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5744D1" w14:textId="5C220FD7" w:rsidR="00906BDE" w:rsidRPr="007D372B" w:rsidRDefault="007D372B" w:rsidP="007D372B">
      <w:pPr>
        <w:pStyle w:val="aa"/>
        <w:spacing w:afterLines="50" w:after="120" w:line="240" w:lineRule="auto"/>
        <w:jc w:val="center"/>
        <w:rPr>
          <w:rFonts w:ascii="華康新特明體(P)" w:eastAsia="華康新特明體(P)" w:hint="eastAsia"/>
          <w:sz w:val="42"/>
          <w:szCs w:val="42"/>
        </w:rPr>
      </w:pPr>
      <w:r w:rsidRPr="007D372B">
        <w:rPr>
          <w:rFonts w:ascii="華康新特明體(P)" w:eastAsia="華康新特明體(P)" w:hint="eastAsia"/>
          <w:sz w:val="42"/>
          <w:szCs w:val="42"/>
        </w:rPr>
        <w:t>北海道輕鬆GO.新三大夜景.浪漫小樽.企鵝遊行體驗五日</w:t>
      </w:r>
    </w:p>
    <w:p w14:paraId="515F139A" w14:textId="1C0120B2" w:rsidR="00FF69F5" w:rsidRPr="007D372B" w:rsidRDefault="00FF69F5" w:rsidP="007D372B">
      <w:pPr>
        <w:pStyle w:val="af0"/>
        <w:snapToGrid w:val="0"/>
        <w:spacing w:line="0" w:lineRule="atLeast"/>
        <w:jc w:val="center"/>
        <w:rPr>
          <w:rFonts w:ascii="微軟正黑體" w:eastAsia="微軟正黑體" w:hAnsi="微軟正黑體" w:cs="新細明體"/>
          <w:b/>
          <w:color w:val="0070C0"/>
          <w:sz w:val="28"/>
          <w:szCs w:val="28"/>
        </w:rPr>
      </w:pPr>
      <w:r w:rsidRPr="007D372B">
        <w:rPr>
          <w:rFonts w:ascii="微軟正黑體" w:eastAsia="微軟正黑體" w:hAnsi="微軟正黑體" w:cs="新細明體" w:hint="eastAsia"/>
          <w:b/>
          <w:color w:val="0070C0"/>
          <w:sz w:val="28"/>
          <w:szCs w:val="28"/>
        </w:rPr>
        <w:t>北海道的四季之美尤其突出。新鮮的空氣、清晰的藍天、色彩鮮豔盡情奔放的花卉、線條柔和平緩的丘陵、雄偉聳立的山巒、白雪覆蓋如夢似幻， 絢麗浪漫的美景都讓人驚豔；探索北海道四季變化之美，能成為您心中珍藏的寶貴回憶。讓我們在日本魅力排行榜NO1的北海道展開這個期待已久的日本之旅。</w:t>
      </w:r>
    </w:p>
    <w:p w14:paraId="05BF0E25" w14:textId="2C75C615" w:rsidR="00883EAD" w:rsidRPr="007D372B" w:rsidRDefault="00883EAD" w:rsidP="007D372B">
      <w:pPr>
        <w:pStyle w:val="af0"/>
        <w:snapToGrid w:val="0"/>
        <w:spacing w:line="0" w:lineRule="atLeast"/>
        <w:rPr>
          <w:rFonts w:ascii="微軟正黑體" w:eastAsia="微軟正黑體" w:hAnsi="微軟正黑體" w:cs="新細明體"/>
          <w:b/>
          <w:color w:val="FF0000"/>
          <w:sz w:val="28"/>
          <w:szCs w:val="28"/>
        </w:rPr>
      </w:pPr>
      <w:r w:rsidRPr="007D372B">
        <w:rPr>
          <w:rFonts w:ascii="微軟正黑體" w:eastAsia="微軟正黑體" w:hAnsi="微軟正黑體" w:cs="新細明體" w:hint="eastAsia"/>
          <w:b/>
          <w:color w:val="00B0F0"/>
          <w:sz w:val="28"/>
          <w:szCs w:val="28"/>
        </w:rPr>
        <w:t>☆行程特色一：★</w:t>
      </w:r>
      <w:r w:rsidR="002A0749" w:rsidRPr="007D372B">
        <w:rPr>
          <w:rFonts w:ascii="微軟正黑體" w:eastAsia="微軟正黑體" w:hAnsi="微軟正黑體" w:cs="新細明體" w:hint="eastAsia"/>
          <w:b/>
          <w:color w:val="00B0F0"/>
          <w:sz w:val="28"/>
          <w:szCs w:val="28"/>
        </w:rPr>
        <w:t>新日本</w:t>
      </w:r>
      <w:r w:rsidRPr="007D372B">
        <w:rPr>
          <w:rFonts w:ascii="微軟正黑體" w:eastAsia="微軟正黑體" w:hAnsi="微軟正黑體" w:cs="新細明體" w:hint="eastAsia"/>
          <w:b/>
          <w:color w:val="00B0F0"/>
          <w:sz w:val="28"/>
          <w:szCs w:val="28"/>
        </w:rPr>
        <w:t>三大夜景之一</w:t>
      </w:r>
      <w:r w:rsidRPr="007D372B">
        <w:rPr>
          <w:rFonts w:ascii="微軟正黑體" w:eastAsia="微軟正黑體" w:hAnsi="微軟正黑體"/>
          <w:b/>
          <w:color w:val="00B0F0"/>
          <w:sz w:val="28"/>
          <w:szCs w:val="28"/>
        </w:rPr>
        <w:t>~~</w:t>
      </w:r>
      <w:r w:rsidR="000335E2" w:rsidRPr="007D372B">
        <w:rPr>
          <w:rFonts w:ascii="微軟正黑體" w:eastAsia="微軟正黑體" w:hAnsi="微軟正黑體" w:cs="新細明體" w:hint="eastAsia"/>
          <w:b/>
          <w:color w:val="00B0F0"/>
          <w:sz w:val="28"/>
          <w:szCs w:val="28"/>
        </w:rPr>
        <w:t>藻岩山夜景</w:t>
      </w:r>
      <w:r w:rsidR="000335E2" w:rsidRPr="007D372B">
        <w:rPr>
          <w:rFonts w:ascii="微軟正黑體" w:eastAsia="微軟正黑體" w:hAnsi="微軟正黑體"/>
          <w:b/>
          <w:color w:val="00B0F0"/>
          <w:sz w:val="28"/>
          <w:szCs w:val="28"/>
        </w:rPr>
        <w:t>~~</w:t>
      </w:r>
      <w:r w:rsidR="000335E2" w:rsidRPr="007D372B">
        <w:rPr>
          <w:rFonts w:ascii="微軟正黑體" w:eastAsia="微軟正黑體" w:hAnsi="微軟正黑體" w:hint="eastAsia"/>
          <w:b/>
          <w:color w:val="00B0F0"/>
          <w:sz w:val="28"/>
          <w:szCs w:val="28"/>
        </w:rPr>
        <w:t>日本百名月</w:t>
      </w:r>
    </w:p>
    <w:p w14:paraId="0D8E427D" w14:textId="77777777" w:rsidR="00883EAD" w:rsidRPr="007D372B" w:rsidRDefault="00883EAD" w:rsidP="007D372B">
      <w:pPr>
        <w:pStyle w:val="af0"/>
        <w:snapToGrid w:val="0"/>
        <w:spacing w:line="0" w:lineRule="atLeast"/>
        <w:jc w:val="center"/>
        <w:rPr>
          <w:rFonts w:ascii="微軟正黑體" w:eastAsia="微軟正黑體" w:hAnsi="微軟正黑體"/>
          <w:b/>
          <w:color w:val="FF0000"/>
          <w:szCs w:val="24"/>
        </w:rPr>
      </w:pPr>
      <w:r w:rsidRPr="007D372B">
        <w:rPr>
          <w:rFonts w:ascii="微軟正黑體" w:eastAsia="微軟正黑體" w:hAnsi="微軟正黑體"/>
          <w:b/>
          <w:noProof/>
          <w:color w:val="FF0000"/>
          <w:szCs w:val="24"/>
        </w:rPr>
        <w:drawing>
          <wp:inline distT="0" distB="0" distL="0" distR="0" wp14:anchorId="09F1F749" wp14:editId="31752123">
            <wp:extent cx="6624000" cy="3467788"/>
            <wp:effectExtent l="0" t="0" r="571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a:blip r:embed="rId8" cstate="email">
                      <a:extLst>
                        <a:ext uri="{28A0092B-C50C-407E-A947-70E740481C1C}">
                          <a14:useLocalDpi xmlns:a14="http://schemas.microsoft.com/office/drawing/2010/main"/>
                        </a:ext>
                      </a:extLst>
                    </a:blip>
                    <a:stretch>
                      <a:fillRect/>
                    </a:stretch>
                  </pic:blipFill>
                  <pic:spPr>
                    <a:xfrm>
                      <a:off x="0" y="0"/>
                      <a:ext cx="6624000" cy="3467788"/>
                    </a:xfrm>
                    <a:prstGeom prst="rect">
                      <a:avLst/>
                    </a:prstGeom>
                  </pic:spPr>
                </pic:pic>
              </a:graphicData>
            </a:graphic>
          </wp:inline>
        </w:drawing>
      </w:r>
    </w:p>
    <w:p w14:paraId="25996CDC" w14:textId="01141B52" w:rsidR="00883EAD" w:rsidRPr="007D372B" w:rsidRDefault="00B06FC9" w:rsidP="007D372B">
      <w:pPr>
        <w:pStyle w:val="af0"/>
        <w:snapToGrid w:val="0"/>
        <w:spacing w:line="0" w:lineRule="atLeast"/>
        <w:rPr>
          <w:rFonts w:ascii="微軟正黑體" w:eastAsia="微軟正黑體" w:hAnsi="微軟正黑體" w:cs="新細明體"/>
          <w:bCs/>
          <w:szCs w:val="24"/>
        </w:rPr>
      </w:pPr>
      <w:r w:rsidRPr="007D372B">
        <w:rPr>
          <w:rFonts w:ascii="微軟正黑體" w:eastAsia="微軟正黑體" w:hAnsi="微軟正黑體" w:cs="新細明體" w:hint="eastAsia"/>
          <w:bCs/>
          <w:szCs w:val="24"/>
          <w:lang w:eastAsia="zh-CN"/>
        </w:rPr>
        <w:t>藻岩山夜景為日本三大夜景之一，搭乘纜車前往海拔531公尺的山頂展望台</w:t>
      </w:r>
      <w:r w:rsidRPr="007D372B">
        <w:rPr>
          <w:rFonts w:ascii="微軟正黑體" w:eastAsia="微軟正黑體" w:hAnsi="微軟正黑體" w:cs="新細明體" w:hint="eastAsia"/>
          <w:bCs/>
          <w:szCs w:val="24"/>
        </w:rPr>
        <w:t>，</w:t>
      </w:r>
      <w:r w:rsidRPr="007D372B">
        <w:rPr>
          <w:rFonts w:ascii="微軟正黑體" w:eastAsia="微軟正黑體" w:hAnsi="微軟正黑體" w:cs="新細明體" w:hint="eastAsia"/>
          <w:bCs/>
          <w:szCs w:val="24"/>
          <w:lang w:eastAsia="zh-CN"/>
        </w:rPr>
        <w:t>從山頂展望台眺望，可將札幌街區、日本海石狩灣、增毛暑寒別嶽等盡收眼底</w:t>
      </w:r>
      <w:r w:rsidRPr="007D372B">
        <w:rPr>
          <w:rFonts w:ascii="微軟正黑體" w:eastAsia="微軟正黑體" w:hAnsi="微軟正黑體" w:cs="新細明體" w:hint="eastAsia"/>
          <w:bCs/>
          <w:szCs w:val="24"/>
        </w:rPr>
        <w:t>。</w:t>
      </w:r>
    </w:p>
    <w:p w14:paraId="4C9C4500" w14:textId="57CE7B2A" w:rsidR="00A54DA8" w:rsidRPr="007D372B" w:rsidRDefault="00A54DA8" w:rsidP="007D372B">
      <w:pPr>
        <w:snapToGrid w:val="0"/>
        <w:spacing w:line="0" w:lineRule="atLeast"/>
        <w:rPr>
          <w:rFonts w:ascii="微軟正黑體" w:eastAsia="微軟正黑體" w:hAnsi="微軟正黑體" w:cs="新細明體"/>
          <w:b/>
          <w:color w:val="00B0F0"/>
          <w:sz w:val="28"/>
          <w:szCs w:val="28"/>
        </w:rPr>
      </w:pPr>
      <w:r w:rsidRPr="007D372B">
        <w:rPr>
          <w:rFonts w:ascii="微軟正黑體" w:eastAsia="微軟正黑體" w:hAnsi="微軟正黑體" w:cs="新細明體" w:hint="eastAsia"/>
          <w:b/>
          <w:color w:val="00B0F0"/>
          <w:sz w:val="28"/>
          <w:szCs w:val="28"/>
        </w:rPr>
        <w:t>☆行程特色</w:t>
      </w:r>
      <w:r w:rsidR="0008064B" w:rsidRPr="007D372B">
        <w:rPr>
          <w:rFonts w:ascii="微軟正黑體" w:eastAsia="微軟正黑體" w:hAnsi="微軟正黑體" w:cs="新細明體" w:hint="eastAsia"/>
          <w:b/>
          <w:color w:val="00B0F0"/>
          <w:sz w:val="28"/>
          <w:szCs w:val="28"/>
        </w:rPr>
        <w:t>二</w:t>
      </w:r>
      <w:r w:rsidRPr="007D372B">
        <w:rPr>
          <w:rFonts w:ascii="微軟正黑體" w:eastAsia="微軟正黑體" w:hAnsi="微軟正黑體" w:cs="新細明體" w:hint="eastAsia"/>
          <w:b/>
          <w:color w:val="00B0F0"/>
          <w:sz w:val="28"/>
          <w:szCs w:val="28"/>
        </w:rPr>
        <w:t>：登別溫泉</w:t>
      </w:r>
      <w:r w:rsidR="007D372B">
        <w:rPr>
          <w:rFonts w:ascii="微軟正黑體" w:eastAsia="微軟正黑體" w:hAnsi="微軟正黑體" w:cs="新細明體" w:hint="eastAsia"/>
          <w:b/>
          <w:color w:val="00B0F0"/>
          <w:sz w:val="28"/>
          <w:szCs w:val="28"/>
        </w:rPr>
        <w:t>（</w:t>
      </w:r>
      <w:r w:rsidRPr="007D372B">
        <w:rPr>
          <w:rFonts w:ascii="微軟正黑體" w:eastAsia="微軟正黑體" w:hAnsi="微軟正黑體" w:cs="新細明體" w:hint="eastAsia"/>
          <w:b/>
          <w:color w:val="00B0F0"/>
          <w:sz w:val="28"/>
          <w:szCs w:val="28"/>
        </w:rPr>
        <w:t>北海道第一名溫泉鄉</w:t>
      </w:r>
      <w:r w:rsidR="00CC1BF5">
        <w:rPr>
          <w:rFonts w:ascii="微軟正黑體" w:eastAsia="微軟正黑體" w:hAnsi="微軟正黑體" w:cs="新細明體" w:hint="eastAsia"/>
          <w:b/>
          <w:color w:val="00B0F0"/>
          <w:sz w:val="28"/>
          <w:szCs w:val="28"/>
        </w:rPr>
        <w:t>）</w:t>
      </w:r>
      <w:r w:rsidRPr="007D372B">
        <w:rPr>
          <w:rFonts w:ascii="微軟正黑體" w:eastAsia="微軟正黑體" w:hAnsi="微軟正黑體" w:cs="新細明體" w:hint="eastAsia"/>
          <w:b/>
          <w:color w:val="00B0F0"/>
          <w:sz w:val="28"/>
          <w:szCs w:val="28"/>
        </w:rPr>
        <w:t>+登別地獄谷</w:t>
      </w:r>
      <w:r w:rsidR="007D372B">
        <w:rPr>
          <w:rFonts w:ascii="微軟正黑體" w:eastAsia="微軟正黑體" w:hAnsi="微軟正黑體" w:cs="新細明體" w:hint="eastAsia"/>
          <w:b/>
          <w:color w:val="00B0F0"/>
          <w:sz w:val="28"/>
          <w:szCs w:val="28"/>
        </w:rPr>
        <w:t>（</w:t>
      </w:r>
      <w:r w:rsidRPr="007D372B">
        <w:rPr>
          <w:rFonts w:ascii="微軟正黑體" w:eastAsia="微軟正黑體" w:hAnsi="微軟正黑體" w:cs="新細明體" w:hint="eastAsia"/>
          <w:b/>
          <w:color w:val="00B0F0"/>
          <w:sz w:val="28"/>
          <w:szCs w:val="28"/>
        </w:rPr>
        <w:t>香風景百圖/北海道遺產</w:t>
      </w:r>
      <w:r w:rsidR="00CC1BF5">
        <w:rPr>
          <w:rFonts w:ascii="微軟正黑體" w:eastAsia="微軟正黑體" w:hAnsi="微軟正黑體" w:cs="新細明體" w:hint="eastAsia"/>
          <w:b/>
          <w:color w:val="00B0F0"/>
          <w:sz w:val="28"/>
          <w:szCs w:val="28"/>
        </w:rPr>
        <w:t>）</w:t>
      </w:r>
    </w:p>
    <w:p w14:paraId="220FF123" w14:textId="697DB8A7" w:rsidR="00A54DA8" w:rsidRPr="007D372B" w:rsidRDefault="00A54DA8" w:rsidP="007D372B">
      <w:pPr>
        <w:pStyle w:val="af0"/>
        <w:snapToGrid w:val="0"/>
        <w:spacing w:line="0" w:lineRule="atLeast"/>
        <w:jc w:val="center"/>
        <w:rPr>
          <w:rFonts w:ascii="微軟正黑體" w:eastAsia="微軟正黑體" w:hAnsi="微軟正黑體" w:cs="新細明體"/>
          <w:b/>
          <w:color w:val="FF0000"/>
          <w:szCs w:val="24"/>
          <w:lang w:eastAsia="zh-CN"/>
        </w:rPr>
      </w:pPr>
      <w:r w:rsidRPr="007D372B">
        <w:rPr>
          <w:rFonts w:ascii="微軟正黑體" w:eastAsia="微軟正黑體" w:hAnsi="微軟正黑體" w:cs="新細明體"/>
          <w:b/>
          <w:noProof/>
          <w:color w:val="FF0000"/>
          <w:szCs w:val="24"/>
        </w:rPr>
        <w:drawing>
          <wp:inline distT="0" distB="0" distL="0" distR="0" wp14:anchorId="61842743" wp14:editId="58D9AAAA">
            <wp:extent cx="2193118" cy="1755648"/>
            <wp:effectExtent l="0" t="0" r="0" b="0"/>
            <wp:docPr id="3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191974" cy="1754732"/>
                    </a:xfrm>
                    <a:prstGeom prst="rect">
                      <a:avLst/>
                    </a:prstGeom>
                    <a:noFill/>
                    <a:ln w="9525">
                      <a:noFill/>
                      <a:miter lim="800000"/>
                      <a:headEnd/>
                      <a:tailEnd/>
                    </a:ln>
                  </pic:spPr>
                </pic:pic>
              </a:graphicData>
            </a:graphic>
          </wp:inline>
        </w:drawing>
      </w:r>
      <w:r w:rsidRPr="007D372B">
        <w:rPr>
          <w:rFonts w:ascii="微軟正黑體" w:eastAsia="微軟正黑體" w:hAnsi="微軟正黑體" w:cs="新細明體"/>
          <w:b/>
          <w:noProof/>
          <w:color w:val="FF0000"/>
          <w:szCs w:val="24"/>
        </w:rPr>
        <w:drawing>
          <wp:inline distT="0" distB="0" distL="0" distR="0" wp14:anchorId="1376A1A0" wp14:editId="07D38673">
            <wp:extent cx="2311603" cy="1753293"/>
            <wp:effectExtent l="0" t="0" r="0" b="0"/>
            <wp:docPr id="6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313009" cy="1754359"/>
                    </a:xfrm>
                    <a:prstGeom prst="rect">
                      <a:avLst/>
                    </a:prstGeom>
                    <a:noFill/>
                    <a:ln w="9525">
                      <a:noFill/>
                      <a:miter lim="800000"/>
                      <a:headEnd/>
                      <a:tailEnd/>
                    </a:ln>
                  </pic:spPr>
                </pic:pic>
              </a:graphicData>
            </a:graphic>
          </wp:inline>
        </w:drawing>
      </w:r>
      <w:r w:rsidRPr="007D372B">
        <w:rPr>
          <w:rFonts w:ascii="微軟正黑體" w:eastAsia="微軟正黑體" w:hAnsi="微軟正黑體" w:cs="新細明體"/>
          <w:b/>
          <w:noProof/>
          <w:color w:val="FF0000"/>
          <w:szCs w:val="24"/>
        </w:rPr>
        <w:drawing>
          <wp:inline distT="0" distB="0" distL="0" distR="0" wp14:anchorId="684543AA" wp14:editId="218F0C31">
            <wp:extent cx="2114092" cy="1753819"/>
            <wp:effectExtent l="0" t="0" r="635" b="0"/>
            <wp:docPr id="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114550" cy="1754199"/>
                    </a:xfrm>
                    <a:prstGeom prst="rect">
                      <a:avLst/>
                    </a:prstGeom>
                    <a:noFill/>
                    <a:ln w="9525">
                      <a:noFill/>
                      <a:miter lim="800000"/>
                      <a:headEnd/>
                      <a:tailEnd/>
                    </a:ln>
                  </pic:spPr>
                </pic:pic>
              </a:graphicData>
            </a:graphic>
          </wp:inline>
        </w:drawing>
      </w:r>
    </w:p>
    <w:p w14:paraId="58A280EA" w14:textId="77777777" w:rsidR="00A54DA8" w:rsidRPr="007D372B" w:rsidRDefault="00A54DA8" w:rsidP="007D372B">
      <w:pPr>
        <w:snapToGrid w:val="0"/>
        <w:spacing w:line="0" w:lineRule="atLeast"/>
        <w:rPr>
          <w:rFonts w:ascii="微軟正黑體" w:eastAsia="微軟正黑體" w:hAnsi="微軟正黑體" w:cs="新細明體"/>
          <w:bCs/>
          <w:szCs w:val="24"/>
        </w:rPr>
      </w:pPr>
      <w:r w:rsidRPr="007D372B">
        <w:rPr>
          <w:rFonts w:ascii="微軟正黑體" w:eastAsia="微軟正黑體" w:hAnsi="微軟正黑體" w:cs="新細明體" w:hint="eastAsia"/>
          <w:bCs/>
          <w:szCs w:val="24"/>
        </w:rPr>
        <w:t>登別溫泉</w:t>
      </w:r>
      <w:r w:rsidRPr="007D372B">
        <w:rPr>
          <w:rFonts w:ascii="微軟正黑體" w:eastAsia="微軟正黑體" w:hAnsi="微軟正黑體" w:cs="新細明體"/>
          <w:bCs/>
          <w:szCs w:val="24"/>
        </w:rPr>
        <w:t>~~</w:t>
      </w:r>
      <w:r w:rsidRPr="007D372B">
        <w:rPr>
          <w:rFonts w:ascii="微軟正黑體" w:eastAsia="微軟正黑體" w:hAnsi="微軟正黑體" w:cs="新細明體" w:hint="eastAsia"/>
          <w:bCs/>
          <w:szCs w:val="24"/>
        </w:rPr>
        <w:t>北海道第一名的溫泉鄉就是擁有「溫泉百貨公司」美譽的登別溫泉啦！登別溫泉持續榮登每年日本溫泉排名前十名內，想要犒賞自己的話一定要來這住一晚好好享受。</w:t>
      </w:r>
    </w:p>
    <w:p w14:paraId="1D7FEAE9" w14:textId="1F3DA49C" w:rsidR="004D551F" w:rsidRPr="007D372B" w:rsidRDefault="00A54DA8" w:rsidP="007D372B">
      <w:pPr>
        <w:snapToGrid w:val="0"/>
        <w:spacing w:line="0" w:lineRule="atLeast"/>
        <w:rPr>
          <w:rFonts w:ascii="微軟正黑體" w:eastAsia="微軟正黑體" w:hAnsi="微軟正黑體" w:cs="新細明體"/>
          <w:bCs/>
          <w:szCs w:val="24"/>
        </w:rPr>
      </w:pPr>
      <w:r w:rsidRPr="007D372B">
        <w:rPr>
          <w:rFonts w:ascii="微軟正黑體" w:eastAsia="微軟正黑體" w:hAnsi="微軟正黑體" w:cs="新細明體" w:hint="eastAsia"/>
          <w:bCs/>
          <w:szCs w:val="24"/>
        </w:rPr>
        <w:t>登別地獄谷</w:t>
      </w:r>
      <w:r w:rsidRPr="007D372B">
        <w:rPr>
          <w:rFonts w:ascii="微軟正黑體" w:eastAsia="微軟正黑體" w:hAnsi="微軟正黑體" w:cs="新細明體"/>
          <w:bCs/>
          <w:szCs w:val="24"/>
        </w:rPr>
        <w:t>~~</w:t>
      </w:r>
      <w:r w:rsidRPr="007D372B">
        <w:rPr>
          <w:rFonts w:ascii="微軟正黑體" w:eastAsia="微軟正黑體" w:hAnsi="微軟正黑體" w:cs="新細明體" w:hint="eastAsia"/>
          <w:bCs/>
          <w:szCs w:val="24"/>
        </w:rPr>
        <w:t>此地獄谷是登別溫泉的水源。赤紅色的岩石及黃灰色的岩丘，裂縫噴出的溫泉、蒸氣、以及火山煤氣，硫磺的濃烈氣味瀰漫，因而得名。四季不同的景色及奇觀吸引大批遊客造訪。被選為 「香風景百選」及「北海道遺産」。</w:t>
      </w:r>
    </w:p>
    <w:p w14:paraId="6FBF387E" w14:textId="04B8BE0C" w:rsidR="004D551F" w:rsidRPr="007D372B" w:rsidRDefault="001D1739" w:rsidP="007D372B">
      <w:pPr>
        <w:pStyle w:val="af0"/>
        <w:snapToGrid w:val="0"/>
        <w:spacing w:line="0" w:lineRule="atLeast"/>
        <w:rPr>
          <w:rFonts w:ascii="微軟正黑體" w:eastAsia="微軟正黑體" w:hAnsi="微軟正黑體" w:cs="新細明體"/>
          <w:b/>
          <w:color w:val="00B0F0"/>
          <w:sz w:val="28"/>
          <w:szCs w:val="28"/>
          <w:lang w:eastAsia="zh-CN"/>
        </w:rPr>
      </w:pPr>
      <w:r w:rsidRPr="007D372B">
        <w:rPr>
          <w:rFonts w:ascii="微軟正黑體" w:eastAsia="微軟正黑體" w:hAnsi="微軟正黑體" w:cs="新細明體" w:hint="eastAsia"/>
          <w:b/>
          <w:color w:val="00B0F0"/>
          <w:sz w:val="28"/>
          <w:szCs w:val="28"/>
        </w:rPr>
        <w:lastRenderedPageBreak/>
        <w:t>☆行程特色</w:t>
      </w:r>
      <w:r w:rsidR="0008064B" w:rsidRPr="007D372B">
        <w:rPr>
          <w:rFonts w:ascii="微軟正黑體" w:eastAsia="微軟正黑體" w:hAnsi="微軟正黑體" w:cs="新細明體" w:hint="eastAsia"/>
          <w:b/>
          <w:color w:val="00B0F0"/>
          <w:sz w:val="28"/>
          <w:szCs w:val="28"/>
        </w:rPr>
        <w:t>三</w:t>
      </w:r>
      <w:r w:rsidR="004D551F" w:rsidRPr="007D372B">
        <w:rPr>
          <w:rFonts w:ascii="微軟正黑體" w:eastAsia="微軟正黑體" w:hAnsi="微軟正黑體" w:cs="新細明體" w:hint="eastAsia"/>
          <w:b/>
          <w:color w:val="00B0F0"/>
          <w:sz w:val="28"/>
          <w:szCs w:val="28"/>
        </w:rPr>
        <w:t>：登別海洋公園尼克斯</w:t>
      </w:r>
      <w:r w:rsidR="004D551F" w:rsidRPr="007D372B">
        <w:rPr>
          <w:rFonts w:ascii="微軟正黑體" w:eastAsia="微軟正黑體" w:hAnsi="微軟正黑體"/>
          <w:b/>
          <w:color w:val="00B0F0"/>
          <w:sz w:val="28"/>
          <w:szCs w:val="28"/>
        </w:rPr>
        <w:t>~~</w:t>
      </w:r>
      <w:r w:rsidR="004D551F" w:rsidRPr="007D372B">
        <w:rPr>
          <w:rFonts w:ascii="微軟正黑體" w:eastAsia="微軟正黑體" w:hAnsi="微軟正黑體" w:cs="新細明體" w:hint="eastAsia"/>
          <w:b/>
          <w:color w:val="00B0F0"/>
          <w:sz w:val="28"/>
          <w:szCs w:val="28"/>
        </w:rPr>
        <w:t>國王企鵝大遊行</w:t>
      </w:r>
    </w:p>
    <w:p w14:paraId="15E73B1A" w14:textId="38EEB3DF" w:rsidR="004D551F" w:rsidRPr="007D372B" w:rsidRDefault="004D551F" w:rsidP="007D372B">
      <w:pPr>
        <w:pStyle w:val="af0"/>
        <w:snapToGrid w:val="0"/>
        <w:spacing w:line="0" w:lineRule="atLeast"/>
        <w:jc w:val="center"/>
        <w:rPr>
          <w:rFonts w:ascii="微軟正黑體" w:eastAsia="微軟正黑體" w:hAnsi="微軟正黑體" w:cs="新細明體"/>
          <w:bCs/>
          <w:color w:val="FF0000"/>
          <w:sz w:val="28"/>
          <w:szCs w:val="28"/>
          <w:lang w:eastAsia="zh-CN"/>
        </w:rPr>
      </w:pPr>
      <w:r w:rsidRPr="007D372B">
        <w:rPr>
          <w:rFonts w:ascii="微軟正黑體" w:eastAsia="微軟正黑體" w:hAnsi="微軟正黑體" w:cs="新細明體"/>
          <w:bCs/>
          <w:noProof/>
          <w:color w:val="FF0000"/>
          <w:sz w:val="28"/>
          <w:szCs w:val="28"/>
        </w:rPr>
        <w:drawing>
          <wp:inline distT="0" distB="0" distL="0" distR="0" wp14:anchorId="0AFCF34D" wp14:editId="584D1E44">
            <wp:extent cx="2160270" cy="1774183"/>
            <wp:effectExtent l="19050" t="0" r="0" b="0"/>
            <wp:docPr id="39"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63572" cy="1776895"/>
                    </a:xfrm>
                    <a:prstGeom prst="rect">
                      <a:avLst/>
                    </a:prstGeom>
                    <a:noFill/>
                    <a:ln w="9525">
                      <a:noFill/>
                      <a:miter lim="800000"/>
                      <a:headEnd/>
                      <a:tailEnd/>
                    </a:ln>
                  </pic:spPr>
                </pic:pic>
              </a:graphicData>
            </a:graphic>
          </wp:inline>
        </w:drawing>
      </w:r>
      <w:r w:rsidRPr="007D372B">
        <w:rPr>
          <w:rFonts w:ascii="微軟正黑體" w:eastAsia="微軟正黑體" w:hAnsi="微軟正黑體" w:cs="SimSun"/>
          <w:bCs/>
          <w:noProof/>
          <w:szCs w:val="24"/>
        </w:rPr>
        <w:drawing>
          <wp:inline distT="0" distB="0" distL="0" distR="0" wp14:anchorId="384F8936" wp14:editId="3CB07389">
            <wp:extent cx="2251213" cy="1775460"/>
            <wp:effectExtent l="0" t="0" r="0"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53504" cy="1777267"/>
                    </a:xfrm>
                    <a:prstGeom prst="rect">
                      <a:avLst/>
                    </a:prstGeom>
                    <a:noFill/>
                    <a:ln w="9525">
                      <a:noFill/>
                      <a:miter lim="800000"/>
                      <a:headEnd/>
                      <a:tailEnd/>
                    </a:ln>
                  </pic:spPr>
                </pic:pic>
              </a:graphicData>
            </a:graphic>
          </wp:inline>
        </w:drawing>
      </w:r>
      <w:r w:rsidRPr="007D372B">
        <w:rPr>
          <w:rFonts w:ascii="微軟正黑體" w:eastAsia="微軟正黑體" w:hAnsi="微軟正黑體" w:cs="新細明體" w:hint="eastAsia"/>
          <w:bCs/>
          <w:noProof/>
          <w:color w:val="FF0000"/>
          <w:sz w:val="28"/>
          <w:szCs w:val="28"/>
        </w:rPr>
        <w:drawing>
          <wp:inline distT="0" distB="0" distL="0" distR="0" wp14:anchorId="2FD5DDAE" wp14:editId="3CF27648">
            <wp:extent cx="2175510" cy="1774519"/>
            <wp:effectExtent l="19050" t="0" r="0" b="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77444" cy="1776096"/>
                    </a:xfrm>
                    <a:prstGeom prst="rect">
                      <a:avLst/>
                    </a:prstGeom>
                    <a:noFill/>
                    <a:ln w="9525">
                      <a:noFill/>
                      <a:miter lim="800000"/>
                      <a:headEnd/>
                      <a:tailEnd/>
                    </a:ln>
                  </pic:spPr>
                </pic:pic>
              </a:graphicData>
            </a:graphic>
          </wp:inline>
        </w:drawing>
      </w:r>
    </w:p>
    <w:p w14:paraId="62D31BB3" w14:textId="6BF9745B" w:rsidR="004D551F" w:rsidRPr="007D372B" w:rsidRDefault="004D551F" w:rsidP="007D372B">
      <w:pPr>
        <w:snapToGrid w:val="0"/>
        <w:spacing w:line="0" w:lineRule="atLeast"/>
        <w:rPr>
          <w:rFonts w:ascii="微軟正黑體" w:eastAsia="微軟正黑體" w:hAnsi="微軟正黑體" w:cs="新細明體"/>
          <w:bCs/>
        </w:rPr>
      </w:pPr>
      <w:r w:rsidRPr="007D372B">
        <w:rPr>
          <w:rFonts w:ascii="微軟正黑體" w:eastAsia="微軟正黑體" w:hAnsi="微軟正黑體" w:cs="新細明體" w:hint="eastAsia"/>
          <w:bCs/>
        </w:rPr>
        <w:t>登別海洋公園尼克斯</w:t>
      </w:r>
      <w:r w:rsidRPr="007D372B">
        <w:rPr>
          <w:rFonts w:ascii="微軟正黑體" w:eastAsia="微軟正黑體" w:hAnsi="微軟正黑體" w:cs="新細明體"/>
          <w:bCs/>
        </w:rPr>
        <w:t>~~</w:t>
      </w:r>
      <w:r w:rsidRPr="007D372B">
        <w:rPr>
          <w:rFonts w:ascii="微軟正黑體" w:eastAsia="微軟正黑體" w:hAnsi="微軟正黑體" w:cs="新細明體" w:hint="eastAsia"/>
          <w:bCs/>
        </w:rPr>
        <w:t>是以生命誕生泉源，海洋為主題的樂園。每日還有非常特別的【企鵝遊行】活動，成群的企鵝在您面前散步逛大街，可愛討喜的模樣令人感動。</w:t>
      </w:r>
    </w:p>
    <w:p w14:paraId="5BF1B2E1" w14:textId="733EBB8C" w:rsidR="00D04D89" w:rsidRPr="007D372B" w:rsidRDefault="00D04D89" w:rsidP="007D372B">
      <w:pPr>
        <w:pStyle w:val="af0"/>
        <w:snapToGrid w:val="0"/>
        <w:spacing w:line="0" w:lineRule="atLeast"/>
        <w:rPr>
          <w:rFonts w:ascii="微軟正黑體" w:eastAsia="微軟正黑體" w:hAnsi="微軟正黑體" w:cs="新細明體"/>
          <w:bCs/>
          <w:color w:val="FF0000"/>
          <w:sz w:val="28"/>
          <w:szCs w:val="28"/>
          <w:lang w:eastAsia="zh-CN"/>
        </w:rPr>
      </w:pPr>
      <w:r w:rsidRPr="007D372B">
        <w:rPr>
          <w:rFonts w:ascii="微軟正黑體" w:eastAsia="微軟正黑體" w:hAnsi="微軟正黑體" w:cs="新細明體" w:hint="eastAsia"/>
          <w:bCs/>
        </w:rPr>
        <w:t>函館朝市</w:t>
      </w:r>
      <w:r w:rsidRPr="007D372B">
        <w:rPr>
          <w:rFonts w:ascii="微軟正黑體" w:eastAsia="微軟正黑體" w:hAnsi="微軟正黑體" w:cs="新細明體"/>
          <w:bCs/>
          <w:color w:val="000000" w:themeColor="text1"/>
          <w:szCs w:val="24"/>
        </w:rPr>
        <w:t>~~</w:t>
      </w:r>
      <w:r w:rsidRPr="007D372B">
        <w:rPr>
          <w:rFonts w:ascii="微軟正黑體" w:eastAsia="微軟正黑體" w:hAnsi="微軟正黑體" w:cs="新細明體" w:hint="eastAsia"/>
          <w:bCs/>
        </w:rPr>
        <w:t>提供了各種新鮮的海產及漁貨，喜歡吃海鮮的人，可不要錯過了哦，也有販售一般日用品與新鮮蔬果及日本人最擅長的醬菜，更有北海道當地的民藝品等等，感受朝市人們的蓬勃朝氣。</w:t>
      </w:r>
    </w:p>
    <w:p w14:paraId="0AAC306C" w14:textId="03D93BD4" w:rsidR="004D551F" w:rsidRPr="007D372B" w:rsidRDefault="00496F8D" w:rsidP="007D372B">
      <w:pPr>
        <w:pStyle w:val="af0"/>
        <w:snapToGrid w:val="0"/>
        <w:spacing w:line="0" w:lineRule="atLeast"/>
        <w:rPr>
          <w:rFonts w:ascii="微軟正黑體" w:eastAsia="微軟正黑體" w:hAnsi="微軟正黑體" w:cs="新細明體"/>
          <w:b/>
          <w:color w:val="0000FF"/>
          <w:sz w:val="28"/>
          <w:szCs w:val="28"/>
        </w:rPr>
      </w:pPr>
      <w:r w:rsidRPr="007D372B">
        <w:rPr>
          <w:rFonts w:ascii="微軟正黑體" w:eastAsia="微軟正黑體" w:hAnsi="微軟正黑體" w:cs="新細明體" w:hint="eastAsia"/>
          <w:b/>
          <w:color w:val="00B0F0"/>
          <w:sz w:val="28"/>
          <w:szCs w:val="28"/>
        </w:rPr>
        <w:t>☆行程特色</w:t>
      </w:r>
      <w:r w:rsidR="0008064B" w:rsidRPr="007D372B">
        <w:rPr>
          <w:rFonts w:ascii="微軟正黑體" w:eastAsia="微軟正黑體" w:hAnsi="微軟正黑體" w:cs="新細明體" w:hint="eastAsia"/>
          <w:b/>
          <w:color w:val="00B0F0"/>
          <w:sz w:val="28"/>
          <w:szCs w:val="28"/>
        </w:rPr>
        <w:t>四</w:t>
      </w:r>
      <w:r w:rsidR="004D551F" w:rsidRPr="007D372B">
        <w:rPr>
          <w:rFonts w:ascii="微軟正黑體" w:eastAsia="微軟正黑體" w:hAnsi="微軟正黑體" w:cs="新細明體" w:hint="eastAsia"/>
          <w:b/>
          <w:color w:val="00B0F0"/>
          <w:sz w:val="28"/>
          <w:szCs w:val="28"/>
        </w:rPr>
        <w:t>：日本唯一歐州風味運河</w:t>
      </w:r>
      <w:r w:rsidR="004D551F" w:rsidRPr="007D372B">
        <w:rPr>
          <w:rFonts w:ascii="微軟正黑體" w:eastAsia="微軟正黑體" w:hAnsi="微軟正黑體"/>
          <w:b/>
          <w:color w:val="00B0F0"/>
          <w:sz w:val="28"/>
          <w:szCs w:val="28"/>
        </w:rPr>
        <w:t>~~</w:t>
      </w:r>
      <w:r w:rsidR="004D551F" w:rsidRPr="007D372B">
        <w:rPr>
          <w:rFonts w:ascii="微軟正黑體" w:eastAsia="微軟正黑體" w:hAnsi="微軟正黑體" w:cs="新細明體" w:hint="eastAsia"/>
          <w:b/>
          <w:color w:val="00B0F0"/>
          <w:sz w:val="28"/>
          <w:szCs w:val="28"/>
        </w:rPr>
        <w:t>小樽羅曼蒂克運河道</w:t>
      </w:r>
    </w:p>
    <w:p w14:paraId="0FA89839" w14:textId="52CB45B2" w:rsidR="004D551F" w:rsidRPr="007D372B" w:rsidRDefault="004D551F" w:rsidP="007D372B">
      <w:pPr>
        <w:spacing w:line="0" w:lineRule="atLeast"/>
        <w:jc w:val="center"/>
        <w:rPr>
          <w:rFonts w:ascii="微軟正黑體" w:eastAsia="微軟正黑體" w:hAnsi="微軟正黑體" w:cs="SimSun"/>
          <w:bCs/>
          <w:szCs w:val="24"/>
          <w:lang w:eastAsia="zh-CN"/>
        </w:rPr>
      </w:pPr>
      <w:r w:rsidRPr="007D372B">
        <w:rPr>
          <w:rFonts w:ascii="微軟正黑體" w:eastAsia="微軟正黑體" w:hAnsi="微軟正黑體" w:cs="SimSun"/>
          <w:bCs/>
          <w:noProof/>
          <w:szCs w:val="24"/>
        </w:rPr>
        <w:drawing>
          <wp:inline distT="0" distB="0" distL="0" distR="0" wp14:anchorId="4A3D6CFB" wp14:editId="75850C56">
            <wp:extent cx="2198370" cy="1851618"/>
            <wp:effectExtent l="19050" t="0" r="0" b="0"/>
            <wp:docPr id="48" name="图片 75" descr="HL4H5KWDR14$1K$1JQGG}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98268" cy="1851532"/>
                    </a:xfrm>
                    <a:prstGeom prst="rect">
                      <a:avLst/>
                    </a:prstGeom>
                    <a:noFill/>
                    <a:ln w="9525">
                      <a:noFill/>
                      <a:miter lim="800000"/>
                      <a:headEnd/>
                      <a:tailEnd/>
                    </a:ln>
                  </pic:spPr>
                </pic:pic>
              </a:graphicData>
            </a:graphic>
          </wp:inline>
        </w:drawing>
      </w:r>
      <w:r w:rsidRPr="007D372B">
        <w:rPr>
          <w:rFonts w:ascii="微軟正黑體" w:eastAsia="微軟正黑體" w:hAnsi="微軟正黑體" w:cs="SimSun"/>
          <w:bCs/>
          <w:noProof/>
          <w:szCs w:val="24"/>
        </w:rPr>
        <w:drawing>
          <wp:inline distT="0" distB="0" distL="0" distR="0" wp14:anchorId="2F61F19B" wp14:editId="77C450BC">
            <wp:extent cx="2228850" cy="1844040"/>
            <wp:effectExtent l="19050" t="0" r="0" b="0"/>
            <wp:docPr id="49" name="图片 96" descr="C:\Users\Administrator\Desktop\北七道圖片\小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28850" cy="1844040"/>
                    </a:xfrm>
                    <a:prstGeom prst="rect">
                      <a:avLst/>
                    </a:prstGeom>
                    <a:noFill/>
                    <a:ln w="9525">
                      <a:noFill/>
                      <a:miter lim="800000"/>
                      <a:headEnd/>
                      <a:tailEnd/>
                    </a:ln>
                  </pic:spPr>
                </pic:pic>
              </a:graphicData>
            </a:graphic>
          </wp:inline>
        </w:drawing>
      </w:r>
      <w:r w:rsidRPr="007D372B">
        <w:rPr>
          <w:rFonts w:ascii="微軟正黑體" w:eastAsia="微軟正黑體" w:hAnsi="微軟正黑體" w:cs="SimSun"/>
          <w:bCs/>
          <w:noProof/>
          <w:szCs w:val="24"/>
        </w:rPr>
        <w:drawing>
          <wp:inline distT="0" distB="0" distL="0" distR="0" wp14:anchorId="2177FD52" wp14:editId="149D75FE">
            <wp:extent cx="2183130" cy="1851660"/>
            <wp:effectExtent l="19050" t="0" r="7620" b="0"/>
            <wp:docPr id="50" name="图片 97" descr="C:\Users\Administrator\Desktop\北七道圖片\小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83130" cy="1851660"/>
                    </a:xfrm>
                    <a:prstGeom prst="rect">
                      <a:avLst/>
                    </a:prstGeom>
                    <a:noFill/>
                    <a:ln w="9525">
                      <a:noFill/>
                      <a:miter lim="800000"/>
                      <a:headEnd/>
                      <a:tailEnd/>
                    </a:ln>
                  </pic:spPr>
                </pic:pic>
              </a:graphicData>
            </a:graphic>
          </wp:inline>
        </w:drawing>
      </w:r>
    </w:p>
    <w:p w14:paraId="6F9F831A" w14:textId="04255727" w:rsidR="006B658A" w:rsidRPr="007D372B" w:rsidRDefault="006B658A" w:rsidP="007D372B">
      <w:pPr>
        <w:pStyle w:val="af0"/>
        <w:snapToGrid w:val="0"/>
        <w:spacing w:line="0" w:lineRule="atLeast"/>
        <w:rPr>
          <w:rFonts w:ascii="微軟正黑體" w:eastAsia="微軟正黑體" w:hAnsi="微軟正黑體" w:cs="新細明體"/>
          <w:bCs/>
          <w:color w:val="FF0000"/>
          <w:szCs w:val="24"/>
        </w:rPr>
      </w:pPr>
      <w:r w:rsidRPr="007D372B">
        <w:rPr>
          <w:rFonts w:ascii="微軟正黑體" w:eastAsia="微軟正黑體" w:hAnsi="微軟正黑體" w:cs="新細明體" w:hint="eastAsia"/>
          <w:bCs/>
          <w:color w:val="000000" w:themeColor="text1"/>
          <w:szCs w:val="24"/>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r w:rsidRPr="007D372B">
        <w:rPr>
          <w:rFonts w:ascii="微軟正黑體" w:eastAsia="微軟正黑體" w:hAnsi="微軟正黑體" w:cs="新細明體" w:hint="eastAsia"/>
          <w:bCs/>
          <w:color w:val="FF0000"/>
          <w:szCs w:val="24"/>
        </w:rPr>
        <w:t>。</w:t>
      </w:r>
    </w:p>
    <w:p w14:paraId="69AEB523" w14:textId="7FEAB64B" w:rsidR="00A54DA8" w:rsidRPr="007D372B" w:rsidRDefault="00A54DA8" w:rsidP="007D372B">
      <w:pPr>
        <w:pStyle w:val="af0"/>
        <w:snapToGrid w:val="0"/>
        <w:spacing w:line="0" w:lineRule="atLeast"/>
        <w:rPr>
          <w:rFonts w:ascii="微軟正黑體" w:eastAsia="微軟正黑體" w:hAnsi="微軟正黑體" w:cs="新細明體"/>
          <w:b/>
          <w:color w:val="00B0F0"/>
          <w:sz w:val="28"/>
          <w:szCs w:val="28"/>
        </w:rPr>
      </w:pPr>
      <w:r w:rsidRPr="007D372B">
        <w:rPr>
          <w:rFonts w:ascii="微軟正黑體" w:eastAsia="微軟正黑體" w:hAnsi="微軟正黑體" w:cs="新細明體" w:hint="eastAsia"/>
          <w:b/>
          <w:color w:val="00B0F0"/>
          <w:sz w:val="28"/>
          <w:szCs w:val="28"/>
        </w:rPr>
        <w:t>☆行程特色</w:t>
      </w:r>
      <w:r w:rsidR="0008064B" w:rsidRPr="007D372B">
        <w:rPr>
          <w:rFonts w:ascii="微軟正黑體" w:eastAsia="微軟正黑體" w:hAnsi="微軟正黑體" w:cs="新細明體" w:hint="eastAsia"/>
          <w:b/>
          <w:color w:val="00B0F0"/>
          <w:sz w:val="28"/>
          <w:szCs w:val="28"/>
        </w:rPr>
        <w:t>五</w:t>
      </w:r>
      <w:r w:rsidR="000335E2" w:rsidRPr="007D372B">
        <w:rPr>
          <w:rFonts w:ascii="微軟正黑體" w:eastAsia="微軟正黑體" w:hAnsi="微軟正黑體" w:cs="新細明體" w:hint="eastAsia"/>
          <w:b/>
          <w:color w:val="00B0F0"/>
          <w:sz w:val="28"/>
          <w:szCs w:val="28"/>
        </w:rPr>
        <w:t>：</w:t>
      </w:r>
      <w:r w:rsidRPr="007D372B">
        <w:rPr>
          <w:rFonts w:ascii="微軟正黑體" w:eastAsia="微軟正黑體" w:hAnsi="微軟正黑體" w:cs="新細明體" w:hint="eastAsia"/>
          <w:b/>
          <w:color w:val="00B0F0"/>
          <w:sz w:val="28"/>
          <w:szCs w:val="28"/>
        </w:rPr>
        <w:t>狸小路</w:t>
      </w:r>
      <w:r w:rsidR="009E3CE9" w:rsidRPr="007D372B">
        <w:rPr>
          <w:rFonts w:ascii="微軟正黑體" w:eastAsia="微軟正黑體" w:hAnsi="微軟正黑體" w:cs="新細明體"/>
          <w:b/>
          <w:color w:val="00B0F0"/>
          <w:sz w:val="28"/>
          <w:szCs w:val="28"/>
        </w:rPr>
        <w:t>~~</w:t>
      </w:r>
      <w:r w:rsidR="009E3CE9" w:rsidRPr="007D372B">
        <w:rPr>
          <w:rFonts w:ascii="微軟正黑體" w:eastAsia="微軟正黑體" w:hAnsi="微軟正黑體" w:cs="新細明體" w:hint="eastAsia"/>
          <w:b/>
          <w:color w:val="00B0F0"/>
          <w:sz w:val="28"/>
          <w:szCs w:val="28"/>
        </w:rPr>
        <w:t>盡情享受購物的需求</w:t>
      </w:r>
    </w:p>
    <w:p w14:paraId="221B5266" w14:textId="436BEE63" w:rsidR="006B658A" w:rsidRPr="007D372B" w:rsidRDefault="006B658A" w:rsidP="007D372B">
      <w:pPr>
        <w:pStyle w:val="af0"/>
        <w:snapToGrid w:val="0"/>
        <w:spacing w:line="0" w:lineRule="atLeast"/>
        <w:jc w:val="center"/>
        <w:rPr>
          <w:rFonts w:ascii="微軟正黑體" w:eastAsia="微軟正黑體" w:hAnsi="微軟正黑體" w:cs="新細明體"/>
          <w:bCs/>
          <w:color w:val="0000FF"/>
          <w:sz w:val="28"/>
          <w:szCs w:val="28"/>
        </w:rPr>
      </w:pPr>
      <w:r w:rsidRPr="007D372B">
        <w:rPr>
          <w:rFonts w:ascii="微軟正黑體" w:eastAsia="微軟正黑體" w:hAnsi="微軟正黑體" w:cs="新細明體" w:hint="eastAsia"/>
          <w:bCs/>
          <w:noProof/>
          <w:color w:val="0000FF"/>
          <w:sz w:val="28"/>
          <w:szCs w:val="28"/>
        </w:rPr>
        <w:drawing>
          <wp:inline distT="0" distB="0" distL="0" distR="0" wp14:anchorId="1EA5317F" wp14:editId="30AA697C">
            <wp:extent cx="6858000" cy="32004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3200400"/>
                    </a:xfrm>
                    <a:prstGeom prst="rect">
                      <a:avLst/>
                    </a:prstGeom>
                  </pic:spPr>
                </pic:pic>
              </a:graphicData>
            </a:graphic>
          </wp:inline>
        </w:drawing>
      </w:r>
    </w:p>
    <w:p w14:paraId="3D72D658" w14:textId="77777777" w:rsidR="00A54DA8" w:rsidRPr="007D372B" w:rsidRDefault="00A54DA8" w:rsidP="007D372B">
      <w:pPr>
        <w:snapToGrid w:val="0"/>
        <w:spacing w:line="0" w:lineRule="atLeast"/>
        <w:rPr>
          <w:rFonts w:ascii="微軟正黑體" w:eastAsia="微軟正黑體" w:hAnsi="微軟正黑體" w:cs="新細明體"/>
          <w:bCs/>
          <w:lang w:eastAsia="zh-CN"/>
        </w:rPr>
      </w:pPr>
      <w:r w:rsidRPr="007D372B">
        <w:rPr>
          <w:rFonts w:ascii="微軟正黑體" w:eastAsia="微軟正黑體" w:hAnsi="微軟正黑體" w:cs="新細明體" w:hint="eastAsia"/>
          <w:bCs/>
          <w:color w:val="FF0000"/>
          <w:lang w:eastAsia="zh-CN"/>
        </w:rPr>
        <w:t>狸小路</w:t>
      </w:r>
      <w:r w:rsidRPr="007D372B">
        <w:rPr>
          <w:rFonts w:ascii="微軟正黑體" w:eastAsia="微軟正黑體" w:hAnsi="微軟正黑體" w:cs="新細明體" w:hint="eastAsia"/>
          <w:bCs/>
          <w:lang w:eastAsia="zh-CN"/>
        </w:rPr>
        <w:t>~~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23EC5C9F" w14:textId="454F1D27" w:rsidR="004D551F" w:rsidRPr="007D372B" w:rsidRDefault="004D551F" w:rsidP="007D372B">
      <w:pPr>
        <w:snapToGrid w:val="0"/>
        <w:spacing w:line="0" w:lineRule="atLeast"/>
        <w:rPr>
          <w:rFonts w:ascii="微軟正黑體" w:eastAsia="微軟正黑體" w:hAnsi="微軟正黑體" w:cs="新細明體"/>
          <w:bCs/>
          <w:color w:val="000000" w:themeColor="text1"/>
          <w:szCs w:val="24"/>
        </w:rPr>
      </w:pPr>
      <w:r w:rsidRPr="007D372B">
        <w:rPr>
          <w:rFonts w:ascii="微軟正黑體" w:eastAsia="微軟正黑體" w:hAnsi="微軟正黑體" w:cs="新細明體" w:hint="eastAsia"/>
          <w:bCs/>
          <w:color w:val="000000" w:themeColor="text1"/>
          <w:szCs w:val="24"/>
        </w:rPr>
        <w:t>狸小路~~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6989C310" w14:textId="0EE5EDD7" w:rsidR="000335E2" w:rsidRPr="007D372B" w:rsidRDefault="000335E2" w:rsidP="007D372B">
      <w:pPr>
        <w:pStyle w:val="af0"/>
        <w:snapToGrid w:val="0"/>
        <w:spacing w:line="0" w:lineRule="atLeast"/>
        <w:rPr>
          <w:rFonts w:ascii="微軟正黑體" w:eastAsia="微軟正黑體" w:hAnsi="微軟正黑體" w:cs="新細明體"/>
          <w:b/>
          <w:color w:val="00B0F0"/>
          <w:sz w:val="28"/>
          <w:szCs w:val="28"/>
        </w:rPr>
      </w:pPr>
      <w:r w:rsidRPr="007D372B">
        <w:rPr>
          <w:rFonts w:ascii="微軟正黑體" w:eastAsia="微軟正黑體" w:hAnsi="微軟正黑體" w:cs="新細明體" w:hint="eastAsia"/>
          <w:b/>
          <w:color w:val="00B0F0"/>
          <w:sz w:val="28"/>
          <w:szCs w:val="28"/>
          <w:lang w:eastAsia="zh-CN"/>
        </w:rPr>
        <w:t>☆行程特色</w:t>
      </w:r>
      <w:r w:rsidR="0008064B" w:rsidRPr="007D372B">
        <w:rPr>
          <w:rFonts w:ascii="微軟正黑體" w:eastAsia="微軟正黑體" w:hAnsi="微軟正黑體" w:cs="新細明體" w:hint="eastAsia"/>
          <w:b/>
          <w:color w:val="00B0F0"/>
          <w:sz w:val="28"/>
          <w:szCs w:val="28"/>
        </w:rPr>
        <w:t>六</w:t>
      </w:r>
      <w:r w:rsidRPr="007D372B">
        <w:rPr>
          <w:rFonts w:ascii="微軟正黑體" w:eastAsia="微軟正黑體" w:hAnsi="微軟正黑體" w:cs="新細明體" w:hint="eastAsia"/>
          <w:b/>
          <w:color w:val="00B0F0"/>
          <w:sz w:val="28"/>
          <w:szCs w:val="28"/>
          <w:lang w:eastAsia="zh-CN"/>
        </w:rPr>
        <w:t>：</w:t>
      </w:r>
      <w:r w:rsidRPr="007D372B">
        <w:rPr>
          <w:rFonts w:ascii="微軟正黑體" w:eastAsia="微軟正黑體" w:hAnsi="微軟正黑體" w:hint="eastAsia"/>
          <w:b/>
          <w:color w:val="00B0F0"/>
          <w:sz w:val="28"/>
          <w:szCs w:val="28"/>
        </w:rPr>
        <w:t>品嘗</w:t>
      </w:r>
      <w:r w:rsidRPr="007D372B">
        <w:rPr>
          <w:rFonts w:ascii="微軟正黑體" w:eastAsia="微軟正黑體" w:hAnsi="微軟正黑體" w:cs="新細明體" w:hint="eastAsia"/>
          <w:b/>
          <w:color w:val="00B0F0"/>
          <w:sz w:val="28"/>
          <w:szCs w:val="28"/>
        </w:rPr>
        <w:t>日本饕餮美食，小樽竹</w:t>
      </w:r>
      <w:r w:rsidRPr="007D372B">
        <w:rPr>
          <w:rFonts w:ascii="微軟正黑體" w:eastAsia="微軟正黑體" w:hAnsi="微軟正黑體" w:cs="新細明體"/>
          <w:b/>
          <w:color w:val="00B0F0"/>
          <w:sz w:val="28"/>
          <w:szCs w:val="28"/>
        </w:rPr>
        <w:t>筴</w:t>
      </w:r>
      <w:r w:rsidRPr="007D372B">
        <w:rPr>
          <w:rFonts w:ascii="微軟正黑體" w:eastAsia="微軟正黑體" w:hAnsi="微軟正黑體" w:cs="新細明體" w:hint="eastAsia"/>
          <w:b/>
          <w:color w:val="00B0F0"/>
          <w:sz w:val="28"/>
          <w:szCs w:val="28"/>
        </w:rPr>
        <w:t>魚御膳</w:t>
      </w:r>
      <w:r w:rsidRPr="007D372B">
        <w:rPr>
          <w:rFonts w:ascii="微軟正黑體" w:eastAsia="微軟正黑體" w:hAnsi="微軟正黑體" w:cs="新細明體"/>
          <w:b/>
          <w:color w:val="00B0F0"/>
          <w:sz w:val="28"/>
          <w:szCs w:val="28"/>
        </w:rPr>
        <w:t>~~</w:t>
      </w:r>
      <w:r w:rsidRPr="007D372B">
        <w:rPr>
          <w:rFonts w:ascii="微軟正黑體" w:eastAsia="微軟正黑體" w:hAnsi="微軟正黑體" w:cs="新細明體" w:hint="eastAsia"/>
          <w:b/>
          <w:color w:val="00B0F0"/>
          <w:sz w:val="28"/>
          <w:szCs w:val="28"/>
        </w:rPr>
        <w:t>再加碼壽喜燒吃到飽</w:t>
      </w:r>
      <w:r w:rsidRPr="007D372B">
        <w:rPr>
          <w:rFonts w:ascii="微軟正黑體" w:eastAsia="微軟正黑體" w:hAnsi="微軟正黑體" w:cs="新細明體"/>
          <w:b/>
          <w:color w:val="00B0F0"/>
          <w:sz w:val="28"/>
          <w:szCs w:val="28"/>
        </w:rPr>
        <w:t>~~</w:t>
      </w:r>
    </w:p>
    <w:p w14:paraId="650D37C5" w14:textId="77777777" w:rsidR="000335E2" w:rsidRPr="007D372B" w:rsidRDefault="000335E2" w:rsidP="007D372B">
      <w:pPr>
        <w:pStyle w:val="af0"/>
        <w:snapToGrid w:val="0"/>
        <w:spacing w:line="0" w:lineRule="atLeast"/>
        <w:rPr>
          <w:rFonts w:ascii="微軟正黑體" w:eastAsia="微軟正黑體" w:hAnsi="微軟正黑體" w:cs="新細明體"/>
          <w:bCs/>
          <w:color w:val="FF0000"/>
          <w:szCs w:val="24"/>
        </w:rPr>
      </w:pPr>
      <w:r w:rsidRPr="007D372B">
        <w:rPr>
          <w:rFonts w:ascii="微軟正黑體" w:eastAsia="微軟正黑體" w:hAnsi="微軟正黑體" w:cs="新細明體" w:hint="eastAsia"/>
          <w:bCs/>
          <w:color w:val="FF0000"/>
          <w:szCs w:val="24"/>
        </w:rPr>
        <w:t>★壽喜燒吃到飽</w:t>
      </w:r>
      <w:r w:rsidRPr="007D372B">
        <w:rPr>
          <w:rFonts w:ascii="微軟正黑體" w:eastAsia="微軟正黑體" w:hAnsi="微軟正黑體" w:cs="新細明體"/>
          <w:bCs/>
          <w:color w:val="FF0000"/>
          <w:szCs w:val="24"/>
        </w:rPr>
        <w:t>~~</w:t>
      </w:r>
      <w:r w:rsidRPr="007D372B">
        <w:rPr>
          <w:rFonts w:ascii="微軟正黑體" w:eastAsia="微軟正黑體" w:hAnsi="微軟正黑體" w:cs="新細明體" w:hint="eastAsia"/>
          <w:bCs/>
          <w:color w:val="FF0000"/>
          <w:szCs w:val="24"/>
        </w:rPr>
        <w:t>小樽竹</w:t>
      </w:r>
      <w:r w:rsidRPr="007D372B">
        <w:rPr>
          <w:rFonts w:ascii="微軟正黑體" w:eastAsia="微軟正黑體" w:hAnsi="微軟正黑體" w:cs="新細明體"/>
          <w:bCs/>
          <w:color w:val="FF0000"/>
          <w:szCs w:val="24"/>
        </w:rPr>
        <w:t>筴</w:t>
      </w:r>
      <w:r w:rsidRPr="007D372B">
        <w:rPr>
          <w:rFonts w:ascii="微軟正黑體" w:eastAsia="微軟正黑體" w:hAnsi="微軟正黑體" w:cs="新細明體" w:hint="eastAsia"/>
          <w:bCs/>
          <w:color w:val="FF0000"/>
          <w:szCs w:val="24"/>
        </w:rPr>
        <w:t>魚御膳</w:t>
      </w:r>
      <w:r w:rsidRPr="007D372B">
        <w:rPr>
          <w:rFonts w:ascii="微軟正黑體" w:eastAsia="微軟正黑體" w:hAnsi="微軟正黑體" w:cs="新細明體"/>
          <w:bCs/>
          <w:color w:val="FF0000"/>
          <w:szCs w:val="24"/>
        </w:rPr>
        <w:t>~~</w:t>
      </w:r>
    </w:p>
    <w:p w14:paraId="47215D2D" w14:textId="65CA3772" w:rsidR="000335E2" w:rsidRPr="007D372B" w:rsidRDefault="000335E2" w:rsidP="007D372B">
      <w:pPr>
        <w:pStyle w:val="af0"/>
        <w:snapToGrid w:val="0"/>
        <w:spacing w:line="0" w:lineRule="atLeast"/>
        <w:jc w:val="center"/>
        <w:rPr>
          <w:rFonts w:ascii="微軟正黑體" w:eastAsia="微軟正黑體" w:hAnsi="微軟正黑體" w:cs="新細明體"/>
          <w:bCs/>
          <w:color w:val="FF0000"/>
          <w:szCs w:val="24"/>
        </w:rPr>
      </w:pPr>
      <w:r w:rsidRPr="007D372B">
        <w:rPr>
          <w:rFonts w:ascii="微軟正黑體" w:eastAsia="微軟正黑體" w:hAnsi="微軟正黑體" w:cs="新細明體"/>
          <w:bCs/>
          <w:noProof/>
          <w:color w:val="0000FF"/>
          <w:szCs w:val="24"/>
        </w:rPr>
        <w:drawing>
          <wp:inline distT="0" distB="0" distL="0" distR="0" wp14:anchorId="3A889E7C" wp14:editId="1E4DFB32">
            <wp:extent cx="3253740" cy="2011680"/>
            <wp:effectExtent l="0" t="0" r="3810" b="762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254478" cy="2012136"/>
                    </a:xfrm>
                    <a:prstGeom prst="rect">
                      <a:avLst/>
                    </a:prstGeom>
                    <a:noFill/>
                    <a:ln w="9525">
                      <a:noFill/>
                      <a:miter lim="800000"/>
                      <a:headEnd/>
                      <a:tailEnd/>
                    </a:ln>
                  </pic:spPr>
                </pic:pic>
              </a:graphicData>
            </a:graphic>
          </wp:inline>
        </w:drawing>
      </w:r>
      <w:r w:rsidR="007D372B">
        <w:rPr>
          <w:rFonts w:ascii="微軟正黑體" w:eastAsia="微軟正黑體" w:hAnsi="微軟正黑體" w:cs="新細明體" w:hint="eastAsia"/>
          <w:bCs/>
          <w:color w:val="FF0000"/>
          <w:szCs w:val="24"/>
        </w:rPr>
        <w:t xml:space="preserve"> </w:t>
      </w:r>
      <w:r w:rsidRPr="007D372B">
        <w:rPr>
          <w:rFonts w:ascii="微軟正黑體" w:eastAsia="微軟正黑體" w:hAnsi="微軟正黑體" w:cs="新細明體"/>
          <w:bCs/>
          <w:noProof/>
          <w:color w:val="0000FF"/>
          <w:szCs w:val="24"/>
        </w:rPr>
        <w:drawing>
          <wp:inline distT="0" distB="0" distL="0" distR="0" wp14:anchorId="542E1642" wp14:editId="036A410B">
            <wp:extent cx="3383280" cy="2019300"/>
            <wp:effectExtent l="0" t="0" r="762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3384052" cy="2019761"/>
                    </a:xfrm>
                    <a:prstGeom prst="rect">
                      <a:avLst/>
                    </a:prstGeom>
                    <a:noFill/>
                    <a:ln w="9525">
                      <a:noFill/>
                      <a:miter lim="800000"/>
                      <a:headEnd/>
                      <a:tailEnd/>
                    </a:ln>
                  </pic:spPr>
                </pic:pic>
              </a:graphicData>
            </a:graphic>
          </wp:inline>
        </w:drawing>
      </w:r>
    </w:p>
    <w:p w14:paraId="071E4DD1" w14:textId="703CAB92" w:rsidR="000335E2" w:rsidRPr="007D372B" w:rsidRDefault="007D372B" w:rsidP="007D372B">
      <w:pPr>
        <w:pStyle w:val="af0"/>
        <w:snapToGrid w:val="0"/>
        <w:spacing w:line="0" w:lineRule="atLeast"/>
        <w:rPr>
          <w:rFonts w:ascii="微軟正黑體" w:eastAsia="微軟正黑體" w:hAnsi="微軟正黑體" w:cs="新細明體"/>
          <w:bCs/>
          <w:color w:val="FF0000"/>
          <w:szCs w:val="24"/>
          <w:lang w:eastAsia="zh-CN"/>
        </w:rPr>
      </w:pPr>
      <w:r w:rsidRPr="007D372B">
        <w:rPr>
          <w:rFonts w:ascii="微軟正黑體" w:eastAsia="微軟正黑體" w:hAnsi="微軟正黑體" w:cs="新細明體" w:hint="eastAsia"/>
          <w:bCs/>
          <w:color w:val="FF0000"/>
          <w:szCs w:val="24"/>
          <w:lang w:eastAsia="zh-CN"/>
        </w:rPr>
        <w:t>（</w:t>
      </w:r>
      <w:r w:rsidR="000335E2" w:rsidRPr="007D372B">
        <w:rPr>
          <w:rFonts w:ascii="微軟正黑體" w:eastAsia="微軟正黑體" w:hAnsi="微軟正黑體" w:cs="新細明體" w:hint="eastAsia"/>
          <w:bCs/>
          <w:color w:val="FF0000"/>
          <w:szCs w:val="24"/>
          <w:lang w:eastAsia="zh-CN"/>
        </w:rPr>
        <w:t>以上餐食食材內容將依季節時令做調整,以餐廳飯店現場提供為準</w:t>
      </w:r>
      <w:r w:rsidR="00CC1BF5">
        <w:rPr>
          <w:rFonts w:ascii="微軟正黑體" w:eastAsia="微軟正黑體" w:hAnsi="微軟正黑體" w:cs="新細明體" w:hint="eastAsia"/>
          <w:bCs/>
          <w:color w:val="FF0000"/>
          <w:szCs w:val="24"/>
          <w:lang w:eastAsia="zh-CN"/>
        </w:rPr>
        <w:t>）</w:t>
      </w:r>
    </w:p>
    <w:p w14:paraId="22472FE5" w14:textId="77777777" w:rsidR="007D372B" w:rsidRDefault="007D372B" w:rsidP="007D372B">
      <w:pPr>
        <w:snapToGrid w:val="0"/>
        <w:spacing w:line="0" w:lineRule="atLeast"/>
        <w:rPr>
          <w:rFonts w:ascii="微軟正黑體" w:eastAsia="微軟正黑體" w:hAnsi="微軟正黑體"/>
          <w:b/>
          <w:color w:val="000000"/>
          <w:szCs w:val="24"/>
        </w:rPr>
      </w:pPr>
    </w:p>
    <w:p w14:paraId="473A7FB0" w14:textId="5A7A5622" w:rsidR="00E42F29" w:rsidRPr="00CC1BF5" w:rsidRDefault="00E42F29" w:rsidP="007D372B">
      <w:pPr>
        <w:snapToGrid w:val="0"/>
        <w:spacing w:line="0" w:lineRule="atLeast"/>
        <w:rPr>
          <w:rFonts w:ascii="微軟正黑體" w:eastAsia="微軟正黑體" w:hAnsi="微軟正黑體"/>
          <w:b/>
          <w:color w:val="000000"/>
          <w:sz w:val="28"/>
          <w:szCs w:val="28"/>
        </w:rPr>
      </w:pPr>
      <w:r w:rsidRPr="00CC1BF5">
        <w:rPr>
          <w:rFonts w:ascii="微軟正黑體" w:eastAsia="微軟正黑體" w:hAnsi="微軟正黑體" w:hint="eastAsia"/>
          <w:b/>
          <w:color w:val="000000"/>
          <w:sz w:val="28"/>
          <w:szCs w:val="28"/>
        </w:rPr>
        <w:t>【使用規定】</w:t>
      </w:r>
    </w:p>
    <w:p w14:paraId="23193716" w14:textId="2753C6CA" w:rsidR="00E42F29" w:rsidRPr="007D372B" w:rsidRDefault="00E42F29" w:rsidP="007D372B">
      <w:pPr>
        <w:spacing w:line="0" w:lineRule="atLeast"/>
        <w:rPr>
          <w:rFonts w:ascii="微軟正黑體" w:eastAsia="微軟正黑體" w:hAnsi="微軟正黑體" w:cs="Arial"/>
          <w:b/>
          <w:color w:val="FF0000"/>
          <w:szCs w:val="24"/>
        </w:rPr>
      </w:pPr>
      <w:r w:rsidRPr="007D372B">
        <w:rPr>
          <w:rFonts w:ascii="微軟正黑體" w:eastAsia="微軟正黑體" w:hAnsi="微軟正黑體"/>
          <w:b/>
          <w:color w:val="FF0000"/>
          <w:szCs w:val="24"/>
        </w:rPr>
        <w:t>**</w:t>
      </w:r>
      <w:r w:rsidR="00FE2F42" w:rsidRPr="007D372B">
        <w:rPr>
          <w:rFonts w:ascii="微軟正黑體" w:eastAsia="微軟正黑體" w:hAnsi="微軟正黑體" w:hint="eastAsia"/>
          <w:b/>
          <w:color w:val="FF0000"/>
          <w:szCs w:val="24"/>
        </w:rPr>
        <w:t>因機位有限，請於下訂單後來電確認機位，並依照報名繳交報名</w:t>
      </w:r>
      <w:r w:rsidRPr="007D372B">
        <w:rPr>
          <w:rFonts w:ascii="微軟正黑體" w:eastAsia="微軟正黑體" w:hAnsi="微軟正黑體" w:hint="eastAsia"/>
          <w:b/>
          <w:color w:val="FF0000"/>
          <w:szCs w:val="24"/>
        </w:rPr>
        <w:t>資料先後順序為主，敬請見諒！</w:t>
      </w:r>
    </w:p>
    <w:p w14:paraId="19630E54" w14:textId="77777777" w:rsidR="00E42F29" w:rsidRPr="007D372B" w:rsidRDefault="00E42F29" w:rsidP="007D372B">
      <w:pPr>
        <w:widowControl/>
        <w:adjustRightInd/>
        <w:snapToGrid w:val="0"/>
        <w:spacing w:line="0" w:lineRule="atLeast"/>
        <w:textAlignment w:val="auto"/>
        <w:rPr>
          <w:rFonts w:ascii="微軟正黑體" w:eastAsia="微軟正黑體" w:hAnsi="微軟正黑體"/>
          <w:b/>
          <w:color w:val="FF0000"/>
          <w:szCs w:val="24"/>
        </w:rPr>
      </w:pPr>
      <w:r w:rsidRPr="007D372B">
        <w:rPr>
          <w:rFonts w:ascii="微軟正黑體" w:eastAsia="微軟正黑體" w:hAnsi="微軟正黑體"/>
          <w:b/>
          <w:color w:val="FF0000"/>
          <w:szCs w:val="24"/>
        </w:rPr>
        <w:t>**</w:t>
      </w:r>
      <w:r w:rsidRPr="007D372B">
        <w:rPr>
          <w:rFonts w:ascii="微軟正黑體" w:eastAsia="微軟正黑體" w:hAnsi="微軟正黑體" w:hint="eastAsia"/>
          <w:b/>
          <w:color w:val="FF0000"/>
          <w:szCs w:val="24"/>
        </w:rPr>
        <w:t>如三日內未提供護照影本及其他檔以供報名，將取消優先順序由後面遞補，敬請見諒！</w:t>
      </w:r>
    </w:p>
    <w:p w14:paraId="05108C6B" w14:textId="77777777" w:rsidR="007D372B" w:rsidRDefault="007D372B" w:rsidP="007D372B">
      <w:pPr>
        <w:widowControl/>
        <w:adjustRightInd/>
        <w:snapToGrid w:val="0"/>
        <w:spacing w:line="0" w:lineRule="atLeast"/>
        <w:rPr>
          <w:rFonts w:ascii="微軟正黑體" w:eastAsia="微軟正黑體" w:hAnsi="微軟正黑體" w:cs="新細明體"/>
          <w:b/>
          <w:iCs/>
          <w:color w:val="FF0000"/>
          <w:szCs w:val="24"/>
        </w:rPr>
      </w:pPr>
    </w:p>
    <w:p w14:paraId="08295CFF" w14:textId="62E8F398" w:rsidR="00625277" w:rsidRPr="00CC1BF5" w:rsidRDefault="00442DCD" w:rsidP="007D372B">
      <w:pPr>
        <w:widowControl/>
        <w:adjustRightInd/>
        <w:snapToGrid w:val="0"/>
        <w:spacing w:line="0" w:lineRule="atLeast"/>
        <w:rPr>
          <w:rFonts w:ascii="微軟正黑體" w:eastAsia="微軟正黑體" w:hAnsi="微軟正黑體" w:cs="新細明體"/>
          <w:b/>
          <w:iCs/>
          <w:sz w:val="28"/>
          <w:szCs w:val="28"/>
        </w:rPr>
      </w:pPr>
      <w:r w:rsidRPr="00CC1BF5">
        <w:rPr>
          <w:rFonts w:ascii="微軟正黑體" w:eastAsia="微軟正黑體" w:hAnsi="微軟正黑體" w:cs="新細明體" w:hint="eastAsia"/>
          <w:b/>
          <w:iCs/>
          <w:sz w:val="28"/>
          <w:szCs w:val="28"/>
        </w:rPr>
        <w:t>參考航班：</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202"/>
        <w:gridCol w:w="1573"/>
        <w:gridCol w:w="1574"/>
        <w:gridCol w:w="1574"/>
        <w:gridCol w:w="1574"/>
        <w:gridCol w:w="1574"/>
        <w:gridCol w:w="1574"/>
      </w:tblGrid>
      <w:tr w:rsidR="00CC1BF5" w:rsidRPr="00C261EE" w14:paraId="300C6ED6" w14:textId="77777777" w:rsidTr="00DF71E1">
        <w:trPr>
          <w:trHeight w:val="315"/>
        </w:trPr>
        <w:tc>
          <w:tcPr>
            <w:tcW w:w="0" w:type="auto"/>
            <w:shd w:val="clear" w:color="auto" w:fill="CAD7EE"/>
            <w:vAlign w:val="center"/>
            <w:hideMark/>
          </w:tcPr>
          <w:p w14:paraId="78FEDBAE"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天數</w:t>
            </w:r>
          </w:p>
        </w:tc>
        <w:tc>
          <w:tcPr>
            <w:tcW w:w="0" w:type="auto"/>
            <w:shd w:val="clear" w:color="auto" w:fill="CAD7EE"/>
            <w:vAlign w:val="center"/>
            <w:hideMark/>
          </w:tcPr>
          <w:p w14:paraId="643EA88E" w14:textId="72B8E8DF"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起飛時間</w:t>
            </w:r>
          </w:p>
        </w:tc>
        <w:tc>
          <w:tcPr>
            <w:tcW w:w="0" w:type="auto"/>
            <w:shd w:val="clear" w:color="auto" w:fill="CAD7EE"/>
            <w:vAlign w:val="center"/>
            <w:hideMark/>
          </w:tcPr>
          <w:p w14:paraId="52D543A6"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抵達時間</w:t>
            </w:r>
          </w:p>
        </w:tc>
        <w:tc>
          <w:tcPr>
            <w:tcW w:w="0" w:type="auto"/>
            <w:shd w:val="clear" w:color="auto" w:fill="CAD7EE"/>
            <w:vAlign w:val="center"/>
            <w:hideMark/>
          </w:tcPr>
          <w:p w14:paraId="13ADB483" w14:textId="46E1F23E" w:rsidR="00CC1BF5" w:rsidRPr="00C261EE" w:rsidRDefault="00CC1BF5" w:rsidP="00CC1BF5">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起飛城市</w:t>
            </w:r>
          </w:p>
        </w:tc>
        <w:tc>
          <w:tcPr>
            <w:tcW w:w="0" w:type="auto"/>
            <w:shd w:val="clear" w:color="auto" w:fill="CAD7EE"/>
            <w:vAlign w:val="center"/>
          </w:tcPr>
          <w:p w14:paraId="5A911F01" w14:textId="13B32BA3" w:rsidR="00CC1BF5" w:rsidRPr="00C261EE" w:rsidRDefault="00CC1BF5" w:rsidP="0080282F">
            <w:pPr>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抵達城市</w:t>
            </w:r>
          </w:p>
        </w:tc>
        <w:tc>
          <w:tcPr>
            <w:tcW w:w="0" w:type="auto"/>
            <w:shd w:val="clear" w:color="auto" w:fill="CAD7EE"/>
            <w:vAlign w:val="center"/>
            <w:hideMark/>
          </w:tcPr>
          <w:p w14:paraId="0C5F5231"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航空公司</w:t>
            </w:r>
          </w:p>
        </w:tc>
        <w:tc>
          <w:tcPr>
            <w:tcW w:w="0" w:type="auto"/>
            <w:shd w:val="clear" w:color="auto" w:fill="CAD7EE"/>
            <w:vAlign w:val="center"/>
            <w:hideMark/>
          </w:tcPr>
          <w:p w14:paraId="3FE0D9B3"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航班編號</w:t>
            </w:r>
          </w:p>
        </w:tc>
      </w:tr>
      <w:tr w:rsidR="00CC1BF5" w:rsidRPr="00C261EE" w14:paraId="2A7CC426" w14:textId="77777777" w:rsidTr="00CC1BF5">
        <w:trPr>
          <w:trHeight w:val="315"/>
        </w:trPr>
        <w:tc>
          <w:tcPr>
            <w:tcW w:w="0" w:type="auto"/>
            <w:shd w:val="clear" w:color="auto" w:fill="F0FAFF"/>
            <w:vAlign w:val="center"/>
            <w:hideMark/>
          </w:tcPr>
          <w:p w14:paraId="6804D42B"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第1天</w:t>
            </w:r>
          </w:p>
        </w:tc>
        <w:tc>
          <w:tcPr>
            <w:tcW w:w="0" w:type="auto"/>
            <w:shd w:val="clear" w:color="auto" w:fill="F0FAFF"/>
            <w:vAlign w:val="center"/>
            <w:hideMark/>
          </w:tcPr>
          <w:p w14:paraId="1C4C59F4" w14:textId="38B4B3E3"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06</w:t>
            </w:r>
            <w:r>
              <w:rPr>
                <w:rFonts w:ascii="新細明體" w:eastAsia="新細明體" w:hAnsi="新細明體" w:cs="新細明體"/>
                <w:color w:val="000000"/>
                <w:szCs w:val="24"/>
              </w:rPr>
              <w:t>:</w:t>
            </w:r>
            <w:r w:rsidRPr="00CC1BF5">
              <w:rPr>
                <w:rFonts w:ascii="新細明體" w:eastAsia="新細明體" w:hAnsi="新細明體" w:cs="新細明體"/>
                <w:color w:val="000000"/>
                <w:szCs w:val="24"/>
              </w:rPr>
              <w:t>20</w:t>
            </w:r>
          </w:p>
        </w:tc>
        <w:tc>
          <w:tcPr>
            <w:tcW w:w="0" w:type="auto"/>
            <w:shd w:val="clear" w:color="auto" w:fill="F0FAFF"/>
            <w:vAlign w:val="center"/>
            <w:hideMark/>
          </w:tcPr>
          <w:p w14:paraId="3823A16F" w14:textId="1C3BCC98"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11</w:t>
            </w:r>
            <w:r>
              <w:rPr>
                <w:rFonts w:ascii="新細明體" w:eastAsia="新細明體" w:hAnsi="新細明體" w:cs="新細明體"/>
                <w:color w:val="000000"/>
                <w:szCs w:val="24"/>
              </w:rPr>
              <w:t>:</w:t>
            </w:r>
            <w:r w:rsidRPr="00CC1BF5">
              <w:rPr>
                <w:rFonts w:ascii="新細明體" w:eastAsia="新細明體" w:hAnsi="新細明體" w:cs="新細明體"/>
                <w:color w:val="000000"/>
                <w:szCs w:val="24"/>
              </w:rPr>
              <w:t>05</w:t>
            </w:r>
          </w:p>
        </w:tc>
        <w:tc>
          <w:tcPr>
            <w:tcW w:w="0" w:type="auto"/>
            <w:shd w:val="clear" w:color="auto" w:fill="auto"/>
            <w:vAlign w:val="center"/>
            <w:hideMark/>
          </w:tcPr>
          <w:p w14:paraId="6CDA2CC2" w14:textId="190EFEE4" w:rsidR="00CC1BF5" w:rsidRPr="00C261EE" w:rsidRDefault="00CC1BF5" w:rsidP="0080282F">
            <w:pPr>
              <w:jc w:val="center"/>
              <w:rPr>
                <w:rFonts w:ascii="新細明體" w:eastAsia="新細明體" w:hAnsi="新細明體" w:cs="新細明體"/>
                <w:color w:val="000000"/>
                <w:szCs w:val="24"/>
              </w:rPr>
            </w:pPr>
            <w:r w:rsidRPr="00CC1BF5">
              <w:rPr>
                <w:rFonts w:ascii="新細明體" w:eastAsia="新細明體" w:hAnsi="新細明體" w:cs="新細明體" w:hint="eastAsia"/>
                <w:color w:val="000000"/>
                <w:szCs w:val="24"/>
              </w:rPr>
              <w:t>桃園</w:t>
            </w:r>
            <w:r w:rsidRPr="00C261EE">
              <w:rPr>
                <w:rFonts w:ascii="新細明體" w:eastAsia="新細明體" w:hAnsi="新細明體" w:cs="新細明體"/>
                <w:color w:val="000000"/>
                <w:szCs w:val="24"/>
              </w:rPr>
              <w:t>TPE</w:t>
            </w:r>
          </w:p>
        </w:tc>
        <w:tc>
          <w:tcPr>
            <w:tcW w:w="0" w:type="auto"/>
            <w:shd w:val="clear" w:color="auto" w:fill="auto"/>
            <w:vAlign w:val="center"/>
          </w:tcPr>
          <w:p w14:paraId="49F4F737" w14:textId="0F8E63BF" w:rsidR="00CC1BF5" w:rsidRPr="00C261EE" w:rsidRDefault="00CC1BF5" w:rsidP="0080282F">
            <w:pPr>
              <w:jc w:val="center"/>
              <w:rPr>
                <w:rFonts w:ascii="新細明體" w:eastAsia="新細明體" w:hAnsi="新細明體" w:cs="新細明體"/>
                <w:color w:val="000000"/>
                <w:szCs w:val="24"/>
              </w:rPr>
            </w:pPr>
            <w:r w:rsidRPr="00CC1BF5">
              <w:rPr>
                <w:rFonts w:ascii="新細明體" w:eastAsia="新細明體" w:hAnsi="新細明體" w:cs="新細明體" w:hint="eastAsia"/>
                <w:color w:val="000000"/>
                <w:szCs w:val="24"/>
              </w:rPr>
              <w:t>千歲</w:t>
            </w:r>
            <w:r w:rsidRPr="00C261EE">
              <w:rPr>
                <w:rFonts w:ascii="新細明體" w:eastAsia="新細明體" w:hAnsi="新細明體" w:cs="新細明體"/>
                <w:color w:val="000000"/>
                <w:szCs w:val="24"/>
              </w:rPr>
              <w:t>CTS</w:t>
            </w:r>
          </w:p>
        </w:tc>
        <w:tc>
          <w:tcPr>
            <w:tcW w:w="0" w:type="auto"/>
            <w:shd w:val="clear" w:color="auto" w:fill="F0FAFF"/>
            <w:vAlign w:val="center"/>
            <w:hideMark/>
          </w:tcPr>
          <w:p w14:paraId="55BCD54B"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星宇航空</w:t>
            </w:r>
          </w:p>
        </w:tc>
        <w:tc>
          <w:tcPr>
            <w:tcW w:w="0" w:type="auto"/>
            <w:shd w:val="clear" w:color="auto" w:fill="F0FAFF"/>
            <w:vAlign w:val="center"/>
            <w:hideMark/>
          </w:tcPr>
          <w:p w14:paraId="484F6FB1" w14:textId="0F055258"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IT234</w:t>
            </w:r>
          </w:p>
        </w:tc>
      </w:tr>
      <w:tr w:rsidR="00CC1BF5" w:rsidRPr="00C261EE" w14:paraId="365950E8" w14:textId="77777777" w:rsidTr="00CC1BF5">
        <w:trPr>
          <w:trHeight w:val="315"/>
        </w:trPr>
        <w:tc>
          <w:tcPr>
            <w:tcW w:w="0" w:type="auto"/>
            <w:shd w:val="clear" w:color="auto" w:fill="F0FAFF"/>
            <w:vAlign w:val="center"/>
            <w:hideMark/>
          </w:tcPr>
          <w:p w14:paraId="0F7DC065"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第5天</w:t>
            </w:r>
          </w:p>
        </w:tc>
        <w:tc>
          <w:tcPr>
            <w:tcW w:w="0" w:type="auto"/>
            <w:shd w:val="clear" w:color="auto" w:fill="F0FAFF"/>
            <w:vAlign w:val="center"/>
            <w:hideMark/>
          </w:tcPr>
          <w:p w14:paraId="664AAD51" w14:textId="0765D3D9"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12</w:t>
            </w:r>
            <w:r>
              <w:rPr>
                <w:rFonts w:ascii="新細明體" w:eastAsia="新細明體" w:hAnsi="新細明體" w:cs="新細明體"/>
                <w:color w:val="000000"/>
                <w:szCs w:val="24"/>
              </w:rPr>
              <w:t>:</w:t>
            </w:r>
            <w:r w:rsidRPr="00CC1BF5">
              <w:rPr>
                <w:rFonts w:ascii="新細明體" w:eastAsia="新細明體" w:hAnsi="新細明體" w:cs="新細明體"/>
                <w:color w:val="000000"/>
                <w:szCs w:val="24"/>
              </w:rPr>
              <w:t>05</w:t>
            </w:r>
          </w:p>
        </w:tc>
        <w:tc>
          <w:tcPr>
            <w:tcW w:w="0" w:type="auto"/>
            <w:shd w:val="clear" w:color="auto" w:fill="F0FAFF"/>
            <w:vAlign w:val="center"/>
            <w:hideMark/>
          </w:tcPr>
          <w:p w14:paraId="59E7F954" w14:textId="687CF123"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15</w:t>
            </w:r>
            <w:r>
              <w:rPr>
                <w:rFonts w:ascii="新細明體" w:eastAsia="新細明體" w:hAnsi="新細明體" w:cs="新細明體"/>
                <w:color w:val="000000"/>
                <w:szCs w:val="24"/>
              </w:rPr>
              <w:t>:</w:t>
            </w:r>
            <w:r w:rsidRPr="00CC1BF5">
              <w:rPr>
                <w:rFonts w:ascii="新細明體" w:eastAsia="新細明體" w:hAnsi="新細明體" w:cs="新細明體"/>
                <w:color w:val="000000"/>
                <w:szCs w:val="24"/>
              </w:rPr>
              <w:t>00</w:t>
            </w:r>
          </w:p>
        </w:tc>
        <w:tc>
          <w:tcPr>
            <w:tcW w:w="0" w:type="auto"/>
            <w:shd w:val="clear" w:color="auto" w:fill="auto"/>
            <w:vAlign w:val="center"/>
            <w:hideMark/>
          </w:tcPr>
          <w:p w14:paraId="42C6A0E5" w14:textId="3C68F1F3"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hint="eastAsia"/>
                <w:color w:val="000000"/>
                <w:szCs w:val="24"/>
              </w:rPr>
              <w:t>千歲</w:t>
            </w:r>
            <w:r w:rsidRPr="00C261EE">
              <w:rPr>
                <w:rFonts w:ascii="新細明體" w:eastAsia="新細明體" w:hAnsi="新細明體" w:cs="新細明體"/>
                <w:color w:val="000000"/>
                <w:szCs w:val="24"/>
              </w:rPr>
              <w:t>CTS</w:t>
            </w:r>
          </w:p>
        </w:tc>
        <w:tc>
          <w:tcPr>
            <w:tcW w:w="0" w:type="auto"/>
            <w:shd w:val="clear" w:color="auto" w:fill="auto"/>
            <w:vAlign w:val="center"/>
          </w:tcPr>
          <w:p w14:paraId="335503DA" w14:textId="38408631"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hint="eastAsia"/>
                <w:color w:val="000000"/>
                <w:szCs w:val="24"/>
              </w:rPr>
              <w:t>桃園</w:t>
            </w:r>
            <w:r w:rsidRPr="00C261EE">
              <w:rPr>
                <w:rFonts w:ascii="新細明體" w:eastAsia="新細明體" w:hAnsi="新細明體" w:cs="新細明體"/>
                <w:color w:val="000000"/>
                <w:szCs w:val="24"/>
              </w:rPr>
              <w:t>TPE</w:t>
            </w:r>
          </w:p>
        </w:tc>
        <w:tc>
          <w:tcPr>
            <w:tcW w:w="0" w:type="auto"/>
            <w:shd w:val="clear" w:color="auto" w:fill="F0FAFF"/>
            <w:vAlign w:val="center"/>
            <w:hideMark/>
          </w:tcPr>
          <w:p w14:paraId="5F819118" w14:textId="77777777" w:rsidR="00CC1BF5" w:rsidRPr="00C261EE" w:rsidRDefault="00CC1BF5" w:rsidP="0080282F">
            <w:pPr>
              <w:widowControl/>
              <w:jc w:val="center"/>
              <w:rPr>
                <w:rFonts w:ascii="新細明體" w:eastAsia="新細明體" w:hAnsi="新細明體" w:cs="新細明體"/>
                <w:color w:val="000000"/>
                <w:szCs w:val="24"/>
              </w:rPr>
            </w:pPr>
            <w:r w:rsidRPr="00C261EE">
              <w:rPr>
                <w:rFonts w:ascii="新細明體" w:eastAsia="新細明體" w:hAnsi="新細明體" w:cs="新細明體"/>
                <w:color w:val="000000"/>
                <w:szCs w:val="24"/>
              </w:rPr>
              <w:t>星宇航空</w:t>
            </w:r>
          </w:p>
        </w:tc>
        <w:tc>
          <w:tcPr>
            <w:tcW w:w="0" w:type="auto"/>
            <w:shd w:val="clear" w:color="auto" w:fill="F0FAFF"/>
            <w:vAlign w:val="center"/>
            <w:hideMark/>
          </w:tcPr>
          <w:p w14:paraId="08A829D4" w14:textId="5CC14D0C" w:rsidR="00CC1BF5" w:rsidRPr="00C261EE" w:rsidRDefault="00CC1BF5" w:rsidP="0080282F">
            <w:pPr>
              <w:widowControl/>
              <w:jc w:val="center"/>
              <w:rPr>
                <w:rFonts w:ascii="新細明體" w:eastAsia="新細明體" w:hAnsi="新細明體" w:cs="新細明體"/>
                <w:color w:val="000000"/>
                <w:szCs w:val="24"/>
              </w:rPr>
            </w:pPr>
            <w:r w:rsidRPr="00CC1BF5">
              <w:rPr>
                <w:rFonts w:ascii="新細明體" w:eastAsia="新細明體" w:hAnsi="新細明體" w:cs="新細明體"/>
                <w:color w:val="000000"/>
                <w:szCs w:val="24"/>
              </w:rPr>
              <w:t>IT23</w:t>
            </w:r>
            <w:r>
              <w:rPr>
                <w:rFonts w:ascii="新細明體" w:eastAsia="新細明體" w:hAnsi="新細明體" w:cs="新細明體"/>
                <w:color w:val="000000"/>
                <w:szCs w:val="24"/>
              </w:rPr>
              <w:t>5</w:t>
            </w:r>
          </w:p>
        </w:tc>
      </w:tr>
    </w:tbl>
    <w:p w14:paraId="3755FE05" w14:textId="77777777" w:rsidR="00CC1BF5" w:rsidRPr="007D372B" w:rsidRDefault="00CC1BF5" w:rsidP="007D372B">
      <w:pPr>
        <w:widowControl/>
        <w:adjustRightInd/>
        <w:snapToGrid w:val="0"/>
        <w:spacing w:line="0" w:lineRule="atLeast"/>
        <w:rPr>
          <w:rFonts w:ascii="微軟正黑體" w:eastAsia="微軟正黑體" w:hAnsi="微軟正黑體" w:cs="新細明體" w:hint="eastAsia"/>
          <w:b/>
          <w:iCs/>
          <w:color w:val="FF0000"/>
          <w:szCs w:val="24"/>
        </w:rPr>
      </w:pPr>
    </w:p>
    <w:p w14:paraId="3559384E" w14:textId="77777777" w:rsidR="00A26B0C" w:rsidRPr="007D372B" w:rsidRDefault="00442DCD" w:rsidP="007D372B">
      <w:pPr>
        <w:widowControl/>
        <w:adjustRightInd/>
        <w:snapToGrid w:val="0"/>
        <w:spacing w:line="0" w:lineRule="atLeast"/>
        <w:rPr>
          <w:rFonts w:ascii="微軟正黑體" w:eastAsia="微軟正黑體" w:hAnsi="微軟正黑體" w:cs="新細明體"/>
          <w:b/>
          <w:color w:val="000000"/>
          <w:sz w:val="28"/>
          <w:szCs w:val="28"/>
          <w:lang w:eastAsia="zh-CN"/>
        </w:rPr>
      </w:pPr>
      <w:r w:rsidRPr="007D372B">
        <w:rPr>
          <w:rFonts w:ascii="微軟正黑體" w:eastAsia="微軟正黑體" w:hAnsi="微軟正黑體" w:cs="新細明體" w:hint="eastAsia"/>
          <w:b/>
          <w:color w:val="000000"/>
          <w:sz w:val="28"/>
          <w:szCs w:val="28"/>
        </w:rPr>
        <w:t>行程內容：</w:t>
      </w: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7"/>
        <w:gridCol w:w="660"/>
        <w:gridCol w:w="3085"/>
        <w:gridCol w:w="293"/>
        <w:gridCol w:w="162"/>
        <w:gridCol w:w="73"/>
        <w:gridCol w:w="8"/>
        <w:gridCol w:w="3608"/>
      </w:tblGrid>
      <w:tr w:rsidR="00F01ACE" w:rsidRPr="00CC1BF5" w14:paraId="2193C1E0" w14:textId="77777777" w:rsidTr="00CC1BF5">
        <w:trPr>
          <w:trHeight w:val="24"/>
          <w:jc w:val="center"/>
        </w:trPr>
        <w:tc>
          <w:tcPr>
            <w:tcW w:w="10676" w:type="dxa"/>
            <w:gridSpan w:val="8"/>
            <w:tcBorders>
              <w:bottom w:val="single" w:sz="4" w:space="0" w:color="auto"/>
            </w:tcBorders>
            <w:shd w:val="clear" w:color="auto" w:fill="FFFF00"/>
            <w:vAlign w:val="center"/>
          </w:tcPr>
          <w:p w14:paraId="3AD1E6E5" w14:textId="325B978F" w:rsidR="00F01ACE" w:rsidRPr="00CC1BF5" w:rsidRDefault="00442DCD" w:rsidP="007D372B">
            <w:pPr>
              <w:pStyle w:val="af4"/>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 w:val="26"/>
                <w:szCs w:val="26"/>
              </w:rPr>
            </w:pPr>
            <w:r w:rsidRPr="00CC1BF5">
              <w:rPr>
                <w:rFonts w:ascii="微軟正黑體" w:eastAsia="微軟正黑體" w:hAnsi="微軟正黑體" w:cs="新細明體" w:hint="eastAsia"/>
                <w:b/>
                <w:iCs/>
                <w:sz w:val="26"/>
                <w:szCs w:val="26"/>
              </w:rPr>
              <w:t>桃園</w:t>
            </w:r>
            <w:r w:rsidR="00CC1BF5" w:rsidRPr="00CC1BF5">
              <w:rPr>
                <w:rFonts w:ascii="微軟正黑體" w:eastAsia="微軟正黑體" w:hAnsi="微軟正黑體" w:cs="新細明體" w:hint="eastAsia"/>
                <w:b/>
                <w:iCs/>
                <w:sz w:val="26"/>
                <w:szCs w:val="26"/>
              </w:rPr>
              <w:t>／</w:t>
            </w:r>
            <w:r w:rsidRPr="00CC1BF5">
              <w:rPr>
                <w:rFonts w:ascii="微軟正黑體" w:eastAsia="微軟正黑體" w:hAnsi="微軟正黑體" w:cs="新細明體" w:hint="eastAsia"/>
                <w:b/>
                <w:iCs/>
                <w:sz w:val="26"/>
                <w:szCs w:val="26"/>
              </w:rPr>
              <w:t>北海道</w:t>
            </w:r>
            <w:r w:rsidR="00C154CD" w:rsidRPr="00C154CD">
              <w:rPr>
                <w:rFonts w:ascii="微軟正黑體" w:eastAsia="微軟正黑體" w:hAnsi="微軟正黑體" w:cs="新細明體" w:hint="eastAsia"/>
                <w:b/>
                <w:iCs/>
                <w:sz w:val="26"/>
                <w:szCs w:val="26"/>
              </w:rPr>
              <w:t>新千歲空港</w:t>
            </w:r>
            <w:r w:rsidRPr="00CC1BF5">
              <w:rPr>
                <w:rFonts w:ascii="微軟正黑體" w:eastAsia="微軟正黑體" w:hAnsi="微軟正黑體" w:cs="新細明體" w:hint="eastAsia"/>
                <w:b/>
                <w:iCs/>
                <w:sz w:val="26"/>
                <w:szCs w:val="26"/>
              </w:rPr>
              <w:t>→</w:t>
            </w:r>
            <w:r w:rsidR="00235971" w:rsidRPr="00CC1BF5">
              <w:rPr>
                <w:rFonts w:ascii="微軟正黑體" w:eastAsia="微軟正黑體" w:hAnsi="微軟正黑體"/>
                <w:b/>
                <w:sz w:val="26"/>
                <w:szCs w:val="26"/>
              </w:rPr>
              <w:t>OUTLET</w:t>
            </w:r>
            <w:r w:rsidR="00235971" w:rsidRPr="00CC1BF5">
              <w:rPr>
                <w:rFonts w:ascii="微軟正黑體" w:eastAsia="微軟正黑體" w:hAnsi="微軟正黑體" w:hint="eastAsia"/>
                <w:b/>
                <w:sz w:val="26"/>
                <w:szCs w:val="26"/>
              </w:rPr>
              <w:t>購物廣場</w:t>
            </w:r>
            <w:r w:rsidR="0030346F" w:rsidRPr="00CC1BF5">
              <w:rPr>
                <w:rFonts w:ascii="微軟正黑體" w:eastAsia="微軟正黑體" w:hAnsi="微軟正黑體" w:hint="eastAsia"/>
                <w:b/>
                <w:iCs/>
                <w:sz w:val="26"/>
                <w:szCs w:val="26"/>
              </w:rPr>
              <w:t>→北國第一大城→札幌→自由夜訪札幌市區</w:t>
            </w:r>
          </w:p>
        </w:tc>
      </w:tr>
      <w:tr w:rsidR="00F01ACE" w:rsidRPr="00CC1BF5" w14:paraId="166187FE" w14:textId="77777777" w:rsidTr="007771BE">
        <w:trPr>
          <w:trHeight w:val="24"/>
          <w:jc w:val="center"/>
        </w:trPr>
        <w:tc>
          <w:tcPr>
            <w:tcW w:w="10676" w:type="dxa"/>
            <w:gridSpan w:val="8"/>
            <w:vAlign w:val="center"/>
          </w:tcPr>
          <w:p w14:paraId="3C816A51" w14:textId="77777777" w:rsidR="00885539" w:rsidRPr="00CC1BF5" w:rsidRDefault="00442DCD"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sz w:val="22"/>
                <w:szCs w:val="22"/>
              </w:rPr>
              <w:t>帶著輕鬆的心情集合於桃園中正機場，辦理出境手續後，搭乘客機直接飛往北海道門戶新千歲機場。</w:t>
            </w:r>
          </w:p>
          <w:p w14:paraId="4BD88B41" w14:textId="744C96D9" w:rsidR="0006775D" w:rsidRPr="00CC1BF5" w:rsidRDefault="0006775D"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00B0F0"/>
                <w:sz w:val="22"/>
                <w:szCs w:val="22"/>
              </w:rPr>
              <w:t>【北海道】</w:t>
            </w:r>
            <w:r w:rsidRPr="00CC1BF5">
              <w:rPr>
                <w:rFonts w:ascii="微軟正黑體" w:eastAsia="微軟正黑體" w:hAnsi="微軟正黑體" w:cs="新細明體" w:hint="eastAsia"/>
                <w:bCs/>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0E7DEAF0" w14:textId="77777777" w:rsidR="0030346F" w:rsidRPr="00CC1BF5" w:rsidRDefault="0030346F" w:rsidP="007D372B">
            <w:pPr>
              <w:snapToGrid w:val="0"/>
              <w:spacing w:line="0" w:lineRule="atLeast"/>
              <w:rPr>
                <w:rFonts w:ascii="微軟正黑體" w:eastAsia="微軟正黑體" w:hAnsi="微軟正黑體" w:cs="新細明體"/>
                <w:bCs/>
                <w:color w:val="000000" w:themeColor="text1"/>
                <w:sz w:val="22"/>
                <w:szCs w:val="22"/>
              </w:rPr>
            </w:pPr>
            <w:r w:rsidRPr="00CC1BF5">
              <w:rPr>
                <w:rFonts w:ascii="微軟正黑體" w:eastAsia="微軟正黑體" w:hAnsi="微軟正黑體" w:cs="新細明體" w:hint="eastAsia"/>
                <w:bCs/>
                <w:color w:val="00B0F0"/>
                <w:sz w:val="22"/>
                <w:szCs w:val="22"/>
              </w:rPr>
              <w:t>【札幌市】</w:t>
            </w:r>
            <w:r w:rsidRPr="00CC1BF5">
              <w:rPr>
                <w:rFonts w:ascii="微軟正黑體" w:eastAsia="微軟正黑體" w:hAnsi="微軟正黑體" w:cs="新細明體" w:hint="eastAsia"/>
                <w:bCs/>
                <w:color w:val="000000" w:themeColor="text1"/>
                <w:sz w:val="22"/>
                <w:szCs w:val="22"/>
              </w:rPr>
              <w:t>日本人最想居住的都市</w:t>
            </w:r>
            <w:r w:rsidRPr="00CC1BF5">
              <w:rPr>
                <w:rFonts w:ascii="微軟正黑體" w:eastAsia="微軟正黑體" w:hAnsi="微軟正黑體" w:cs="新細明體"/>
                <w:bCs/>
                <w:color w:val="000000" w:themeColor="text1"/>
                <w:sz w:val="22"/>
                <w:szCs w:val="22"/>
              </w:rPr>
              <w:t>No.1</w:t>
            </w:r>
            <w:r w:rsidRPr="00CC1BF5">
              <w:rPr>
                <w:rFonts w:ascii="微軟正黑體" w:eastAsia="微軟正黑體" w:hAnsi="微軟正黑體" w:cs="新細明體" w:hint="eastAsia"/>
                <w:bCs/>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364F2C41" w14:textId="3F064276" w:rsidR="005C18C6" w:rsidRPr="00CC1BF5" w:rsidRDefault="0030346F"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00B0F0"/>
                <w:sz w:val="22"/>
                <w:szCs w:val="22"/>
              </w:rPr>
              <w:t>【北海道千歲機場】</w:t>
            </w:r>
            <w:r w:rsidRPr="00CC1BF5">
              <w:rPr>
                <w:rFonts w:ascii="微軟正黑體" w:eastAsia="微軟正黑體" w:hAnsi="微軟正黑體" w:cs="新細明體" w:hint="eastAsia"/>
                <w:bCs/>
                <w:sz w:val="22"/>
                <w:szCs w:val="22"/>
              </w:rPr>
              <w:t>是前往北海道觀光的空中大門，同時也是能帶著孩童闔家盡情玩樂的優質機場。 新千歲機場內設置以北海道展示空間為概念的各式商店及餐廳，包含甜點、海鮮等共有約170間商店。 此外，國際線候機室免稅店內還能買到許多北海道特產或各種深具日本特色的伴手禮，種類豐富多元。</w:t>
            </w:r>
          </w:p>
        </w:tc>
      </w:tr>
      <w:tr w:rsidR="00F01ACE" w:rsidRPr="00CC1BF5" w14:paraId="3AB0A4F2" w14:textId="77777777" w:rsidTr="00CC1BF5">
        <w:trPr>
          <w:trHeight w:val="44"/>
          <w:jc w:val="center"/>
        </w:trPr>
        <w:tc>
          <w:tcPr>
            <w:tcW w:w="2787" w:type="dxa"/>
            <w:tcBorders>
              <w:top w:val="single" w:sz="4" w:space="0" w:color="auto"/>
              <w:left w:val="single" w:sz="4" w:space="0" w:color="auto"/>
              <w:bottom w:val="single" w:sz="4" w:space="0" w:color="auto"/>
              <w:right w:val="single" w:sz="4" w:space="0" w:color="auto"/>
            </w:tcBorders>
            <w:vAlign w:val="center"/>
          </w:tcPr>
          <w:p w14:paraId="36AACE9A" w14:textId="1D122760" w:rsidR="00F01ACE" w:rsidRPr="00CC1BF5" w:rsidRDefault="00442DCD"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早餐：</w:t>
            </w:r>
            <w:r w:rsidR="003A2311" w:rsidRPr="00CC1BF5">
              <w:rPr>
                <w:rFonts w:ascii="微軟正黑體" w:eastAsia="微軟正黑體" w:hAnsi="微軟正黑體" w:cs="新細明體" w:hint="eastAsia"/>
                <w:bCs/>
                <w:color w:val="000000"/>
                <w:sz w:val="22"/>
                <w:szCs w:val="22"/>
              </w:rPr>
              <w:t>機上空廚美食</w:t>
            </w:r>
          </w:p>
        </w:tc>
        <w:tc>
          <w:tcPr>
            <w:tcW w:w="3745" w:type="dxa"/>
            <w:gridSpan w:val="2"/>
            <w:tcBorders>
              <w:top w:val="single" w:sz="4" w:space="0" w:color="auto"/>
              <w:left w:val="single" w:sz="4" w:space="0" w:color="auto"/>
              <w:bottom w:val="single" w:sz="4" w:space="0" w:color="auto"/>
              <w:right w:val="single" w:sz="4" w:space="0" w:color="auto"/>
            </w:tcBorders>
            <w:vAlign w:val="center"/>
          </w:tcPr>
          <w:p w14:paraId="51C4ADAE" w14:textId="4D5A3DFB" w:rsidR="00F01ACE" w:rsidRPr="00CC1BF5" w:rsidRDefault="00442DCD"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CC1BF5">
              <w:rPr>
                <w:rFonts w:ascii="微軟正黑體" w:eastAsia="微軟正黑體" w:hAnsi="微軟正黑體" w:cs="新細明體" w:hint="eastAsia"/>
                <w:bCs/>
                <w:color w:val="000000"/>
                <w:sz w:val="22"/>
                <w:szCs w:val="22"/>
              </w:rPr>
              <w:t>午餐：</w:t>
            </w:r>
            <w:r w:rsidR="00935E07" w:rsidRPr="00CC1BF5">
              <w:rPr>
                <w:rFonts w:ascii="微軟正黑體" w:eastAsia="微軟正黑體" w:hAnsi="微軟正黑體" w:cs="新細明體" w:hint="eastAsia"/>
                <w:bCs/>
                <w:color w:val="000000"/>
                <w:sz w:val="22"/>
                <w:szCs w:val="22"/>
              </w:rPr>
              <w:t>方便購物，敬請自理</w:t>
            </w: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0147CDD9" w14:textId="5EBDDD87" w:rsidR="00F01ACE" w:rsidRPr="00CC1BF5" w:rsidRDefault="00442DCD"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晚餐：</w:t>
            </w:r>
            <w:r w:rsidR="00935E07" w:rsidRPr="00CC1BF5">
              <w:rPr>
                <w:rFonts w:ascii="微軟正黑體" w:eastAsia="微軟正黑體" w:hAnsi="微軟正黑體" w:cs="新細明體" w:hint="eastAsia"/>
                <w:bCs/>
                <w:color w:val="000000"/>
                <w:sz w:val="22"/>
                <w:szCs w:val="22"/>
              </w:rPr>
              <w:t>方便逛街，敬請自理</w:t>
            </w:r>
          </w:p>
        </w:tc>
      </w:tr>
      <w:tr w:rsidR="00F01ACE" w:rsidRPr="00CC1BF5" w14:paraId="1F05E268" w14:textId="77777777" w:rsidTr="007771BE">
        <w:trPr>
          <w:trHeight w:val="64"/>
          <w:jc w:val="center"/>
        </w:trPr>
        <w:tc>
          <w:tcPr>
            <w:tcW w:w="10676" w:type="dxa"/>
            <w:gridSpan w:val="8"/>
            <w:tcBorders>
              <w:top w:val="single" w:sz="4" w:space="0" w:color="auto"/>
            </w:tcBorders>
            <w:shd w:val="clear" w:color="auto" w:fill="auto"/>
            <w:vAlign w:val="center"/>
          </w:tcPr>
          <w:p w14:paraId="25B4AAB7" w14:textId="084020BD" w:rsidR="00F01ACE" w:rsidRPr="00CC1BF5" w:rsidRDefault="0008064B" w:rsidP="007D372B">
            <w:pPr>
              <w:widowControl/>
              <w:adjustRightInd/>
              <w:snapToGrid w:val="0"/>
              <w:spacing w:line="0" w:lineRule="atLeast"/>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bCs/>
                <w:color w:val="000000"/>
                <w:sz w:val="22"/>
                <w:szCs w:val="22"/>
              </w:rPr>
              <w:t>APA Hotel &amp; Resort Sapporo</w:t>
            </w:r>
            <w:r w:rsidRPr="00CC1BF5">
              <w:rPr>
                <w:rFonts w:ascii="微軟正黑體" w:eastAsia="微軟正黑體" w:hAnsi="微軟正黑體" w:cs="新細明體" w:hint="eastAsia"/>
                <w:bCs/>
                <w:color w:val="000000"/>
                <w:sz w:val="22"/>
                <w:szCs w:val="22"/>
              </w:rPr>
              <w:t>或同級</w:t>
            </w:r>
          </w:p>
        </w:tc>
      </w:tr>
      <w:tr w:rsidR="00D16FD1" w:rsidRPr="00CC1BF5" w14:paraId="7DB65294" w14:textId="77777777" w:rsidTr="007771BE">
        <w:trPr>
          <w:trHeight w:val="64"/>
          <w:jc w:val="center"/>
        </w:trPr>
        <w:tc>
          <w:tcPr>
            <w:tcW w:w="10676" w:type="dxa"/>
            <w:gridSpan w:val="8"/>
            <w:tcBorders>
              <w:top w:val="single" w:sz="4" w:space="0" w:color="auto"/>
            </w:tcBorders>
            <w:shd w:val="clear" w:color="auto" w:fill="FFFF00"/>
            <w:vAlign w:val="center"/>
          </w:tcPr>
          <w:p w14:paraId="3FCB84E6" w14:textId="3CB872A3" w:rsidR="00D16FD1" w:rsidRPr="00CC1BF5" w:rsidRDefault="002B2AB7" w:rsidP="00CC1BF5">
            <w:pPr>
              <w:pStyle w:val="af4"/>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 w:val="26"/>
                <w:szCs w:val="26"/>
              </w:rPr>
            </w:pPr>
            <w:r w:rsidRPr="00CC1BF5">
              <w:rPr>
                <w:rFonts w:ascii="微軟正黑體" w:eastAsia="微軟正黑體" w:hAnsi="微軟正黑體" w:cs="新細明體" w:hint="eastAsia"/>
                <w:b/>
                <w:iCs/>
                <w:sz w:val="26"/>
                <w:szCs w:val="26"/>
              </w:rPr>
              <w:t>登別溫泉區</w:t>
            </w:r>
            <w:r w:rsidR="00E824BE" w:rsidRPr="00CC1BF5">
              <w:rPr>
                <w:rFonts w:ascii="微軟正黑體" w:eastAsia="微軟正黑體" w:hAnsi="微軟正黑體" w:cs="新細明體" w:hint="eastAsia"/>
                <w:b/>
                <w:iCs/>
                <w:sz w:val="26"/>
                <w:szCs w:val="26"/>
              </w:rPr>
              <w:t>→登別海洋公園尼克斯</w:t>
            </w:r>
            <w:r w:rsidR="00442DCD" w:rsidRPr="00CC1BF5">
              <w:rPr>
                <w:rFonts w:ascii="微軟正黑體" w:eastAsia="微軟正黑體" w:hAnsi="微軟正黑體" w:cs="新細明體" w:hint="eastAsia"/>
                <w:b/>
                <w:iCs/>
                <w:sz w:val="26"/>
                <w:szCs w:val="26"/>
              </w:rPr>
              <w:t>～國王企鵝大遊行→</w:t>
            </w:r>
            <w:r w:rsidR="0030346F" w:rsidRPr="00CC1BF5">
              <w:rPr>
                <w:rFonts w:ascii="微軟正黑體" w:eastAsia="微軟正黑體" w:hAnsi="微軟正黑體" w:cs="新細明體" w:hint="eastAsia"/>
                <w:b/>
                <w:iCs/>
                <w:sz w:val="26"/>
                <w:szCs w:val="26"/>
              </w:rPr>
              <w:t>登別温泉街散策</w:t>
            </w:r>
            <w:r w:rsidR="007D372B" w:rsidRP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極樂大道商店街</w:t>
            </w:r>
            <w:r w:rsid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→閻魔堂</w:t>
            </w:r>
            <w:r w:rsidR="007D372B" w:rsidRP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地獄審判變臉秀</w:t>
            </w:r>
            <w:r w:rsid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→登別地獄谷</w:t>
            </w:r>
            <w:r w:rsidR="007D372B" w:rsidRP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登別溫泉源頭</w:t>
            </w:r>
            <w:r w:rsid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→登別溫泉區</w:t>
            </w:r>
            <w:r w:rsidR="007D372B" w:rsidRP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北海道第一名溫泉鄉/日本最大溫泉區</w:t>
            </w:r>
            <w:r w:rsidR="00CC1BF5">
              <w:rPr>
                <w:rFonts w:ascii="微軟正黑體" w:eastAsia="微軟正黑體" w:hAnsi="微軟正黑體" w:cs="新細明體" w:hint="eastAsia"/>
                <w:b/>
                <w:iCs/>
                <w:sz w:val="26"/>
                <w:szCs w:val="26"/>
              </w:rPr>
              <w:t>）</w:t>
            </w:r>
            <w:r w:rsidR="0030346F" w:rsidRPr="00CC1BF5">
              <w:rPr>
                <w:rFonts w:ascii="微軟正黑體" w:eastAsia="微軟正黑體" w:hAnsi="微軟正黑體" w:cs="新細明體" w:hint="eastAsia"/>
                <w:b/>
                <w:iCs/>
                <w:sz w:val="26"/>
                <w:szCs w:val="26"/>
              </w:rPr>
              <w:t>→札幌市區</w:t>
            </w:r>
          </w:p>
        </w:tc>
      </w:tr>
      <w:tr w:rsidR="00F01ACE" w:rsidRPr="00CC1BF5" w14:paraId="5A2EF4A1" w14:textId="77777777" w:rsidTr="007771BE">
        <w:trPr>
          <w:trHeight w:val="64"/>
          <w:jc w:val="center"/>
        </w:trPr>
        <w:tc>
          <w:tcPr>
            <w:tcW w:w="10676" w:type="dxa"/>
            <w:gridSpan w:val="8"/>
            <w:tcBorders>
              <w:top w:val="single" w:sz="4" w:space="0" w:color="auto"/>
            </w:tcBorders>
            <w:vAlign w:val="center"/>
          </w:tcPr>
          <w:p w14:paraId="568AEE9A" w14:textId="77777777" w:rsidR="00843145" w:rsidRPr="00CC1BF5" w:rsidRDefault="00442DCD"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00B0F0"/>
                <w:sz w:val="22"/>
                <w:szCs w:val="22"/>
              </w:rPr>
              <w:t>【登別海洋公園尼克斯】</w:t>
            </w:r>
            <w:r w:rsidRPr="00CC1BF5">
              <w:rPr>
                <w:rFonts w:ascii="微軟正黑體" w:eastAsia="微軟正黑體" w:hAnsi="微軟正黑體" w:cs="新細明體" w:hint="eastAsia"/>
                <w:bCs/>
                <w:sz w:val="22"/>
                <w:szCs w:val="22"/>
              </w:rPr>
              <w:t>是以生命誕生泉源，海洋為主題的樂園，位於中心部的尼克斯城，是四層樓高之新型水族館，館內有高達８公尺的廣角大型水槽水晶塔，以及北海道的第一個水中隧道</w:t>
            </w:r>
            <w:r w:rsidRPr="00CC1BF5">
              <w:rPr>
                <w:rFonts w:ascii="微軟正黑體" w:eastAsia="微軟正黑體" w:hAnsi="微軟正黑體" w:cs="新細明體"/>
                <w:bCs/>
                <w:sz w:val="22"/>
                <w:szCs w:val="22"/>
              </w:rPr>
              <w:t>AQUA</w:t>
            </w:r>
            <w:r w:rsidRPr="00CC1BF5">
              <w:rPr>
                <w:rFonts w:ascii="微軟正黑體" w:eastAsia="微軟正黑體" w:hAnsi="微軟正黑體" w:cs="新細明體" w:hint="eastAsia"/>
                <w:bCs/>
                <w:sz w:val="22"/>
                <w:szCs w:val="22"/>
              </w:rPr>
              <w:t>隧道，穿越其中，您可親身體驗類似海中散步的感覺。每日還有非常特別的【企鵝遊行】活動，成群的企鵝在您面前散步逛大街，可愛討喜的模樣令人感動。</w:t>
            </w:r>
          </w:p>
          <w:p w14:paraId="66D18BA4" w14:textId="77777777" w:rsidR="0030346F" w:rsidRPr="00CC1BF5" w:rsidRDefault="0030346F" w:rsidP="007D372B">
            <w:pPr>
              <w:snapToGrid w:val="0"/>
              <w:spacing w:line="0" w:lineRule="atLeast"/>
              <w:rPr>
                <w:rStyle w:val="a5"/>
                <w:rFonts w:ascii="微軟正黑體" w:eastAsia="微軟正黑體" w:hAnsi="微軟正黑體" w:cs="Segoe UI"/>
                <w:b w:val="0"/>
                <w:sz w:val="22"/>
                <w:szCs w:val="22"/>
                <w:bdr w:val="none" w:sz="0" w:space="0" w:color="auto" w:frame="1"/>
                <w:shd w:val="clear" w:color="auto" w:fill="FFFFFF"/>
              </w:rPr>
            </w:pPr>
            <w:r w:rsidRPr="00CC1BF5">
              <w:rPr>
                <w:rFonts w:ascii="微軟正黑體" w:eastAsia="微軟正黑體" w:hAnsi="微軟正黑體" w:cs="新細明體" w:hint="eastAsia"/>
                <w:bCs/>
                <w:color w:val="00B0F0"/>
                <w:sz w:val="22"/>
                <w:szCs w:val="22"/>
              </w:rPr>
              <w:t>【登別溫泉區】</w:t>
            </w:r>
            <w:r w:rsidRPr="00CC1BF5">
              <w:rPr>
                <w:rStyle w:val="a5"/>
                <w:rFonts w:ascii="微軟正黑體" w:eastAsia="微軟正黑體" w:hAnsi="微軟正黑體" w:cs="Segoe UI"/>
                <w:b w:val="0"/>
                <w:sz w:val="22"/>
                <w:szCs w:val="22"/>
                <w:bdr w:val="none" w:sz="0" w:space="0" w:color="auto" w:frame="1"/>
                <w:shd w:val="clear" w:color="auto" w:fill="FFFFFF"/>
              </w:rPr>
              <w:t>北海道第一名的溫泉鄉就是擁有「溫泉百貨公司」美譽的</w:t>
            </w:r>
            <w:r w:rsidRPr="00CC1BF5">
              <w:rPr>
                <w:rStyle w:val="a5"/>
                <w:rFonts w:ascii="微軟正黑體" w:eastAsia="微軟正黑體" w:hAnsi="微軟正黑體" w:cs="Segoe UI"/>
                <w:b w:val="0"/>
                <w:sz w:val="22"/>
                <w:szCs w:val="22"/>
                <w:bdr w:val="none" w:sz="0" w:space="0" w:color="auto" w:frame="1"/>
              </w:rPr>
              <w:t>登別溫泉</w:t>
            </w:r>
            <w:r w:rsidRPr="00CC1BF5">
              <w:rPr>
                <w:rStyle w:val="a5"/>
                <w:rFonts w:ascii="微軟正黑體" w:eastAsia="微軟正黑體" w:hAnsi="微軟正黑體" w:cs="Segoe UI"/>
                <w:b w:val="0"/>
                <w:sz w:val="22"/>
                <w:szCs w:val="22"/>
                <w:bdr w:val="none" w:sz="0" w:space="0" w:color="auto" w:frame="1"/>
                <w:shd w:val="clear" w:color="auto" w:fill="FFFFFF"/>
              </w:rPr>
              <w:t>啦！登別溫泉持續榮登每年日本溫泉排名前十名內，想要犒賞自己的話一定要來這住一晚好好享受。</w:t>
            </w:r>
            <w:r w:rsidRPr="00CC1BF5">
              <w:rPr>
                <w:rStyle w:val="a5"/>
                <w:rFonts w:ascii="微軟正黑體" w:eastAsia="微軟正黑體" w:hAnsi="微軟正黑體" w:cs="Segoe UI" w:hint="eastAsia"/>
                <w:b w:val="0"/>
                <w:sz w:val="22"/>
                <w:szCs w:val="22"/>
                <w:bdr w:val="none" w:sz="0" w:space="0" w:color="auto" w:frame="1"/>
                <w:shd w:val="clear" w:color="auto" w:fill="FFFFFF"/>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0FE6F75C" w14:textId="77777777" w:rsidR="0030346F" w:rsidRPr="00CC1BF5" w:rsidRDefault="0030346F" w:rsidP="007D372B">
            <w:pPr>
              <w:snapToGrid w:val="0"/>
              <w:spacing w:line="0" w:lineRule="atLeast"/>
              <w:rPr>
                <w:rStyle w:val="a5"/>
                <w:rFonts w:ascii="微軟正黑體" w:eastAsia="微軟正黑體" w:hAnsi="微軟正黑體" w:cs="Segoe UI"/>
                <w:b w:val="0"/>
                <w:color w:val="333333"/>
                <w:sz w:val="22"/>
                <w:szCs w:val="22"/>
                <w:bdr w:val="none" w:sz="0" w:space="0" w:color="auto" w:frame="1"/>
                <w:shd w:val="clear" w:color="auto" w:fill="FFFFFF"/>
              </w:rPr>
            </w:pPr>
            <w:r w:rsidRPr="00CC1BF5">
              <w:rPr>
                <w:rStyle w:val="a5"/>
                <w:rFonts w:ascii="微軟正黑體" w:eastAsia="微軟正黑體" w:hAnsi="微軟正黑體" w:cs="Segoe UI" w:hint="eastAsia"/>
                <w:b w:val="0"/>
                <w:color w:val="00B0F0"/>
                <w:sz w:val="22"/>
                <w:szCs w:val="22"/>
                <w:bdr w:val="none" w:sz="0" w:space="0" w:color="auto" w:frame="1"/>
                <w:shd w:val="clear" w:color="auto" w:fill="FFFFFF"/>
              </w:rPr>
              <w:t>【登別溫泉街】</w:t>
            </w:r>
            <w:r w:rsidRPr="00CC1BF5">
              <w:rPr>
                <w:rStyle w:val="a5"/>
                <w:rFonts w:ascii="微軟正黑體" w:eastAsia="微軟正黑體" w:hAnsi="微軟正黑體" w:cs="Segoe UI" w:hint="eastAsia"/>
                <w:b w:val="0"/>
                <w:sz w:val="22"/>
                <w:szCs w:val="22"/>
                <w:bdr w:val="none" w:sz="0" w:space="0" w:color="auto" w:frame="1"/>
                <w:shd w:val="clear" w:color="auto" w:fill="FFFFFF"/>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CC1BF5">
              <w:rPr>
                <w:rStyle w:val="a5"/>
                <w:rFonts w:ascii="微軟正黑體" w:eastAsia="微軟正黑體" w:hAnsi="微軟正黑體" w:cs="Segoe UI" w:hint="eastAsia"/>
                <w:b w:val="0"/>
                <w:color w:val="333333"/>
                <w:sz w:val="22"/>
                <w:szCs w:val="22"/>
                <w:bdr w:val="none" w:sz="0" w:space="0" w:color="auto" w:frame="1"/>
                <w:shd w:val="clear" w:color="auto" w:fill="FFFFFF"/>
              </w:rPr>
              <w:t>登別溫泉的湯鬼神則是能為人們解除厄運、帶來幸福。</w:t>
            </w:r>
          </w:p>
          <w:p w14:paraId="2AAC43AA" w14:textId="77777777" w:rsidR="0030346F" w:rsidRPr="00CC1BF5" w:rsidRDefault="0030346F"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00B0F0"/>
                <w:sz w:val="22"/>
                <w:szCs w:val="22"/>
              </w:rPr>
              <w:t>【登別地獄谷】</w:t>
            </w:r>
            <w:r w:rsidRPr="00CC1BF5">
              <w:rPr>
                <w:rFonts w:ascii="微軟正黑體" w:eastAsia="微軟正黑體" w:hAnsi="微軟正黑體" w:cs="新細明體" w:hint="eastAsia"/>
                <w:bCs/>
                <w:sz w:val="22"/>
                <w:szCs w:val="22"/>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162414C8" w14:textId="1E0D30C3" w:rsidR="0030346F" w:rsidRPr="00CC1BF5" w:rsidRDefault="0030346F" w:rsidP="007D372B">
            <w:pPr>
              <w:snapToGrid w:val="0"/>
              <w:spacing w:line="0" w:lineRule="atLeast"/>
              <w:rPr>
                <w:rFonts w:ascii="微軟正黑體" w:eastAsia="微軟正黑體" w:hAnsi="微軟正黑體" w:cs="新細明體"/>
                <w:bCs/>
                <w:color w:val="00B0F0"/>
                <w:sz w:val="22"/>
                <w:szCs w:val="22"/>
              </w:rPr>
            </w:pPr>
            <w:r w:rsidRPr="00CC1BF5">
              <w:rPr>
                <w:rFonts w:ascii="微軟正黑體" w:eastAsia="微軟正黑體" w:hAnsi="微軟正黑體" w:cs="新細明體" w:hint="eastAsia"/>
                <w:bCs/>
                <w:color w:val="00B0F0"/>
                <w:sz w:val="22"/>
                <w:szCs w:val="22"/>
              </w:rPr>
              <w:t>【閻魔堂】</w:t>
            </w:r>
            <w:r w:rsidRPr="00CC1BF5">
              <w:rPr>
                <w:rFonts w:ascii="微軟正黑體" w:eastAsia="微軟正黑體" w:hAnsi="微軟正黑體" w:cs="新細明體" w:hint="eastAsia"/>
                <w:bCs/>
                <w:sz w:val="22"/>
                <w:szCs w:val="22"/>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p w14:paraId="746171F8" w14:textId="77777777" w:rsidR="00F05DCB" w:rsidRPr="00CC1BF5" w:rsidRDefault="00442DCD" w:rsidP="007D372B">
            <w:pPr>
              <w:snapToGrid w:val="0"/>
              <w:spacing w:line="0" w:lineRule="atLeast"/>
              <w:rPr>
                <w:rFonts w:ascii="微軟正黑體" w:eastAsia="微軟正黑體" w:hAnsi="微軟正黑體" w:cs="新細明體"/>
                <w:bCs/>
                <w:color w:val="FF0000"/>
                <w:sz w:val="22"/>
                <w:szCs w:val="22"/>
              </w:rPr>
            </w:pPr>
            <w:r w:rsidRPr="00CC1BF5">
              <w:rPr>
                <w:rFonts w:ascii="微軟正黑體" w:eastAsia="微軟正黑體" w:hAnsi="微軟正黑體" w:cs="新細明體" w:hint="eastAsia"/>
                <w:bCs/>
                <w:color w:val="FF0000"/>
                <w:sz w:val="22"/>
                <w:szCs w:val="22"/>
              </w:rPr>
              <w:t>＊＊＊【特別說明】＊＊＊</w:t>
            </w:r>
          </w:p>
          <w:p w14:paraId="595E1DAB" w14:textId="77777777" w:rsidR="00F05DCB" w:rsidRPr="00CC1BF5" w:rsidRDefault="00442DCD" w:rsidP="007D372B">
            <w:pPr>
              <w:snapToGrid w:val="0"/>
              <w:spacing w:line="0" w:lineRule="atLeast"/>
              <w:rPr>
                <w:rFonts w:ascii="微軟正黑體" w:eastAsia="微軟正黑體" w:hAnsi="微軟正黑體" w:cs="新細明體"/>
                <w:bCs/>
                <w:color w:val="FF0000"/>
                <w:sz w:val="22"/>
                <w:szCs w:val="22"/>
              </w:rPr>
            </w:pPr>
            <w:r w:rsidRPr="00CC1BF5">
              <w:rPr>
                <w:rFonts w:ascii="微軟正黑體" w:eastAsia="微軟正黑體" w:hAnsi="微軟正黑體" w:cs="新細明體" w:hint="eastAsia"/>
                <w:bCs/>
                <w:color w:val="FF0000"/>
                <w:sz w:val="22"/>
                <w:szCs w:val="22"/>
              </w:rPr>
              <w:t>＊企鵝遊行的表演活動，有可能因企鵝的身體不適或風雪過大等氣候因素而突然停止。</w:t>
            </w:r>
          </w:p>
          <w:p w14:paraId="7B467CCE" w14:textId="76196013" w:rsidR="009A2350" w:rsidRPr="00CC1BF5" w:rsidRDefault="00442DCD" w:rsidP="007D372B">
            <w:pPr>
              <w:snapToGrid w:val="0"/>
              <w:spacing w:line="0" w:lineRule="atLeast"/>
              <w:rPr>
                <w:rFonts w:ascii="微軟正黑體" w:eastAsia="微軟正黑體" w:hAnsi="微軟正黑體" w:cs="新細明體"/>
                <w:bCs/>
                <w:color w:val="FF0000"/>
                <w:sz w:val="22"/>
                <w:szCs w:val="22"/>
              </w:rPr>
            </w:pPr>
            <w:r w:rsidRPr="00CC1BF5">
              <w:rPr>
                <w:rFonts w:ascii="微軟正黑體" w:eastAsia="微軟正黑體" w:hAnsi="微軟正黑體" w:cs="新細明體" w:hint="eastAsia"/>
                <w:bCs/>
                <w:color w:val="FF0000"/>
                <w:sz w:val="22"/>
                <w:szCs w:val="22"/>
              </w:rPr>
              <w:t>＊如遇登別尼克斯海洋公園年度檢修日或臨時休園，行程將改前往【登別伊達時代村】。</w:t>
            </w:r>
          </w:p>
        </w:tc>
      </w:tr>
      <w:tr w:rsidR="00F01ACE" w:rsidRPr="00CC1BF5" w14:paraId="4B2B375F" w14:textId="77777777" w:rsidTr="00CC1BF5">
        <w:trPr>
          <w:trHeight w:val="47"/>
          <w:jc w:val="center"/>
        </w:trPr>
        <w:tc>
          <w:tcPr>
            <w:tcW w:w="2787" w:type="dxa"/>
            <w:tcBorders>
              <w:top w:val="single" w:sz="4" w:space="0" w:color="auto"/>
              <w:left w:val="single" w:sz="4" w:space="0" w:color="auto"/>
              <w:bottom w:val="single" w:sz="4" w:space="0" w:color="auto"/>
              <w:right w:val="single" w:sz="4" w:space="0" w:color="auto"/>
            </w:tcBorders>
            <w:vAlign w:val="center"/>
          </w:tcPr>
          <w:p w14:paraId="566B9FD3" w14:textId="77777777" w:rsidR="00F01ACE" w:rsidRPr="00CC1BF5" w:rsidRDefault="00442DCD"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CC1BF5">
              <w:rPr>
                <w:rFonts w:ascii="微軟正黑體" w:eastAsia="微軟正黑體" w:hAnsi="微軟正黑體" w:cs="新細明體" w:hint="eastAsia"/>
                <w:bCs/>
                <w:color w:val="000000"/>
                <w:sz w:val="22"/>
                <w:szCs w:val="22"/>
              </w:rPr>
              <w:t>早餐：飯店內享用</w:t>
            </w:r>
          </w:p>
        </w:tc>
        <w:tc>
          <w:tcPr>
            <w:tcW w:w="4038" w:type="dxa"/>
            <w:gridSpan w:val="3"/>
            <w:tcBorders>
              <w:top w:val="single" w:sz="4" w:space="0" w:color="auto"/>
              <w:left w:val="single" w:sz="4" w:space="0" w:color="auto"/>
              <w:bottom w:val="single" w:sz="4" w:space="0" w:color="auto"/>
              <w:right w:val="single" w:sz="4" w:space="0" w:color="auto"/>
            </w:tcBorders>
            <w:vAlign w:val="center"/>
          </w:tcPr>
          <w:p w14:paraId="79DF4B99" w14:textId="239E5948" w:rsidR="00F01ACE" w:rsidRPr="00CC1BF5" w:rsidRDefault="00442DCD"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中餐：</w:t>
            </w:r>
            <w:r w:rsidR="003A2311" w:rsidRPr="00CC1BF5">
              <w:rPr>
                <w:rFonts w:ascii="微軟正黑體" w:eastAsia="微軟正黑體" w:hAnsi="微軟正黑體" w:cs="新細明體" w:hint="eastAsia"/>
                <w:bCs/>
                <w:color w:val="000000"/>
                <w:sz w:val="22"/>
                <w:szCs w:val="22"/>
              </w:rPr>
              <w:t>園內</w:t>
            </w:r>
            <w:r w:rsidR="007658BB" w:rsidRPr="00CC1BF5">
              <w:rPr>
                <w:rFonts w:ascii="微軟正黑體" w:eastAsia="微軟正黑體" w:hAnsi="微軟正黑體" w:cs="新細明體" w:hint="eastAsia"/>
                <w:bCs/>
                <w:color w:val="000000"/>
                <w:sz w:val="22"/>
                <w:szCs w:val="22"/>
              </w:rPr>
              <w:t>壽喜燒</w:t>
            </w:r>
            <w:r w:rsidR="00DB60D1" w:rsidRPr="00CC1BF5">
              <w:rPr>
                <w:rFonts w:ascii="微軟正黑體" w:eastAsia="微軟正黑體" w:hAnsi="微軟正黑體" w:cs="新細明體" w:hint="eastAsia"/>
                <w:bCs/>
                <w:color w:val="000000"/>
                <w:sz w:val="22"/>
                <w:szCs w:val="22"/>
              </w:rPr>
              <w:t>吃到飽</w:t>
            </w:r>
          </w:p>
        </w:tc>
        <w:tc>
          <w:tcPr>
            <w:tcW w:w="3851" w:type="dxa"/>
            <w:gridSpan w:val="4"/>
            <w:tcBorders>
              <w:top w:val="single" w:sz="4" w:space="0" w:color="auto"/>
              <w:left w:val="single" w:sz="4" w:space="0" w:color="auto"/>
              <w:bottom w:val="single" w:sz="4" w:space="0" w:color="auto"/>
              <w:right w:val="single" w:sz="4" w:space="0" w:color="auto"/>
            </w:tcBorders>
            <w:vAlign w:val="center"/>
          </w:tcPr>
          <w:p w14:paraId="066426A5" w14:textId="062AF6BA" w:rsidR="00F01ACE" w:rsidRPr="00CC1BF5" w:rsidRDefault="00442DCD" w:rsidP="007D372B">
            <w:pPr>
              <w:widowControl/>
              <w:adjustRightInd/>
              <w:snapToGrid w:val="0"/>
              <w:spacing w:line="0" w:lineRule="atLeast"/>
              <w:textAlignment w:val="auto"/>
              <w:rPr>
                <w:rFonts w:ascii="微軟正黑體" w:eastAsia="微軟正黑體" w:hAnsi="微軟正黑體"/>
                <w:bCs/>
                <w:sz w:val="22"/>
                <w:szCs w:val="22"/>
              </w:rPr>
            </w:pPr>
            <w:r w:rsidRPr="00CC1BF5">
              <w:rPr>
                <w:rFonts w:ascii="微軟正黑體" w:eastAsia="微軟正黑體" w:hAnsi="微軟正黑體" w:cs="新細明體" w:hint="eastAsia"/>
                <w:bCs/>
                <w:color w:val="000000"/>
                <w:sz w:val="22"/>
                <w:szCs w:val="22"/>
              </w:rPr>
              <w:t>晚餐：</w:t>
            </w:r>
            <w:r w:rsidR="00935E07" w:rsidRPr="00CC1BF5">
              <w:rPr>
                <w:rFonts w:ascii="微軟正黑體" w:eastAsia="微軟正黑體" w:hAnsi="微軟正黑體" w:cs="新細明體" w:hint="eastAsia"/>
                <w:bCs/>
                <w:color w:val="000000"/>
                <w:sz w:val="22"/>
                <w:szCs w:val="22"/>
              </w:rPr>
              <w:t>方便逛街，敬請自理</w:t>
            </w:r>
          </w:p>
        </w:tc>
      </w:tr>
      <w:tr w:rsidR="00AE2E25" w:rsidRPr="00CC1BF5" w14:paraId="6E9EDCCA" w14:textId="77777777" w:rsidTr="007771BE">
        <w:trPr>
          <w:trHeight w:val="47"/>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53F81087" w14:textId="1E213EC7" w:rsidR="00AE2E25" w:rsidRPr="00CC1BF5" w:rsidRDefault="0008064B" w:rsidP="007D372B">
            <w:pPr>
              <w:widowControl/>
              <w:adjustRightInd/>
              <w:snapToGrid w:val="0"/>
              <w:spacing w:line="0" w:lineRule="atLeast"/>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APA Hotel &amp; Resort Sapporo或同級</w:t>
            </w:r>
          </w:p>
        </w:tc>
      </w:tr>
      <w:tr w:rsidR="00F01ACE" w:rsidRPr="00CC1BF5" w14:paraId="287A7047" w14:textId="77777777" w:rsidTr="007771BE">
        <w:trPr>
          <w:trHeight w:val="60"/>
          <w:jc w:val="center"/>
        </w:trPr>
        <w:tc>
          <w:tcPr>
            <w:tcW w:w="10676" w:type="dxa"/>
            <w:gridSpan w:val="8"/>
            <w:tcBorders>
              <w:top w:val="single" w:sz="4" w:space="0" w:color="auto"/>
            </w:tcBorders>
            <w:shd w:val="clear" w:color="auto" w:fill="FFFF00"/>
            <w:vAlign w:val="center"/>
          </w:tcPr>
          <w:p w14:paraId="5F8911BD" w14:textId="1F37D246" w:rsidR="00D36B46" w:rsidRPr="00CC1BF5" w:rsidRDefault="00FF69F5" w:rsidP="00CC1BF5">
            <w:pPr>
              <w:pStyle w:val="af4"/>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 w:val="26"/>
                <w:szCs w:val="26"/>
              </w:rPr>
            </w:pPr>
            <w:r w:rsidRPr="00CC1BF5">
              <w:rPr>
                <w:rFonts w:ascii="微軟正黑體" w:eastAsia="微軟正黑體" w:hAnsi="微軟正黑體" w:cs="新細明體" w:hint="eastAsia"/>
                <w:b/>
                <w:iCs/>
                <w:sz w:val="26"/>
                <w:szCs w:val="26"/>
              </w:rPr>
              <w:t>飯店→</w:t>
            </w:r>
            <w:r w:rsidR="00935E07" w:rsidRPr="00CC1BF5">
              <w:rPr>
                <w:rFonts w:ascii="微軟正黑體" w:eastAsia="微軟正黑體" w:hAnsi="微軟正黑體" w:cs="新細明體" w:hint="eastAsia"/>
                <w:b/>
                <w:iCs/>
                <w:sz w:val="26"/>
                <w:szCs w:val="26"/>
              </w:rPr>
              <w:t>小樽羅曼蒂克運河道→日本唯一歐州風味運河→北一哨子館→免稅店→札幌市區→藻岩山夜景</w:t>
            </w:r>
            <w:r w:rsidR="007D372B" w:rsidRPr="00CC1BF5">
              <w:rPr>
                <w:rFonts w:ascii="微軟正黑體" w:eastAsia="微軟正黑體" w:hAnsi="微軟正黑體" w:cs="新細明體" w:hint="eastAsia"/>
                <w:b/>
                <w:iCs/>
                <w:sz w:val="26"/>
                <w:szCs w:val="26"/>
              </w:rPr>
              <w:t>（</w:t>
            </w:r>
            <w:r w:rsidR="00935E07" w:rsidRPr="00CC1BF5">
              <w:rPr>
                <w:rFonts w:ascii="微軟正黑體" w:eastAsia="微軟正黑體" w:hAnsi="微軟正黑體" w:cs="新細明體" w:hint="eastAsia"/>
                <w:b/>
                <w:iCs/>
                <w:sz w:val="26"/>
                <w:szCs w:val="26"/>
              </w:rPr>
              <w:t>新日本三大夜景</w:t>
            </w:r>
            <w:r w:rsidR="00700109" w:rsidRPr="00CC1BF5">
              <w:rPr>
                <w:rFonts w:ascii="微軟正黑體" w:eastAsia="微軟正黑體" w:hAnsi="微軟正黑體" w:cs="新細明體"/>
                <w:b/>
                <w:iCs/>
                <w:sz w:val="26"/>
                <w:szCs w:val="26"/>
              </w:rPr>
              <w:t>~~</w:t>
            </w:r>
            <w:r w:rsidR="00935E07" w:rsidRPr="00CC1BF5">
              <w:rPr>
                <w:rFonts w:ascii="微軟正黑體" w:eastAsia="微軟正黑體" w:hAnsi="微軟正黑體" w:cs="新細明體" w:hint="eastAsia"/>
                <w:b/>
                <w:iCs/>
                <w:sz w:val="26"/>
                <w:szCs w:val="26"/>
              </w:rPr>
              <w:t>日本百名月</w:t>
            </w:r>
            <w:r w:rsidR="00CC1BF5">
              <w:rPr>
                <w:rFonts w:ascii="微軟正黑體" w:eastAsia="微軟正黑體" w:hAnsi="微軟正黑體" w:cs="新細明體" w:hint="eastAsia"/>
                <w:b/>
                <w:iCs/>
                <w:sz w:val="26"/>
                <w:szCs w:val="26"/>
              </w:rPr>
              <w:t>）</w:t>
            </w:r>
          </w:p>
        </w:tc>
      </w:tr>
      <w:tr w:rsidR="00FF69F5" w:rsidRPr="00CC1BF5" w14:paraId="72BDF31C" w14:textId="77777777" w:rsidTr="007771BE">
        <w:trPr>
          <w:trHeight w:val="184"/>
          <w:jc w:val="center"/>
        </w:trPr>
        <w:tc>
          <w:tcPr>
            <w:tcW w:w="10676" w:type="dxa"/>
            <w:gridSpan w:val="8"/>
            <w:tcBorders>
              <w:top w:val="single" w:sz="4" w:space="0" w:color="auto"/>
            </w:tcBorders>
            <w:vAlign w:val="center"/>
          </w:tcPr>
          <w:p w14:paraId="353DADEB" w14:textId="77777777" w:rsidR="00935E07" w:rsidRPr="00CC1BF5" w:rsidRDefault="00935E07" w:rsidP="007D372B">
            <w:pPr>
              <w:snapToGrid w:val="0"/>
              <w:spacing w:line="0" w:lineRule="atLeast"/>
              <w:rPr>
                <w:rFonts w:ascii="微軟正黑體" w:eastAsia="微軟正黑體" w:hAnsi="微軟正黑體" w:cs="新細明體"/>
                <w:bCs/>
                <w:color w:val="000000" w:themeColor="text1"/>
                <w:sz w:val="22"/>
                <w:szCs w:val="22"/>
              </w:rPr>
            </w:pPr>
            <w:r w:rsidRPr="00CC1BF5">
              <w:rPr>
                <w:rFonts w:ascii="微軟正黑體" w:eastAsia="微軟正黑體" w:hAnsi="微軟正黑體" w:cs="新細明體" w:hint="eastAsia"/>
                <w:bCs/>
                <w:color w:val="00B0F0"/>
                <w:sz w:val="22"/>
                <w:szCs w:val="22"/>
              </w:rPr>
              <w:t>【小樽羅曼蒂克運河道】</w:t>
            </w:r>
            <w:r w:rsidRPr="00CC1BF5">
              <w:rPr>
                <w:rFonts w:ascii="微軟正黑體" w:eastAsia="微軟正黑體" w:hAnsi="微軟正黑體" w:cs="新細明體" w:hint="eastAsia"/>
                <w:bCs/>
                <w:color w:val="000000" w:themeColor="text1"/>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1A45E139" w14:textId="77777777" w:rsidR="00935E07" w:rsidRPr="00CC1BF5" w:rsidRDefault="00935E07" w:rsidP="007D372B">
            <w:pPr>
              <w:snapToGrid w:val="0"/>
              <w:spacing w:line="0" w:lineRule="atLeast"/>
              <w:rPr>
                <w:rFonts w:ascii="微軟正黑體" w:eastAsia="微軟正黑體" w:hAnsi="微軟正黑體" w:cs="新細明體"/>
                <w:bCs/>
                <w:color w:val="000000" w:themeColor="text1"/>
                <w:sz w:val="22"/>
                <w:szCs w:val="22"/>
              </w:rPr>
            </w:pPr>
            <w:r w:rsidRPr="00CC1BF5">
              <w:rPr>
                <w:rFonts w:ascii="微軟正黑體" w:eastAsia="微軟正黑體" w:hAnsi="微軟正黑體" w:cs="新細明體" w:hint="eastAsia"/>
                <w:bCs/>
                <w:color w:val="00B0F0"/>
                <w:sz w:val="22"/>
                <w:szCs w:val="22"/>
              </w:rPr>
              <w:t>【北一哨子館】</w:t>
            </w:r>
            <w:r w:rsidRPr="00CC1BF5">
              <w:rPr>
                <w:rFonts w:ascii="微軟正黑體" w:eastAsia="微軟正黑體" w:hAnsi="微軟正黑體" w:cs="新細明體" w:hint="eastAsia"/>
                <w:bCs/>
                <w:color w:val="000000" w:themeColor="text1"/>
                <w:sz w:val="22"/>
                <w:szCs w:val="22"/>
              </w:rPr>
              <w:t>硝子是玻璃的意思，創辦人其實是九州人，學得九州薩摩切子的工夫後，渡海來北海道</w:t>
            </w:r>
            <w:r w:rsidRPr="00CC1BF5">
              <w:rPr>
                <w:rFonts w:ascii="微軟正黑體" w:eastAsia="微軟正黑體" w:hAnsi="微軟正黑體" w:cs="新細明體"/>
                <w:bCs/>
                <w:color w:val="000000" w:themeColor="text1"/>
                <w:sz w:val="22"/>
                <w:szCs w:val="22"/>
              </w:rPr>
              <w:t>/</w:t>
            </w:r>
            <w:r w:rsidRPr="00CC1BF5">
              <w:rPr>
                <w:rFonts w:ascii="微軟正黑體" w:eastAsia="微軟正黑體" w:hAnsi="微軟正黑體" w:cs="新細明體" w:hint="eastAsia"/>
                <w:bCs/>
                <w:color w:val="000000" w:themeColor="text1"/>
                <w:sz w:val="22"/>
                <w:szCs w:val="22"/>
              </w:rPr>
              <w:t>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50A5F408" w14:textId="7ACC5EDF" w:rsidR="003207F6" w:rsidRPr="00CC1BF5" w:rsidRDefault="00935E07"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00B0F0"/>
                <w:sz w:val="22"/>
                <w:szCs w:val="22"/>
              </w:rPr>
              <w:t>【藻岩山夜景】</w:t>
            </w:r>
            <w:r w:rsidRPr="00CC1BF5">
              <w:rPr>
                <w:rFonts w:ascii="微軟正黑體" w:eastAsia="微軟正黑體" w:hAnsi="微軟正黑體" w:cs="新細明體" w:hint="eastAsia"/>
                <w:bCs/>
                <w:sz w:val="22"/>
                <w:szCs w:val="22"/>
              </w:rPr>
              <w:t>藻岩山海拔531米，位於札幌市的中心。阿伊努語中被稱為“inkarushibe（登上山頂監視四周的地方</w:t>
            </w:r>
            <w:r w:rsidR="007D372B" w:rsidRPr="00CC1BF5">
              <w:rPr>
                <w:rFonts w:ascii="微軟正黑體" w:eastAsia="微軟正黑體" w:hAnsi="微軟正黑體" w:cs="新細明體" w:hint="eastAsia"/>
                <w:bCs/>
                <w:sz w:val="22"/>
                <w:szCs w:val="22"/>
              </w:rPr>
              <w:t>）</w:t>
            </w:r>
            <w:r w:rsidRPr="00CC1BF5">
              <w:rPr>
                <w:rFonts w:ascii="微軟正黑體" w:eastAsia="微軟正黑體" w:hAnsi="微軟正黑體" w:cs="新細明體" w:hint="eastAsia"/>
                <w:bCs/>
                <w:sz w:val="22"/>
                <w:szCs w:val="22"/>
              </w:rPr>
              <w:t>”，幕府末期的探險家松浦武四郎在他的《後方羊蹄日誌》中寫道，“藻岩山對於阿伊努人而言既提供了視野，也被視作是一座尊貴的神山”。從山頂環顧四周，札幌街區、日本海石狩灣、增毛暑寒別嶽等盡收眼底。</w:t>
            </w:r>
          </w:p>
          <w:p w14:paraId="56D6350C" w14:textId="2EF27F4B" w:rsidR="00ED1A4C" w:rsidRPr="00CC1BF5" w:rsidRDefault="00ED1A4C" w:rsidP="007D372B">
            <w:pPr>
              <w:snapToGrid w:val="0"/>
              <w:spacing w:line="0" w:lineRule="atLeast"/>
              <w:rPr>
                <w:rFonts w:ascii="微軟正黑體" w:eastAsia="微軟正黑體" w:hAnsi="微軟正黑體" w:cs="新細明體"/>
                <w:bCs/>
                <w:sz w:val="22"/>
                <w:szCs w:val="22"/>
              </w:rPr>
            </w:pPr>
            <w:r w:rsidRPr="00CC1BF5">
              <w:rPr>
                <w:rFonts w:ascii="微軟正黑體" w:eastAsia="微軟正黑體" w:hAnsi="微軟正黑體" w:cs="新細明體" w:hint="eastAsia"/>
                <w:bCs/>
                <w:color w:val="FF0000"/>
                <w:sz w:val="22"/>
                <w:szCs w:val="22"/>
              </w:rPr>
              <w:t>如遇藻岩山空中纜車年度維修、天候或其他不可抗力因素而纜車無法搭乘時則改搭巴士上山</w:t>
            </w:r>
            <w:r w:rsidR="007D372B" w:rsidRPr="00CC1BF5">
              <w:rPr>
                <w:rFonts w:ascii="微軟正黑體" w:eastAsia="微軟正黑體" w:hAnsi="微軟正黑體" w:cs="新細明體"/>
                <w:bCs/>
                <w:color w:val="FF0000"/>
                <w:sz w:val="22"/>
                <w:szCs w:val="22"/>
              </w:rPr>
              <w:t>（</w:t>
            </w:r>
            <w:r w:rsidRPr="00CC1BF5">
              <w:rPr>
                <w:rFonts w:ascii="微軟正黑體" w:eastAsia="微軟正黑體" w:hAnsi="微軟正黑體" w:cs="新細明體" w:hint="eastAsia"/>
                <w:bCs/>
                <w:color w:val="FF0000"/>
                <w:sz w:val="22"/>
                <w:szCs w:val="22"/>
              </w:rPr>
              <w:t>巴士亦有無法通行之狀況</w:t>
            </w:r>
            <w:r w:rsidR="00CC1BF5">
              <w:rPr>
                <w:rFonts w:ascii="微軟正黑體" w:eastAsia="微軟正黑體" w:hAnsi="微軟正黑體" w:cs="新細明體"/>
                <w:bCs/>
                <w:color w:val="FF0000"/>
                <w:sz w:val="22"/>
                <w:szCs w:val="22"/>
              </w:rPr>
              <w:t>）</w:t>
            </w:r>
            <w:r w:rsidRPr="00CC1BF5">
              <w:rPr>
                <w:rFonts w:ascii="微軟正黑體" w:eastAsia="微軟正黑體" w:hAnsi="微軟正黑體" w:cs="新細明體" w:hint="eastAsia"/>
                <w:bCs/>
                <w:color w:val="FF0000"/>
                <w:sz w:val="22"/>
                <w:szCs w:val="22"/>
              </w:rPr>
              <w:t>，每人退費團體料金大人</w:t>
            </w:r>
            <w:r w:rsidR="007D372B" w:rsidRPr="00CC1BF5">
              <w:rPr>
                <w:rFonts w:ascii="微軟正黑體" w:eastAsia="微軟正黑體" w:hAnsi="微軟正黑體" w:cs="新細明體"/>
                <w:bCs/>
                <w:color w:val="FF0000"/>
                <w:sz w:val="22"/>
                <w:szCs w:val="22"/>
              </w:rPr>
              <w:t>（</w:t>
            </w:r>
            <w:r w:rsidRPr="00CC1BF5">
              <w:rPr>
                <w:rFonts w:ascii="微軟正黑體" w:eastAsia="微軟正黑體" w:hAnsi="微軟正黑體" w:cs="新細明體" w:hint="eastAsia"/>
                <w:bCs/>
                <w:color w:val="FF0000"/>
                <w:sz w:val="22"/>
                <w:szCs w:val="22"/>
              </w:rPr>
              <w:t>含佔床小孩</w:t>
            </w:r>
            <w:r w:rsidR="00CC1BF5">
              <w:rPr>
                <w:rFonts w:ascii="微軟正黑體" w:eastAsia="微軟正黑體" w:hAnsi="微軟正黑體" w:cs="新細明體"/>
                <w:bCs/>
                <w:color w:val="FF0000"/>
                <w:sz w:val="22"/>
                <w:szCs w:val="22"/>
              </w:rPr>
              <w:t>）</w:t>
            </w:r>
            <w:r w:rsidRPr="00CC1BF5">
              <w:rPr>
                <w:rFonts w:ascii="微軟正黑體" w:eastAsia="微軟正黑體" w:hAnsi="微軟正黑體" w:cs="新細明體"/>
                <w:bCs/>
                <w:color w:val="FF0000"/>
                <w:sz w:val="22"/>
                <w:szCs w:val="22"/>
              </w:rPr>
              <w:t>1000</w:t>
            </w:r>
            <w:r w:rsidRPr="00CC1BF5">
              <w:rPr>
                <w:rFonts w:ascii="微軟正黑體" w:eastAsia="微軟正黑體" w:hAnsi="微軟正黑體" w:cs="新細明體" w:hint="eastAsia"/>
                <w:bCs/>
                <w:color w:val="FF0000"/>
                <w:sz w:val="22"/>
                <w:szCs w:val="22"/>
              </w:rPr>
              <w:t>日幣、不佔床小孩</w:t>
            </w:r>
            <w:r w:rsidRPr="00CC1BF5">
              <w:rPr>
                <w:rFonts w:ascii="微軟正黑體" w:eastAsia="微軟正黑體" w:hAnsi="微軟正黑體" w:cs="新細明體"/>
                <w:bCs/>
                <w:color w:val="FF0000"/>
                <w:sz w:val="22"/>
                <w:szCs w:val="22"/>
              </w:rPr>
              <w:t>500</w:t>
            </w:r>
            <w:r w:rsidRPr="00CC1BF5">
              <w:rPr>
                <w:rFonts w:ascii="微軟正黑體" w:eastAsia="微軟正黑體" w:hAnsi="微軟正黑體" w:cs="新細明體" w:hint="eastAsia"/>
                <w:bCs/>
                <w:color w:val="FF0000"/>
                <w:sz w:val="22"/>
                <w:szCs w:val="22"/>
              </w:rPr>
              <w:t>日幣、嬰兒不退費。</w:t>
            </w:r>
          </w:p>
        </w:tc>
      </w:tr>
      <w:tr w:rsidR="00FF69F5" w:rsidRPr="00CC1BF5" w14:paraId="0972A1C5" w14:textId="77777777" w:rsidTr="00CC1BF5">
        <w:trPr>
          <w:trHeight w:val="56"/>
          <w:jc w:val="center"/>
        </w:trPr>
        <w:tc>
          <w:tcPr>
            <w:tcW w:w="2787" w:type="dxa"/>
            <w:tcBorders>
              <w:top w:val="single" w:sz="4" w:space="0" w:color="auto"/>
              <w:left w:val="single" w:sz="4" w:space="0" w:color="auto"/>
              <w:bottom w:val="single" w:sz="4" w:space="0" w:color="auto"/>
              <w:right w:val="single" w:sz="4" w:space="0" w:color="auto"/>
            </w:tcBorders>
            <w:vAlign w:val="center"/>
          </w:tcPr>
          <w:p w14:paraId="7C246CA2" w14:textId="77777777" w:rsidR="00FF69F5" w:rsidRPr="00CC1BF5" w:rsidRDefault="00FF69F5"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早餐：飯店內享用</w:t>
            </w:r>
          </w:p>
        </w:tc>
        <w:tc>
          <w:tcPr>
            <w:tcW w:w="4273" w:type="dxa"/>
            <w:gridSpan w:val="5"/>
            <w:tcBorders>
              <w:top w:val="single" w:sz="4" w:space="0" w:color="auto"/>
              <w:left w:val="single" w:sz="4" w:space="0" w:color="auto"/>
              <w:bottom w:val="single" w:sz="4" w:space="0" w:color="auto"/>
              <w:right w:val="single" w:sz="4" w:space="0" w:color="auto"/>
            </w:tcBorders>
            <w:vAlign w:val="center"/>
          </w:tcPr>
          <w:p w14:paraId="1C687F9C" w14:textId="759A628E" w:rsidR="00FF69F5" w:rsidRPr="00CC1BF5" w:rsidRDefault="00ED1A4C"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午餐：小樽竹筴魚御膳或小樽壽司餐</w:t>
            </w:r>
          </w:p>
        </w:tc>
        <w:tc>
          <w:tcPr>
            <w:tcW w:w="3616" w:type="dxa"/>
            <w:gridSpan w:val="2"/>
            <w:tcBorders>
              <w:top w:val="single" w:sz="4" w:space="0" w:color="auto"/>
              <w:left w:val="single" w:sz="4" w:space="0" w:color="auto"/>
              <w:bottom w:val="single" w:sz="4" w:space="0" w:color="auto"/>
              <w:right w:val="single" w:sz="4" w:space="0" w:color="auto"/>
            </w:tcBorders>
            <w:vAlign w:val="center"/>
          </w:tcPr>
          <w:p w14:paraId="6FF447C7" w14:textId="3D7F7F40" w:rsidR="00FF69F5" w:rsidRPr="00CC1BF5" w:rsidRDefault="00FF69F5"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hint="eastAsia"/>
                <w:bCs/>
                <w:sz w:val="22"/>
                <w:szCs w:val="22"/>
              </w:rPr>
              <w:t>晚餐</w:t>
            </w:r>
            <w:r w:rsidR="00ED1A4C" w:rsidRPr="00CC1BF5">
              <w:rPr>
                <w:rFonts w:ascii="微軟正黑體" w:eastAsia="微軟正黑體" w:hAnsi="微軟正黑體" w:hint="eastAsia"/>
                <w:bCs/>
                <w:sz w:val="22"/>
                <w:szCs w:val="22"/>
              </w:rPr>
              <w:t>：方便逛街，敬請自理</w:t>
            </w:r>
          </w:p>
        </w:tc>
      </w:tr>
      <w:tr w:rsidR="00FF69F5" w:rsidRPr="00CC1BF5" w14:paraId="69878C5B" w14:textId="77777777" w:rsidTr="007771BE">
        <w:trPr>
          <w:trHeight w:val="50"/>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DB4BB71" w14:textId="2C6278E3" w:rsidR="00FF69F5" w:rsidRPr="00CC1BF5" w:rsidRDefault="0008064B" w:rsidP="007D372B">
            <w:pPr>
              <w:widowControl/>
              <w:adjustRightInd/>
              <w:snapToGrid w:val="0"/>
              <w:spacing w:line="0" w:lineRule="atLeast"/>
              <w:jc w:val="both"/>
              <w:textAlignment w:val="auto"/>
              <w:rPr>
                <w:rFonts w:ascii="微軟正黑體" w:eastAsia="微軟正黑體" w:hAnsi="微軟正黑體" w:cs="新細明體"/>
                <w:bCs/>
                <w:color w:val="FF0000"/>
                <w:sz w:val="22"/>
                <w:szCs w:val="22"/>
                <w:lang w:eastAsia="zh-CN"/>
              </w:rPr>
            </w:pPr>
            <w:r w:rsidRPr="00CC1BF5">
              <w:rPr>
                <w:rFonts w:ascii="微軟正黑體" w:eastAsia="微軟正黑體" w:hAnsi="微軟正黑體" w:cs="新細明體" w:hint="eastAsia"/>
                <w:bCs/>
                <w:color w:val="000000"/>
                <w:sz w:val="22"/>
                <w:szCs w:val="22"/>
              </w:rPr>
              <w:t>APA Hotel &amp; Resort Sapporo或同級</w:t>
            </w:r>
          </w:p>
        </w:tc>
      </w:tr>
      <w:tr w:rsidR="00FF69F5" w:rsidRPr="00CC1BF5" w14:paraId="4574F06A" w14:textId="77777777" w:rsidTr="007771BE">
        <w:trPr>
          <w:trHeight w:val="58"/>
          <w:jc w:val="center"/>
        </w:trPr>
        <w:tc>
          <w:tcPr>
            <w:tcW w:w="10676" w:type="dxa"/>
            <w:gridSpan w:val="8"/>
            <w:tcBorders>
              <w:top w:val="single" w:sz="4" w:space="0" w:color="auto"/>
            </w:tcBorders>
            <w:shd w:val="clear" w:color="auto" w:fill="FFFF00"/>
            <w:vAlign w:val="center"/>
          </w:tcPr>
          <w:p w14:paraId="102062A4" w14:textId="676B4FAE" w:rsidR="00FF69F5" w:rsidRPr="00CC1BF5" w:rsidRDefault="004028DE" w:rsidP="00CC1BF5">
            <w:pPr>
              <w:pStyle w:val="af4"/>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 w:val="26"/>
                <w:szCs w:val="26"/>
              </w:rPr>
            </w:pPr>
            <w:r w:rsidRPr="00CC1BF5">
              <w:rPr>
                <w:rFonts w:ascii="微軟正黑體" w:eastAsia="微軟正黑體" w:hAnsi="微軟正黑體" w:cs="新細明體" w:hint="eastAsia"/>
                <w:b/>
                <w:iCs/>
                <w:sz w:val="26"/>
                <w:szCs w:val="26"/>
              </w:rPr>
              <w:t>全日自由活動→推薦自行前往→夜訪狸小路</w:t>
            </w:r>
          </w:p>
        </w:tc>
      </w:tr>
      <w:tr w:rsidR="00FF69F5" w:rsidRPr="00CC1BF5" w14:paraId="59AA266D" w14:textId="77777777" w:rsidTr="007771BE">
        <w:trPr>
          <w:trHeight w:val="58"/>
          <w:jc w:val="center"/>
        </w:trPr>
        <w:tc>
          <w:tcPr>
            <w:tcW w:w="10676" w:type="dxa"/>
            <w:gridSpan w:val="8"/>
            <w:tcBorders>
              <w:top w:val="single" w:sz="4" w:space="0" w:color="auto"/>
            </w:tcBorders>
            <w:vAlign w:val="center"/>
          </w:tcPr>
          <w:p w14:paraId="1F45F3E4" w14:textId="48BBBB9E" w:rsidR="00FF69F5" w:rsidRPr="00CC1BF5" w:rsidRDefault="00FF69F5" w:rsidP="007D372B">
            <w:pPr>
              <w:snapToGrid w:val="0"/>
              <w:spacing w:line="0" w:lineRule="atLeast"/>
              <w:rPr>
                <w:rFonts w:ascii="微軟正黑體" w:eastAsia="微軟正黑體" w:hAnsi="微軟正黑體" w:cs="新細明體"/>
                <w:bCs/>
                <w:color w:val="000000" w:themeColor="text1"/>
                <w:sz w:val="22"/>
                <w:szCs w:val="22"/>
              </w:rPr>
            </w:pPr>
            <w:r w:rsidRPr="00CC1BF5">
              <w:rPr>
                <w:rFonts w:ascii="微軟正黑體" w:eastAsia="微軟正黑體" w:hAnsi="微軟正黑體" w:cs="新細明體" w:hint="eastAsia"/>
                <w:bCs/>
                <w:color w:val="00B0F0"/>
                <w:sz w:val="22"/>
                <w:szCs w:val="22"/>
              </w:rPr>
              <w:t>【狸小路】</w:t>
            </w:r>
            <w:r w:rsidRPr="00CC1BF5">
              <w:rPr>
                <w:rFonts w:ascii="微軟正黑體" w:eastAsia="微軟正黑體" w:hAnsi="微軟正黑體" w:cs="新細明體" w:hint="eastAsia"/>
                <w:bCs/>
                <w:color w:val="000000" w:themeColor="text1"/>
                <w:sz w:val="22"/>
                <w:szCs w:val="22"/>
              </w:rPr>
              <w:t>位於札幌市中心的東西向約</w:t>
            </w:r>
            <w:r w:rsidRPr="00CC1BF5">
              <w:rPr>
                <w:rFonts w:ascii="微軟正黑體" w:eastAsia="微軟正黑體" w:hAnsi="微軟正黑體" w:cs="新細明體"/>
                <w:bCs/>
                <w:color w:val="000000" w:themeColor="text1"/>
                <w:sz w:val="22"/>
                <w:szCs w:val="22"/>
              </w:rPr>
              <w:t>1</w:t>
            </w:r>
            <w:r w:rsidRPr="00CC1BF5">
              <w:rPr>
                <w:rFonts w:ascii="微軟正黑體" w:eastAsia="微軟正黑體" w:hAnsi="微軟正黑體" w:cs="新細明體" w:hint="eastAsia"/>
                <w:bCs/>
                <w:color w:val="000000" w:themeColor="text1"/>
                <w:sz w:val="22"/>
                <w:szCs w:val="22"/>
              </w:rPr>
              <w:t>公里的商店街，約</w:t>
            </w:r>
            <w:r w:rsidRPr="00CC1BF5">
              <w:rPr>
                <w:rFonts w:ascii="微軟正黑體" w:eastAsia="微軟正黑體" w:hAnsi="微軟正黑體" w:cs="新細明體"/>
                <w:bCs/>
                <w:color w:val="000000" w:themeColor="text1"/>
                <w:sz w:val="22"/>
                <w:szCs w:val="22"/>
              </w:rPr>
              <w:t>200</w:t>
            </w:r>
            <w:r w:rsidRPr="00CC1BF5">
              <w:rPr>
                <w:rFonts w:ascii="微軟正黑體" w:eastAsia="微軟正黑體" w:hAnsi="微軟正黑體" w:cs="新細明體" w:hint="eastAsia"/>
                <w:bCs/>
                <w:color w:val="000000" w:themeColor="text1"/>
                <w:sz w:val="22"/>
                <w:szCs w:val="22"/>
              </w:rPr>
              <w:t>家商店鱗次櫛比。一個全天候的拱廊自西</w:t>
            </w:r>
            <w:r w:rsidRPr="00CC1BF5">
              <w:rPr>
                <w:rFonts w:ascii="微軟正黑體" w:eastAsia="微軟正黑體" w:hAnsi="微軟正黑體" w:cs="新細明體"/>
                <w:bCs/>
                <w:color w:val="000000" w:themeColor="text1"/>
                <w:sz w:val="22"/>
                <w:szCs w:val="22"/>
              </w:rPr>
              <w:t>1</w:t>
            </w:r>
            <w:r w:rsidRPr="00CC1BF5">
              <w:rPr>
                <w:rFonts w:ascii="微軟正黑體" w:eastAsia="微軟正黑體" w:hAnsi="微軟正黑體" w:cs="新細明體" w:hint="eastAsia"/>
                <w:bCs/>
                <w:color w:val="000000" w:themeColor="text1"/>
                <w:sz w:val="22"/>
                <w:szCs w:val="22"/>
              </w:rPr>
              <w:t>丁目到西</w:t>
            </w:r>
            <w:r w:rsidRPr="00CC1BF5">
              <w:rPr>
                <w:rFonts w:ascii="微軟正黑體" w:eastAsia="微軟正黑體" w:hAnsi="微軟正黑體" w:cs="新細明體"/>
                <w:bCs/>
                <w:color w:val="000000" w:themeColor="text1"/>
                <w:sz w:val="22"/>
                <w:szCs w:val="22"/>
              </w:rPr>
              <w:t>7</w:t>
            </w:r>
            <w:r w:rsidRPr="00CC1BF5">
              <w:rPr>
                <w:rFonts w:ascii="微軟正黑體" w:eastAsia="微軟正黑體" w:hAnsi="微軟正黑體" w:cs="新細明體" w:hint="eastAsia"/>
                <w:bCs/>
                <w:color w:val="000000" w:themeColor="text1"/>
                <w:sz w:val="22"/>
                <w:szCs w:val="22"/>
              </w:rPr>
              <w:t>丁目，下雨下雪或烈日照射，都絲毫不影響人們的購物。</w:t>
            </w:r>
            <w:r w:rsidRPr="00CC1BF5">
              <w:rPr>
                <w:rFonts w:ascii="微軟正黑體" w:eastAsia="微軟正黑體" w:hAnsi="微軟正黑體" w:cs="新細明體" w:hint="eastAsia"/>
                <w:bCs/>
                <w:color w:val="000000" w:themeColor="text1"/>
                <w:sz w:val="22"/>
                <w:szCs w:val="22"/>
                <w:lang w:eastAsia="ja-JP"/>
              </w:rPr>
              <w:t>此商店街發祥於開拓使時代。</w:t>
            </w:r>
            <w:r w:rsidRPr="00CC1BF5">
              <w:rPr>
                <w:rFonts w:ascii="微軟正黑體" w:eastAsia="微軟正黑體" w:hAnsi="微軟正黑體" w:cs="新細明體"/>
                <w:bCs/>
                <w:color w:val="000000" w:themeColor="text1"/>
                <w:sz w:val="22"/>
                <w:szCs w:val="22"/>
                <w:lang w:eastAsia="ja-JP"/>
              </w:rPr>
              <w:t>1869</w:t>
            </w:r>
            <w:r w:rsidRPr="00CC1BF5">
              <w:rPr>
                <w:rFonts w:ascii="微軟正黑體" w:eastAsia="微軟正黑體" w:hAnsi="微軟正黑體" w:cs="新細明體" w:hint="eastAsia"/>
                <w:bCs/>
                <w:color w:val="000000" w:themeColor="text1"/>
                <w:sz w:val="22"/>
                <w:szCs w:val="22"/>
                <w:lang w:eastAsia="ja-JP"/>
              </w:rPr>
              <w:t>年，明治政府在札幌設置了「北海道開拓使」，當時，在現在的狸小路</w:t>
            </w:r>
            <w:r w:rsidRPr="00CC1BF5">
              <w:rPr>
                <w:rFonts w:ascii="微軟正黑體" w:eastAsia="微軟正黑體" w:hAnsi="微軟正黑體" w:cs="新細明體"/>
                <w:bCs/>
                <w:color w:val="000000" w:themeColor="text1"/>
                <w:sz w:val="22"/>
                <w:szCs w:val="22"/>
                <w:lang w:eastAsia="ja-JP"/>
              </w:rPr>
              <w:t>2</w:t>
            </w:r>
            <w:r w:rsidRPr="00CC1BF5">
              <w:rPr>
                <w:rFonts w:ascii="微軟正黑體" w:eastAsia="微軟正黑體" w:hAnsi="微軟正黑體" w:cs="新細明體" w:hint="eastAsia"/>
                <w:bCs/>
                <w:color w:val="000000" w:themeColor="text1"/>
                <w:sz w:val="22"/>
                <w:szCs w:val="22"/>
                <w:lang w:eastAsia="ja-JP"/>
              </w:rPr>
              <w:t>・</w:t>
            </w:r>
            <w:r w:rsidRPr="00CC1BF5">
              <w:rPr>
                <w:rFonts w:ascii="微軟正黑體" w:eastAsia="微軟正黑體" w:hAnsi="微軟正黑體" w:cs="新細明體"/>
                <w:bCs/>
                <w:color w:val="000000" w:themeColor="text1"/>
                <w:sz w:val="22"/>
                <w:szCs w:val="22"/>
                <w:lang w:eastAsia="ja-JP"/>
              </w:rPr>
              <w:t>3</w:t>
            </w:r>
            <w:r w:rsidRPr="00CC1BF5">
              <w:rPr>
                <w:rFonts w:ascii="微軟正黑體" w:eastAsia="微軟正黑體" w:hAnsi="微軟正黑體" w:cs="新細明體" w:hint="eastAsia"/>
                <w:bCs/>
                <w:color w:val="000000" w:themeColor="text1"/>
                <w:sz w:val="22"/>
                <w:szCs w:val="22"/>
                <w:lang w:eastAsia="ja-JP"/>
              </w:rPr>
              <w:t>丁目周邊開始出現了商家與飲食店。</w:t>
            </w:r>
            <w:r w:rsidRPr="00CC1BF5">
              <w:rPr>
                <w:rFonts w:ascii="微軟正黑體" w:eastAsia="微軟正黑體" w:hAnsi="微軟正黑體" w:cs="新細明體"/>
                <w:bCs/>
                <w:color w:val="000000" w:themeColor="text1"/>
                <w:sz w:val="22"/>
                <w:szCs w:val="22"/>
              </w:rPr>
              <w:t>1873</w:t>
            </w:r>
            <w:r w:rsidRPr="00CC1BF5">
              <w:rPr>
                <w:rFonts w:ascii="微軟正黑體" w:eastAsia="微軟正黑體" w:hAnsi="微軟正黑體" w:cs="新細明體" w:hint="eastAsia"/>
                <w:bCs/>
                <w:color w:val="000000" w:themeColor="text1"/>
                <w:sz w:val="22"/>
                <w:szCs w:val="22"/>
              </w:rPr>
              <w:t>年左右，這一帶開始被稱為「狸小路」。在拱廊內，新舊店鋪聚集，還有土特產商店和卡拉</w:t>
            </w:r>
            <w:r w:rsidRPr="00CC1BF5">
              <w:rPr>
                <w:rFonts w:ascii="微軟正黑體" w:eastAsia="微軟正黑體" w:hAnsi="微軟正黑體" w:cs="新細明體"/>
                <w:bCs/>
                <w:color w:val="000000" w:themeColor="text1"/>
                <w:sz w:val="22"/>
                <w:szCs w:val="22"/>
              </w:rPr>
              <w:t>OK</w:t>
            </w:r>
            <w:r w:rsidRPr="00CC1BF5">
              <w:rPr>
                <w:rFonts w:ascii="微軟正黑體" w:eastAsia="微軟正黑體" w:hAnsi="微軟正黑體" w:cs="新細明體" w:hint="eastAsia"/>
                <w:bCs/>
                <w:color w:val="000000" w:themeColor="text1"/>
                <w:sz w:val="22"/>
                <w:szCs w:val="22"/>
              </w:rPr>
              <w:t>歌廳等，吸引了很多觀光客。充滿活力的商店街，讓人一步一個新發現。</w:t>
            </w:r>
          </w:p>
        </w:tc>
      </w:tr>
      <w:tr w:rsidR="00FF69F5" w:rsidRPr="00CC1BF5" w14:paraId="4D6BC3E9" w14:textId="77777777" w:rsidTr="00CC1BF5">
        <w:trPr>
          <w:trHeight w:val="50"/>
          <w:jc w:val="center"/>
        </w:trPr>
        <w:tc>
          <w:tcPr>
            <w:tcW w:w="2787" w:type="dxa"/>
            <w:tcBorders>
              <w:top w:val="single" w:sz="4" w:space="0" w:color="auto"/>
              <w:left w:val="single" w:sz="4" w:space="0" w:color="auto"/>
              <w:bottom w:val="single" w:sz="4" w:space="0" w:color="auto"/>
              <w:right w:val="single" w:sz="4" w:space="0" w:color="auto"/>
            </w:tcBorders>
            <w:vAlign w:val="center"/>
          </w:tcPr>
          <w:p w14:paraId="6F911111" w14:textId="77777777" w:rsidR="00FF69F5" w:rsidRPr="00CC1BF5" w:rsidRDefault="00FF69F5"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CC1BF5">
              <w:rPr>
                <w:rFonts w:ascii="微軟正黑體" w:eastAsia="微軟正黑體" w:hAnsi="微軟正黑體" w:cs="新細明體" w:hint="eastAsia"/>
                <w:bCs/>
                <w:color w:val="000000"/>
                <w:sz w:val="22"/>
                <w:szCs w:val="22"/>
              </w:rPr>
              <w:t>早餐：飯店內享用</w:t>
            </w:r>
          </w:p>
        </w:tc>
        <w:tc>
          <w:tcPr>
            <w:tcW w:w="4281" w:type="dxa"/>
            <w:gridSpan w:val="6"/>
            <w:tcBorders>
              <w:top w:val="single" w:sz="4" w:space="0" w:color="auto"/>
              <w:left w:val="single" w:sz="4" w:space="0" w:color="auto"/>
              <w:bottom w:val="single" w:sz="4" w:space="0" w:color="auto"/>
              <w:right w:val="single" w:sz="4" w:space="0" w:color="auto"/>
            </w:tcBorders>
            <w:vAlign w:val="center"/>
          </w:tcPr>
          <w:p w14:paraId="2B48A17A" w14:textId="0D8747E4" w:rsidR="00FF69F5" w:rsidRPr="00CC1BF5" w:rsidRDefault="00FF69F5"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午餐</w:t>
            </w:r>
            <w:r w:rsidR="004028DE" w:rsidRPr="00CC1BF5">
              <w:rPr>
                <w:rFonts w:ascii="微軟正黑體" w:eastAsia="微軟正黑體" w:hAnsi="微軟正黑體" w:cs="新細明體" w:hint="eastAsia"/>
                <w:bCs/>
                <w:color w:val="000000"/>
                <w:sz w:val="22"/>
                <w:szCs w:val="22"/>
              </w:rPr>
              <w:t>：方便購物，敬請自理</w:t>
            </w:r>
          </w:p>
        </w:tc>
        <w:tc>
          <w:tcPr>
            <w:tcW w:w="3608" w:type="dxa"/>
            <w:tcBorders>
              <w:top w:val="single" w:sz="4" w:space="0" w:color="auto"/>
              <w:left w:val="single" w:sz="4" w:space="0" w:color="auto"/>
              <w:bottom w:val="single" w:sz="4" w:space="0" w:color="auto"/>
              <w:right w:val="single" w:sz="4" w:space="0" w:color="auto"/>
            </w:tcBorders>
            <w:vAlign w:val="center"/>
          </w:tcPr>
          <w:p w14:paraId="1C67992B" w14:textId="6580B8BD" w:rsidR="00FF69F5" w:rsidRPr="00CC1BF5" w:rsidRDefault="00FF69F5"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晚餐</w:t>
            </w:r>
            <w:r w:rsidR="004028DE" w:rsidRPr="00CC1BF5">
              <w:rPr>
                <w:rFonts w:ascii="微軟正黑體" w:eastAsia="微軟正黑體" w:hAnsi="微軟正黑體" w:cs="新細明體" w:hint="eastAsia"/>
                <w:bCs/>
                <w:color w:val="000000"/>
                <w:sz w:val="22"/>
                <w:szCs w:val="22"/>
              </w:rPr>
              <w:t>：方便購物，敬請自理</w:t>
            </w:r>
          </w:p>
        </w:tc>
      </w:tr>
      <w:tr w:rsidR="00FF69F5" w:rsidRPr="00CC1BF5" w14:paraId="6B7D4F2D" w14:textId="77777777" w:rsidTr="007771BE">
        <w:trPr>
          <w:trHeight w:val="58"/>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3A47B1D0" w14:textId="3F8944D4" w:rsidR="00FF69F5" w:rsidRPr="00CC1BF5" w:rsidRDefault="0008064B" w:rsidP="007D372B">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CC1BF5">
              <w:rPr>
                <w:rFonts w:ascii="微軟正黑體" w:eastAsia="微軟正黑體" w:hAnsi="微軟正黑體" w:cs="新細明體" w:hint="eastAsia"/>
                <w:bCs/>
                <w:color w:val="000000"/>
                <w:sz w:val="22"/>
                <w:szCs w:val="22"/>
              </w:rPr>
              <w:t>APA Hotel &amp; Resort Sapporo或同級</w:t>
            </w:r>
          </w:p>
        </w:tc>
      </w:tr>
      <w:tr w:rsidR="00FF69F5" w:rsidRPr="00CC1BF5" w14:paraId="39158186" w14:textId="77777777" w:rsidTr="007771BE">
        <w:trPr>
          <w:trHeight w:val="58"/>
          <w:jc w:val="center"/>
        </w:trPr>
        <w:tc>
          <w:tcPr>
            <w:tcW w:w="10676"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15370A7" w14:textId="1ADCC212" w:rsidR="00FF69F5" w:rsidRPr="00CC1BF5" w:rsidRDefault="00FF69F5" w:rsidP="00CC1BF5">
            <w:pPr>
              <w:pStyle w:val="af4"/>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 w:val="26"/>
                <w:szCs w:val="26"/>
              </w:rPr>
            </w:pPr>
            <w:r w:rsidRPr="00CC1BF5">
              <w:rPr>
                <w:rFonts w:ascii="微軟正黑體" w:eastAsia="微軟正黑體" w:hAnsi="微軟正黑體" w:cs="新細明體" w:hint="eastAsia"/>
                <w:b/>
                <w:iCs/>
                <w:sz w:val="26"/>
                <w:szCs w:val="26"/>
              </w:rPr>
              <w:t>宿泊飯店→新千歲空港／桃園國際機場</w:t>
            </w:r>
          </w:p>
        </w:tc>
      </w:tr>
      <w:tr w:rsidR="00FF69F5" w:rsidRPr="00CC1BF5" w14:paraId="476E42D0" w14:textId="77777777" w:rsidTr="007771BE">
        <w:trPr>
          <w:trHeight w:val="58"/>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916B6C4" w14:textId="77777777" w:rsidR="00FF69F5" w:rsidRPr="00CC1BF5" w:rsidRDefault="00FF69F5" w:rsidP="007D372B">
            <w:pPr>
              <w:widowControl/>
              <w:adjustRightInd/>
              <w:snapToGrid w:val="0"/>
              <w:spacing w:line="0" w:lineRule="atLeast"/>
              <w:rPr>
                <w:rFonts w:ascii="微軟正黑體" w:eastAsia="微軟正黑體" w:hAnsi="微軟正黑體"/>
                <w:bCs/>
                <w:sz w:val="22"/>
                <w:szCs w:val="22"/>
              </w:rPr>
            </w:pPr>
            <w:r w:rsidRPr="00CC1BF5">
              <w:rPr>
                <w:rFonts w:ascii="微軟正黑體" w:eastAsia="微軟正黑體" w:hAnsi="微軟正黑體" w:cs="新細明體" w:hint="eastAsia"/>
                <w:bCs/>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CC1BF5">
              <w:rPr>
                <w:rFonts w:ascii="微軟正黑體" w:eastAsia="微軟正黑體" w:hAnsi="微軟正黑體" w:cs="新細明體"/>
                <w:bCs/>
                <w:color w:val="000000"/>
                <w:sz w:val="22"/>
                <w:szCs w:val="22"/>
              </w:rPr>
              <w:t xml:space="preserve"> </w:t>
            </w:r>
            <w:r w:rsidRPr="00CC1BF5">
              <w:rPr>
                <w:rFonts w:ascii="微軟正黑體" w:eastAsia="微軟正黑體" w:hAnsi="微軟正黑體" w:cs="新細明體" w:hint="eastAsia"/>
                <w:bCs/>
                <w:color w:val="000000"/>
                <w:sz w:val="22"/>
                <w:szCs w:val="22"/>
              </w:rPr>
              <w:t>各位貴賓旅遊平安，假期愉快</w:t>
            </w:r>
            <w:r w:rsidRPr="00CC1BF5">
              <w:rPr>
                <w:rFonts w:ascii="微軟正黑體" w:eastAsia="微軟正黑體" w:hAnsi="微軟正黑體" w:cs="新細明體"/>
                <w:bCs/>
                <w:color w:val="000000"/>
                <w:sz w:val="22"/>
                <w:szCs w:val="22"/>
              </w:rPr>
              <w:t>!!</w:t>
            </w:r>
          </w:p>
        </w:tc>
      </w:tr>
      <w:tr w:rsidR="00FF69F5" w:rsidRPr="00CC1BF5" w14:paraId="47AE85EC" w14:textId="77777777" w:rsidTr="007771BE">
        <w:trPr>
          <w:trHeight w:val="58"/>
          <w:jc w:val="center"/>
        </w:trPr>
        <w:tc>
          <w:tcPr>
            <w:tcW w:w="3447" w:type="dxa"/>
            <w:gridSpan w:val="2"/>
            <w:tcBorders>
              <w:top w:val="single" w:sz="4" w:space="0" w:color="auto"/>
              <w:left w:val="single" w:sz="4" w:space="0" w:color="auto"/>
              <w:bottom w:val="single" w:sz="4" w:space="0" w:color="auto"/>
              <w:right w:val="single" w:sz="4" w:space="0" w:color="auto"/>
            </w:tcBorders>
            <w:vAlign w:val="center"/>
          </w:tcPr>
          <w:p w14:paraId="6C05F595" w14:textId="77777777" w:rsidR="00FF69F5" w:rsidRPr="00CC1BF5" w:rsidRDefault="00FF69F5" w:rsidP="007D372B">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CC1BF5">
              <w:rPr>
                <w:rFonts w:ascii="微軟正黑體" w:eastAsia="微軟正黑體" w:hAnsi="微軟正黑體" w:hint="eastAsia"/>
                <w:bCs/>
                <w:sz w:val="22"/>
                <w:szCs w:val="22"/>
              </w:rPr>
              <w:t>早餐：飯店內享用</w:t>
            </w:r>
          </w:p>
        </w:tc>
        <w:tc>
          <w:tcPr>
            <w:tcW w:w="3540" w:type="dxa"/>
            <w:gridSpan w:val="3"/>
            <w:tcBorders>
              <w:top w:val="single" w:sz="4" w:space="0" w:color="auto"/>
              <w:left w:val="single" w:sz="4" w:space="0" w:color="auto"/>
              <w:bottom w:val="single" w:sz="4" w:space="0" w:color="auto"/>
              <w:right w:val="single" w:sz="4" w:space="0" w:color="auto"/>
            </w:tcBorders>
            <w:vAlign w:val="center"/>
          </w:tcPr>
          <w:p w14:paraId="3BAB5508" w14:textId="4BC34D98" w:rsidR="00FF69F5" w:rsidRPr="00CC1BF5" w:rsidRDefault="00FF69F5" w:rsidP="007D372B">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CC1BF5">
              <w:rPr>
                <w:rFonts w:ascii="微軟正黑體" w:eastAsia="微軟正黑體" w:hAnsi="微軟正黑體" w:hint="eastAsia"/>
                <w:bCs/>
                <w:sz w:val="22"/>
                <w:szCs w:val="22"/>
              </w:rPr>
              <w:t>午餐：機上</w:t>
            </w:r>
            <w:r w:rsidR="003E264A" w:rsidRPr="00CC1BF5">
              <w:rPr>
                <w:rFonts w:ascii="微軟正黑體" w:eastAsia="微軟正黑體" w:hAnsi="微軟正黑體" w:hint="eastAsia"/>
                <w:bCs/>
                <w:sz w:val="22"/>
                <w:szCs w:val="22"/>
              </w:rPr>
              <w:t>空廚美食</w:t>
            </w:r>
          </w:p>
        </w:tc>
        <w:tc>
          <w:tcPr>
            <w:tcW w:w="3689" w:type="dxa"/>
            <w:gridSpan w:val="3"/>
            <w:tcBorders>
              <w:top w:val="single" w:sz="4" w:space="0" w:color="auto"/>
              <w:left w:val="single" w:sz="4" w:space="0" w:color="auto"/>
              <w:bottom w:val="single" w:sz="4" w:space="0" w:color="auto"/>
              <w:right w:val="single" w:sz="4" w:space="0" w:color="auto"/>
            </w:tcBorders>
            <w:vAlign w:val="center"/>
          </w:tcPr>
          <w:p w14:paraId="36E9F025" w14:textId="77777777" w:rsidR="00FF69F5" w:rsidRPr="00CC1BF5" w:rsidRDefault="00FF69F5" w:rsidP="007D372B">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CC1BF5">
              <w:rPr>
                <w:rFonts w:ascii="微軟正黑體" w:eastAsia="微軟正黑體" w:hAnsi="微軟正黑體" w:hint="eastAsia"/>
                <w:bCs/>
                <w:sz w:val="22"/>
                <w:szCs w:val="22"/>
              </w:rPr>
              <w:t>晚餐：X</w:t>
            </w:r>
          </w:p>
        </w:tc>
      </w:tr>
      <w:tr w:rsidR="00FF69F5" w:rsidRPr="00CC1BF5" w14:paraId="7C731ED1" w14:textId="77777777" w:rsidTr="007771BE">
        <w:trPr>
          <w:trHeight w:val="58"/>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D547758" w14:textId="77777777" w:rsidR="00FF69F5" w:rsidRPr="00CC1BF5" w:rsidRDefault="00FF69F5" w:rsidP="007D372B">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CC1BF5">
              <w:rPr>
                <w:rFonts w:ascii="微軟正黑體" w:eastAsia="微軟正黑體" w:hAnsi="微軟正黑體" w:hint="eastAsia"/>
                <w:bCs/>
                <w:sz w:val="22"/>
                <w:szCs w:val="22"/>
              </w:rPr>
              <w:t>宿：溫暖的家</w:t>
            </w:r>
          </w:p>
        </w:tc>
      </w:tr>
    </w:tbl>
    <w:p w14:paraId="221FAFE9" w14:textId="77777777" w:rsidR="00F32398" w:rsidRPr="00C154CD" w:rsidRDefault="00442DCD" w:rsidP="007D372B">
      <w:pPr>
        <w:widowControl/>
        <w:adjustRightInd/>
        <w:snapToGrid w:val="0"/>
        <w:spacing w:line="0" w:lineRule="atLeast"/>
        <w:rPr>
          <w:rFonts w:ascii="微軟正黑體" w:eastAsia="微軟正黑體" w:hAnsi="微軟正黑體"/>
          <w:bCs/>
          <w:sz w:val="22"/>
          <w:szCs w:val="22"/>
        </w:rPr>
      </w:pPr>
      <w:r w:rsidRPr="00C154CD">
        <w:rPr>
          <w:rFonts w:ascii="微軟正黑體" w:eastAsia="微軟正黑體" w:hAnsi="微軟正黑體" w:hint="eastAsia"/>
          <w:bCs/>
          <w:sz w:val="22"/>
          <w:szCs w:val="22"/>
        </w:rPr>
        <w:t>【報名說明】遇不可抗拒因素：如起霧</w:t>
      </w:r>
      <w:r w:rsidRPr="00C154CD">
        <w:rPr>
          <w:rFonts w:ascii="微軟正黑體" w:eastAsia="微軟正黑體" w:hAnsi="微軟正黑體"/>
          <w:bCs/>
          <w:sz w:val="22"/>
          <w:szCs w:val="22"/>
        </w:rPr>
        <w:t>.</w:t>
      </w:r>
      <w:r w:rsidRPr="00C154CD">
        <w:rPr>
          <w:rFonts w:ascii="微軟正黑體" w:eastAsia="微軟正黑體" w:hAnsi="微軟正黑體" w:hint="eastAsia"/>
          <w:bCs/>
          <w:sz w:val="22"/>
          <w:szCs w:val="22"/>
        </w:rPr>
        <w:t>颱風</w:t>
      </w:r>
      <w:r w:rsidRPr="00C154CD">
        <w:rPr>
          <w:rFonts w:ascii="微軟正黑體" w:eastAsia="微軟正黑體" w:hAnsi="微軟正黑體"/>
          <w:bCs/>
          <w:sz w:val="22"/>
          <w:szCs w:val="22"/>
        </w:rPr>
        <w:t>..</w:t>
      </w:r>
      <w:r w:rsidRPr="00C154CD">
        <w:rPr>
          <w:rFonts w:ascii="微軟正黑體" w:eastAsia="微軟正黑體" w:hAnsi="微軟正黑體" w:hint="eastAsia"/>
          <w:bCs/>
          <w:sz w:val="22"/>
          <w:szCs w:val="22"/>
        </w:rPr>
        <w:t>等因素致使無法正常往返時，旅客需自行負擔滯留費用。若遇特殊狀況如會議期間或黃金周、交通阻塞、船舶或飛機時間有變，旅行社保有變更行程及調整酒店順序之權利。</w:t>
      </w:r>
    </w:p>
    <w:p w14:paraId="34AC54B6" w14:textId="6DAD3E9B" w:rsidR="00FC18DD" w:rsidRPr="00C154CD" w:rsidRDefault="00FC18DD" w:rsidP="007D372B">
      <w:pPr>
        <w:snapToGrid w:val="0"/>
        <w:spacing w:line="0" w:lineRule="atLeast"/>
        <w:rPr>
          <w:rFonts w:ascii="微軟正黑體" w:eastAsia="微軟正黑體" w:hAnsi="微軟正黑體" w:cs="新細明體"/>
          <w:bCs/>
          <w:color w:val="000000"/>
          <w:szCs w:val="24"/>
        </w:rPr>
      </w:pPr>
      <w:r w:rsidRPr="00C154CD">
        <w:rPr>
          <w:rFonts w:ascii="微軟正黑體" w:eastAsia="微軟正黑體" w:hAnsi="微軟正黑體" w:cs="新細明體" w:hint="eastAsia"/>
          <w:bCs/>
          <w:color w:val="000000"/>
          <w:szCs w:val="24"/>
        </w:rPr>
        <w:t>【</w:t>
      </w:r>
      <w:r w:rsidR="00CC1BF5" w:rsidRPr="00C154CD">
        <w:rPr>
          <w:rFonts w:ascii="微軟正黑體" w:eastAsia="微軟正黑體" w:hAnsi="微軟正黑體" w:cs="新細明體" w:hint="eastAsia"/>
          <w:bCs/>
          <w:color w:val="000000"/>
          <w:szCs w:val="24"/>
        </w:rPr>
        <w:t>費用</w:t>
      </w:r>
      <w:r w:rsidRPr="00C154CD">
        <w:rPr>
          <w:rFonts w:ascii="微軟正黑體" w:eastAsia="微軟正黑體" w:hAnsi="微軟正黑體" w:cs="新細明體" w:hint="eastAsia"/>
          <w:bCs/>
          <w:color w:val="000000"/>
          <w:szCs w:val="24"/>
        </w:rPr>
        <w:t>包含】</w:t>
      </w:r>
    </w:p>
    <w:p w14:paraId="523AA681"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來回團體經濟艙機票。</w:t>
      </w:r>
    </w:p>
    <w:p w14:paraId="2F127B48" w14:textId="497C81A9"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全程餐食、景點、酒店住宿（兩人一室</w:t>
      </w:r>
      <w:r w:rsidR="007D372B" w:rsidRPr="00C154CD">
        <w:rPr>
          <w:rFonts w:ascii="微軟正黑體" w:eastAsia="微軟正黑體" w:hAnsi="微軟正黑體" w:cs="新細明體" w:hint="eastAsia"/>
          <w:bCs/>
          <w:color w:val="000000"/>
          <w:sz w:val="22"/>
          <w:szCs w:val="22"/>
        </w:rPr>
        <w:t>）</w:t>
      </w:r>
      <w:r w:rsidRPr="00C154CD">
        <w:rPr>
          <w:rFonts w:ascii="微軟正黑體" w:eastAsia="微軟正黑體" w:hAnsi="微軟正黑體" w:cs="新細明體" w:hint="eastAsia"/>
          <w:bCs/>
          <w:color w:val="000000"/>
          <w:sz w:val="22"/>
          <w:szCs w:val="22"/>
        </w:rPr>
        <w:t>、行程中車船等交通費用。</w:t>
      </w:r>
    </w:p>
    <w:p w14:paraId="73103984" w14:textId="60514458"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五百萬履約保障險、兩百</w:t>
      </w:r>
      <w:r w:rsidR="00C154CD" w:rsidRPr="00C154CD">
        <w:rPr>
          <w:rFonts w:ascii="微軟正黑體" w:eastAsia="微軟正黑體" w:hAnsi="微軟正黑體" w:cs="新細明體" w:hint="eastAsia"/>
          <w:bCs/>
          <w:color w:val="000000"/>
          <w:sz w:val="22"/>
          <w:szCs w:val="22"/>
        </w:rPr>
        <w:t>五</w:t>
      </w:r>
      <w:r w:rsidR="00C154CD" w:rsidRPr="00C154CD">
        <w:rPr>
          <w:rFonts w:ascii="微軟正黑體" w:eastAsia="微軟正黑體" w:hAnsi="微軟正黑體" w:cs="新細明體" w:hint="eastAsia"/>
          <w:bCs/>
          <w:color w:val="000000"/>
          <w:sz w:val="22"/>
          <w:szCs w:val="22"/>
        </w:rPr>
        <w:t>十</w:t>
      </w:r>
      <w:r w:rsidRPr="00C154CD">
        <w:rPr>
          <w:rFonts w:ascii="微軟正黑體" w:eastAsia="微軟正黑體" w:hAnsi="微軟正黑體" w:cs="新細明體" w:hint="eastAsia"/>
          <w:bCs/>
          <w:color w:val="000000"/>
          <w:sz w:val="22"/>
          <w:szCs w:val="22"/>
        </w:rPr>
        <w:t>萬旅遊契約責任險及二十萬元意外醫療險。</w:t>
      </w:r>
    </w:p>
    <w:p w14:paraId="2CA8576A" w14:textId="0AE79AEF" w:rsidR="00FC18DD" w:rsidRPr="00C154CD" w:rsidRDefault="00FC18DD" w:rsidP="007D372B">
      <w:pPr>
        <w:snapToGrid w:val="0"/>
        <w:spacing w:line="0" w:lineRule="atLeast"/>
        <w:rPr>
          <w:rFonts w:ascii="微軟正黑體" w:eastAsia="微軟正黑體" w:hAnsi="微軟正黑體" w:cs="新細明體"/>
          <w:bCs/>
          <w:color w:val="000000"/>
          <w:szCs w:val="24"/>
        </w:rPr>
      </w:pPr>
      <w:r w:rsidRPr="00C154CD">
        <w:rPr>
          <w:rFonts w:ascii="微軟正黑體" w:eastAsia="微軟正黑體" w:hAnsi="微軟正黑體" w:cs="新細明體" w:hint="eastAsia"/>
          <w:bCs/>
          <w:color w:val="000000"/>
          <w:szCs w:val="24"/>
        </w:rPr>
        <w:t>【</w:t>
      </w:r>
      <w:r w:rsidR="00CC1BF5" w:rsidRPr="00C154CD">
        <w:rPr>
          <w:rFonts w:ascii="微軟正黑體" w:eastAsia="微軟正黑體" w:hAnsi="微軟正黑體" w:cs="新細明體" w:hint="eastAsia"/>
          <w:bCs/>
          <w:color w:val="000000"/>
          <w:szCs w:val="24"/>
        </w:rPr>
        <w:t>費用</w:t>
      </w:r>
      <w:r w:rsidRPr="00C154CD">
        <w:rPr>
          <w:rFonts w:ascii="微軟正黑體" w:eastAsia="微軟正黑體" w:hAnsi="微軟正黑體" w:cs="新細明體" w:hint="eastAsia"/>
          <w:bCs/>
          <w:color w:val="000000"/>
          <w:szCs w:val="24"/>
        </w:rPr>
        <w:t>不包含】</w:t>
      </w:r>
    </w:p>
    <w:p w14:paraId="512E4D61" w14:textId="2830E303"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領隊、導遊、司機小費每人每天</w:t>
      </w:r>
      <w:r w:rsidRPr="00C154CD">
        <w:rPr>
          <w:rFonts w:ascii="微軟正黑體" w:eastAsia="微軟正黑體" w:hAnsi="微軟正黑體" w:cs="新細明體"/>
          <w:bCs/>
          <w:color w:val="000000"/>
          <w:sz w:val="22"/>
          <w:szCs w:val="22"/>
        </w:rPr>
        <w:t>NT$ 300X</w:t>
      </w:r>
      <w:r w:rsidR="003F5C87" w:rsidRPr="00C154CD">
        <w:rPr>
          <w:rFonts w:ascii="微軟正黑體" w:eastAsia="微軟正黑體" w:hAnsi="微軟正黑體" w:cs="新細明體" w:hint="eastAsia"/>
          <w:bCs/>
          <w:color w:val="000000"/>
          <w:sz w:val="22"/>
          <w:szCs w:val="22"/>
        </w:rPr>
        <w:t>5</w:t>
      </w:r>
      <w:r w:rsidRPr="00C154CD">
        <w:rPr>
          <w:rFonts w:ascii="微軟正黑體" w:eastAsia="微軟正黑體" w:hAnsi="微軟正黑體" w:cs="新細明體" w:hint="eastAsia"/>
          <w:bCs/>
          <w:color w:val="000000"/>
          <w:sz w:val="22"/>
          <w:szCs w:val="22"/>
        </w:rPr>
        <w:t>天</w:t>
      </w:r>
      <w:r w:rsidRPr="00C154CD">
        <w:rPr>
          <w:rFonts w:ascii="微軟正黑體" w:eastAsia="微軟正黑體" w:hAnsi="微軟正黑體" w:cs="新細明體"/>
          <w:bCs/>
          <w:color w:val="000000"/>
          <w:sz w:val="22"/>
          <w:szCs w:val="22"/>
        </w:rPr>
        <w:t>=</w:t>
      </w:r>
      <w:r w:rsidRPr="00C154CD">
        <w:rPr>
          <w:rFonts w:ascii="微軟正黑體" w:eastAsia="微軟正黑體" w:hAnsi="微軟正黑體" w:cs="新細明體"/>
          <w:bCs/>
          <w:color w:val="FF0000"/>
          <w:sz w:val="22"/>
          <w:szCs w:val="22"/>
        </w:rPr>
        <w:t>NT$ 1</w:t>
      </w:r>
      <w:r w:rsidR="003F5C87" w:rsidRPr="00C154CD">
        <w:rPr>
          <w:rFonts w:ascii="微軟正黑體" w:eastAsia="微軟正黑體" w:hAnsi="微軟正黑體" w:cs="新細明體" w:hint="eastAsia"/>
          <w:bCs/>
          <w:color w:val="FF0000"/>
          <w:sz w:val="22"/>
          <w:szCs w:val="22"/>
        </w:rPr>
        <w:t>5</w:t>
      </w:r>
      <w:r w:rsidRPr="00C154CD">
        <w:rPr>
          <w:rFonts w:ascii="微軟正黑體" w:eastAsia="微軟正黑體" w:hAnsi="微軟正黑體" w:cs="新細明體"/>
          <w:bCs/>
          <w:color w:val="FF0000"/>
          <w:sz w:val="22"/>
          <w:szCs w:val="22"/>
        </w:rPr>
        <w:t>00</w:t>
      </w:r>
      <w:r w:rsidRPr="00C154CD">
        <w:rPr>
          <w:rFonts w:ascii="微軟正黑體" w:eastAsia="微軟正黑體" w:hAnsi="微軟正黑體" w:cs="新細明體" w:hint="eastAsia"/>
          <w:bCs/>
          <w:color w:val="000000"/>
          <w:sz w:val="22"/>
          <w:szCs w:val="22"/>
        </w:rPr>
        <w:t>元</w:t>
      </w:r>
      <w:r w:rsidRPr="00C154CD">
        <w:rPr>
          <w:rFonts w:ascii="微軟正黑體" w:eastAsia="微軟正黑體" w:hAnsi="微軟正黑體" w:cs="新細明體"/>
          <w:bCs/>
          <w:color w:val="000000"/>
          <w:sz w:val="22"/>
          <w:szCs w:val="22"/>
        </w:rPr>
        <w:t>/</w:t>
      </w:r>
      <w:r w:rsidRPr="00C154CD">
        <w:rPr>
          <w:rFonts w:ascii="微軟正黑體" w:eastAsia="微軟正黑體" w:hAnsi="微軟正黑體" w:cs="新細明體" w:hint="eastAsia"/>
          <w:bCs/>
          <w:color w:val="000000"/>
          <w:sz w:val="22"/>
          <w:szCs w:val="22"/>
        </w:rPr>
        <w:t>人</w:t>
      </w:r>
    </w:p>
    <w:p w14:paraId="6785D34B"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日本簽證：持臺灣護照出入境日本免簽證，但護照有效期限需在</w:t>
      </w:r>
      <w:r w:rsidRPr="00C154CD">
        <w:rPr>
          <w:rFonts w:ascii="微軟正黑體" w:eastAsia="微軟正黑體" w:hAnsi="微軟正黑體" w:cs="新細明體"/>
          <w:bCs/>
          <w:color w:val="000000"/>
          <w:sz w:val="22"/>
          <w:szCs w:val="22"/>
        </w:rPr>
        <w:t>6</w:t>
      </w:r>
      <w:r w:rsidRPr="00C154CD">
        <w:rPr>
          <w:rFonts w:ascii="微軟正黑體" w:eastAsia="微軟正黑體" w:hAnsi="微軟正黑體" w:cs="新細明體" w:hint="eastAsia"/>
          <w:bCs/>
          <w:color w:val="000000"/>
          <w:sz w:val="22"/>
          <w:szCs w:val="22"/>
        </w:rPr>
        <w:t>個月以上且護照尚須載有中華民國身分證字號；持外國護照者需注意是否需日簽。</w:t>
      </w:r>
    </w:p>
    <w:p w14:paraId="1407CD60"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個人之消費電話費、洗衣費、飲料費、房間服務費行李超重費及其它個別要求之費用。</w:t>
      </w:r>
    </w:p>
    <w:p w14:paraId="0A5E8949"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不含日本簽證費用、不含日本入境政策所規定的防疫保險</w:t>
      </w:r>
    </w:p>
    <w:p w14:paraId="67C56BD7"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不含旅遊平安保險及旅遊不便險等其他私人保險項目</w:t>
      </w:r>
    </w:p>
    <w:p w14:paraId="1BC70B66" w14:textId="7F6F93AA"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不含台灣及日本兩地因防疫政策而產生之相關費用（防疫保險、PCR檢測及證明等費用、台灣疫苗施打證明費用等等</w:t>
      </w:r>
      <w:r w:rsidR="007D372B" w:rsidRPr="00C154CD">
        <w:rPr>
          <w:rFonts w:ascii="微軟正黑體" w:eastAsia="微軟正黑體" w:hAnsi="微軟正黑體" w:cs="新細明體" w:hint="eastAsia"/>
          <w:bCs/>
          <w:color w:val="000000"/>
          <w:sz w:val="22"/>
          <w:szCs w:val="22"/>
        </w:rPr>
        <w:t>）</w:t>
      </w:r>
    </w:p>
    <w:p w14:paraId="38F8FF05"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北</w:t>
      </w:r>
      <w:r w:rsidRPr="00C154CD">
        <w:rPr>
          <w:rFonts w:ascii="微軟正黑體" w:eastAsia="微軟正黑體" w:hAnsi="微軟正黑體" w:cs="新細明體"/>
          <w:bCs/>
          <w:color w:val="000000"/>
          <w:sz w:val="22"/>
          <w:szCs w:val="22"/>
        </w:rPr>
        <w:t>/</w:t>
      </w:r>
      <w:r w:rsidRPr="00C154CD">
        <w:rPr>
          <w:rFonts w:ascii="微軟正黑體" w:eastAsia="微軟正黑體" w:hAnsi="微軟正黑體" w:cs="新細明體" w:hint="eastAsia"/>
          <w:bCs/>
          <w:color w:val="000000"/>
          <w:sz w:val="22"/>
          <w:szCs w:val="22"/>
        </w:rPr>
        <w:t>高接駁之相關資訊：無提供此項服務</w:t>
      </w:r>
    </w:p>
    <w:p w14:paraId="435C2667" w14:textId="77777777" w:rsidR="00FC18DD" w:rsidRPr="00C154CD" w:rsidRDefault="00FC18DD" w:rsidP="007D372B">
      <w:pPr>
        <w:numPr>
          <w:ilvl w:val="0"/>
          <w:numId w:val="3"/>
        </w:numPr>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SimSun" w:hint="eastAsia"/>
          <w:bCs/>
          <w:sz w:val="22"/>
          <w:szCs w:val="22"/>
        </w:rPr>
        <w:t>本行程設定為團體旅遊行程，故為顧及</w:t>
      </w:r>
      <w:r w:rsidRPr="00C154CD">
        <w:rPr>
          <w:rFonts w:ascii="微軟正黑體" w:eastAsia="微軟正黑體" w:hAnsi="微軟正黑體" w:cs="新細明體" w:hint="eastAsia"/>
          <w:bCs/>
          <w:sz w:val="22"/>
          <w:szCs w:val="22"/>
        </w:rPr>
        <w:t>旅客於出遊期間之人身安全及相關問題，於旅遊行程期間，恕無法接受脫隊之要求；若因此而無法滿足您的旅遊需求，建議您另行選購團體自由行或航空公司套裝自由行，不便之處，尚祈鑒諒。</w:t>
      </w:r>
    </w:p>
    <w:p w14:paraId="413A111D" w14:textId="4831FB53"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cs="SimSun" w:hint="eastAsia"/>
          <w:bCs/>
          <w:sz w:val="22"/>
          <w:szCs w:val="22"/>
        </w:rPr>
        <w:t>本優惠行程僅適用本國人（需持有中華民國護照</w:t>
      </w:r>
      <w:r w:rsidR="007D372B" w:rsidRPr="00C154CD">
        <w:rPr>
          <w:rFonts w:ascii="微軟正黑體" w:eastAsia="微軟正黑體" w:hAnsi="微軟正黑體" w:cs="SimSun" w:hint="eastAsia"/>
          <w:bCs/>
          <w:sz w:val="22"/>
          <w:szCs w:val="22"/>
        </w:rPr>
        <w:t>）</w:t>
      </w:r>
      <w:r w:rsidRPr="00C154CD">
        <w:rPr>
          <w:rFonts w:ascii="微軟正黑體" w:eastAsia="微軟正黑體" w:hAnsi="微軟正黑體" w:cs="SimSun" w:hint="eastAsia"/>
          <w:bCs/>
          <w:sz w:val="22"/>
          <w:szCs w:val="22"/>
        </w:rPr>
        <w:t>參團有效；非本國籍之旅客，恕無法接受報名參團尚祈鑒諒</w:t>
      </w:r>
      <w:r w:rsidRPr="00C154CD">
        <w:rPr>
          <w:rFonts w:ascii="微軟正黑體" w:eastAsia="微軟正黑體" w:hAnsi="微軟正黑體" w:cs="新細明體" w:hint="eastAsia"/>
          <w:bCs/>
          <w:sz w:val="22"/>
          <w:szCs w:val="22"/>
        </w:rPr>
        <w:t>。</w:t>
      </w:r>
    </w:p>
    <w:p w14:paraId="6BAF5B40" w14:textId="77777777" w:rsidR="00FC18DD" w:rsidRPr="00C154CD" w:rsidRDefault="00FC18DD" w:rsidP="007D372B">
      <w:pPr>
        <w:numPr>
          <w:ilvl w:val="0"/>
          <w:numId w:val="3"/>
        </w:numPr>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414C9EA9"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若出團人數未達20人時，本公司有權利調整出發日期</w:t>
      </w:r>
    </w:p>
    <w:p w14:paraId="336F8F57" w14:textId="0FE4ED04"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上述需自付之費用，請以</w:t>
      </w:r>
      <w:r w:rsidRPr="00C154CD">
        <w:rPr>
          <w:rFonts w:ascii="微軟正黑體" w:eastAsia="微軟正黑體" w:hAnsi="微軟正黑體"/>
          <w:bCs/>
          <w:color w:val="000000"/>
          <w:sz w:val="22"/>
          <w:szCs w:val="22"/>
        </w:rPr>
        <w:t>ATM</w:t>
      </w:r>
      <w:r w:rsidRPr="00C154CD">
        <w:rPr>
          <w:rFonts w:ascii="微軟正黑體" w:eastAsia="微軟正黑體" w:hAnsi="微軟正黑體" w:hint="eastAsia"/>
          <w:bCs/>
          <w:color w:val="000000"/>
          <w:sz w:val="22"/>
          <w:szCs w:val="22"/>
        </w:rPr>
        <w:t>轉帳或匯款給承辦旅行社（刷卡須另加手續費</w:t>
      </w:r>
      <w:r w:rsidR="007D372B" w:rsidRPr="00C154CD">
        <w:rPr>
          <w:rFonts w:ascii="微軟正黑體" w:eastAsia="微軟正黑體" w:hAnsi="微軟正黑體" w:hint="eastAsia"/>
          <w:bCs/>
          <w:color w:val="000000"/>
          <w:sz w:val="22"/>
          <w:szCs w:val="22"/>
        </w:rPr>
        <w:t>）</w:t>
      </w:r>
    </w:p>
    <w:p w14:paraId="59DABD31"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餐食內容，如遇餐廳或季節食材的變化，將隨著季節性有所變更，敬請見諒！</w:t>
      </w:r>
    </w:p>
    <w:p w14:paraId="3798F0AB"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0155B13B"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新申請為雙重國籍者，首次出國需持台灣護照出國。</w:t>
      </w:r>
    </w:p>
    <w:p w14:paraId="4F7CE77E"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為避免出國當天出現無法出境的情況，在此特別請您務必再次檢查、確認您的護照。</w:t>
      </w:r>
    </w:p>
    <w:p w14:paraId="05C9BC6C"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若您是現役軍人身份→出國必須蓋兩種章：</w:t>
      </w:r>
    </w:p>
    <w:p w14:paraId="274E2C8A" w14:textId="77777777" w:rsidR="00FC18DD" w:rsidRPr="00C154CD" w:rsidRDefault="00FC18DD" w:rsidP="007D372B">
      <w:pPr>
        <w:snapToGrid w:val="0"/>
        <w:spacing w:line="0" w:lineRule="atLeast"/>
        <w:ind w:left="360"/>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◎【持照人出國應經核准】。</w:t>
      </w:r>
    </w:p>
    <w:p w14:paraId="7D0F7189" w14:textId="77777777" w:rsidR="00FC18DD" w:rsidRPr="00C154CD" w:rsidRDefault="00FC18DD" w:rsidP="007D372B">
      <w:pPr>
        <w:snapToGrid w:val="0"/>
        <w:spacing w:line="0" w:lineRule="atLeast"/>
        <w:ind w:left="360"/>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◎【年月日之前同意出國字第號核准】。</w:t>
      </w:r>
    </w:p>
    <w:p w14:paraId="548398F1" w14:textId="786992A2"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若您是役男者→出國前必須前往戶籍所在地之鄉鎮市區公所兵役科</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課</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蓋兩種章：</w:t>
      </w:r>
    </w:p>
    <w:p w14:paraId="578F3F46" w14:textId="77777777" w:rsidR="00FC18DD" w:rsidRPr="00C154CD" w:rsidRDefault="00FC18DD" w:rsidP="007D372B">
      <w:pPr>
        <w:snapToGrid w:val="0"/>
        <w:spacing w:line="0" w:lineRule="atLeast"/>
        <w:ind w:left="360"/>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◎【持照人出國應經核准尚未履行兵役義務】。</w:t>
      </w:r>
    </w:p>
    <w:p w14:paraId="2D7B4596" w14:textId="77777777" w:rsidR="00FC18DD" w:rsidRPr="00C154CD" w:rsidRDefault="00FC18DD" w:rsidP="007D372B">
      <w:pPr>
        <w:snapToGrid w:val="0"/>
        <w:spacing w:line="0" w:lineRule="atLeast"/>
        <w:ind w:left="360"/>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◎【役男出國核准年月日前一次有效縣市公所】</w:t>
      </w:r>
    </w:p>
    <w:p w14:paraId="6D294735" w14:textId="65DAA58F"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接近役齡男子者→出國前必須前往戶籍所在地之鄉鎮市區公所兵役科</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課</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一種章，即為【尚未履行兵役義務】。</w:t>
      </w:r>
    </w:p>
    <w:p w14:paraId="593AB6DF" w14:textId="77777777" w:rsidR="00C154CD" w:rsidRPr="00C154CD" w:rsidRDefault="00C154CD" w:rsidP="00C154CD">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役男是指年滿</w:t>
      </w:r>
      <w:r w:rsidRPr="00C154CD">
        <w:rPr>
          <w:rFonts w:ascii="微軟正黑體" w:eastAsia="微軟正黑體" w:hAnsi="微軟正黑體"/>
          <w:bCs/>
          <w:color w:val="000000"/>
          <w:sz w:val="22"/>
          <w:szCs w:val="22"/>
        </w:rPr>
        <w:t>18</w:t>
      </w:r>
      <w:r w:rsidRPr="00C154CD">
        <w:rPr>
          <w:rFonts w:ascii="微軟正黑體" w:eastAsia="微軟正黑體" w:hAnsi="微軟正黑體" w:hint="eastAsia"/>
          <w:bCs/>
          <w:color w:val="000000"/>
          <w:sz w:val="22"/>
          <w:szCs w:val="22"/>
        </w:rPr>
        <w:t>歲至服兵役前，接近役齡是指年滿</w:t>
      </w:r>
      <w:r w:rsidRPr="00C154CD">
        <w:rPr>
          <w:rFonts w:ascii="微軟正黑體" w:eastAsia="微軟正黑體" w:hAnsi="微軟正黑體"/>
          <w:bCs/>
          <w:color w:val="000000"/>
          <w:sz w:val="22"/>
          <w:szCs w:val="22"/>
        </w:rPr>
        <w:t>16</w:t>
      </w:r>
      <w:r w:rsidRPr="00C154CD">
        <w:rPr>
          <w:rFonts w:ascii="微軟正黑體" w:eastAsia="微軟正黑體" w:hAnsi="微軟正黑體" w:hint="eastAsia"/>
          <w:bCs/>
          <w:color w:val="000000"/>
          <w:sz w:val="22"/>
          <w:szCs w:val="22"/>
        </w:rPr>
        <w:t>歲至</w:t>
      </w:r>
      <w:r w:rsidRPr="00C154CD">
        <w:rPr>
          <w:rFonts w:ascii="微軟正黑體" w:eastAsia="微軟正黑體" w:hAnsi="微軟正黑體"/>
          <w:bCs/>
          <w:color w:val="000000"/>
          <w:sz w:val="22"/>
          <w:szCs w:val="22"/>
        </w:rPr>
        <w:t>18</w:t>
      </w:r>
      <w:r w:rsidRPr="00C154CD">
        <w:rPr>
          <w:rFonts w:ascii="微軟正黑體" w:eastAsia="微軟正黑體" w:hAnsi="微軟正黑體" w:hint="eastAsia"/>
          <w:bCs/>
          <w:color w:val="000000"/>
          <w:sz w:val="22"/>
          <w:szCs w:val="22"/>
        </w:rPr>
        <w:t>歲。</w:t>
      </w:r>
    </w:p>
    <w:p w14:paraId="639DB38A"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為考量旅客自身之旅遊安全，並顧及同團其它旅客之旅遊權益，若旅客為未滿</w:t>
      </w:r>
      <w:r w:rsidRPr="00C154CD">
        <w:rPr>
          <w:rFonts w:ascii="微軟正黑體" w:eastAsia="微軟正黑體" w:hAnsi="微軟正黑體"/>
          <w:bCs/>
          <w:color w:val="000000"/>
          <w:sz w:val="22"/>
          <w:szCs w:val="22"/>
        </w:rPr>
        <w:t>20</w:t>
      </w:r>
      <w:r w:rsidRPr="00C154CD">
        <w:rPr>
          <w:rFonts w:ascii="微軟正黑體" w:eastAsia="微軟正黑體" w:hAnsi="微軟正黑體" w:hint="eastAsia"/>
          <w:bCs/>
          <w:color w:val="000000"/>
          <w:sz w:val="22"/>
          <w:szCs w:val="22"/>
        </w:rPr>
        <w:t>歲之未成年人，並未與法定代理人一同報名參加，須取得法定代理人親筆簽名同意書，始可參團。年滿</w:t>
      </w:r>
      <w:r w:rsidRPr="00C154CD">
        <w:rPr>
          <w:rFonts w:ascii="微軟正黑體" w:eastAsia="微軟正黑體" w:hAnsi="微軟正黑體"/>
          <w:bCs/>
          <w:color w:val="000000"/>
          <w:sz w:val="22"/>
          <w:szCs w:val="22"/>
        </w:rPr>
        <w:t>70</w:t>
      </w:r>
      <w:r w:rsidRPr="00C154CD">
        <w:rPr>
          <w:rFonts w:ascii="微軟正黑體" w:eastAsia="微軟正黑體" w:hAnsi="微軟正黑體" w:hint="eastAsia"/>
          <w:bCs/>
          <w:color w:val="000000"/>
          <w:sz w:val="22"/>
          <w:szCs w:val="22"/>
        </w:rPr>
        <w:t>歲及行動不便之貴賓，須事先告知敝公司，且有能夠協助貴賓〝自力參與旅遊中各項活動〞之親友陪同參團，方始接受報名，不便之處，尚祈鑑諒。</w:t>
      </w:r>
    </w:p>
    <w:p w14:paraId="33FD9591"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雙重國籍者→進出中華民國國境，須使用同一本護照進、出國境。</w:t>
      </w:r>
    </w:p>
    <w:p w14:paraId="4B7309C1"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本行程所載之簽證相關規定，對象均為持中華民國護照之旅客，若貴客持他國護照，請先自行查明相關規定，報名時並請告知您的服務人員。</w:t>
      </w:r>
    </w:p>
    <w:p w14:paraId="174A204F" w14:textId="3A6E5CD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日本新入境審查手續將於本（</w:t>
      </w:r>
      <w:r w:rsidRPr="00C154CD">
        <w:rPr>
          <w:rFonts w:ascii="微軟正黑體" w:eastAsia="微軟正黑體" w:hAnsi="微軟正黑體"/>
          <w:bCs/>
          <w:color w:val="000000"/>
          <w:sz w:val="22"/>
          <w:szCs w:val="22"/>
        </w:rPr>
        <w:t>96</w:t>
      </w:r>
      <w:r w:rsidR="007D372B" w:rsidRPr="00C154CD">
        <w:rPr>
          <w:rFonts w:ascii="微軟正黑體" w:eastAsia="微軟正黑體" w:hAnsi="微軟正黑體" w:hint="eastAsia"/>
          <w:bCs/>
          <w:color w:val="000000"/>
          <w:sz w:val="22"/>
          <w:szCs w:val="22"/>
        </w:rPr>
        <w:t>）</w:t>
      </w:r>
      <w:r w:rsidRPr="00C154CD">
        <w:rPr>
          <w:rFonts w:ascii="微軟正黑體" w:eastAsia="微軟正黑體" w:hAnsi="微軟正黑體" w:hint="eastAsia"/>
          <w:bCs/>
          <w:color w:val="000000"/>
          <w:sz w:val="22"/>
          <w:szCs w:val="22"/>
        </w:rPr>
        <w:t>年</w:t>
      </w:r>
      <w:r w:rsidRPr="00C154CD">
        <w:rPr>
          <w:rFonts w:ascii="微軟正黑體" w:eastAsia="微軟正黑體" w:hAnsi="微軟正黑體"/>
          <w:bCs/>
          <w:color w:val="000000"/>
          <w:sz w:val="22"/>
          <w:szCs w:val="22"/>
        </w:rPr>
        <w:t>11</w:t>
      </w:r>
      <w:r w:rsidRPr="00C154CD">
        <w:rPr>
          <w:rFonts w:ascii="微軟正黑體" w:eastAsia="微軟正黑體" w:hAnsi="微軟正黑體" w:hint="eastAsia"/>
          <w:bCs/>
          <w:color w:val="000000"/>
          <w:sz w:val="22"/>
          <w:szCs w:val="22"/>
        </w:rPr>
        <w:t>月</w:t>
      </w:r>
      <w:r w:rsidRPr="00C154CD">
        <w:rPr>
          <w:rFonts w:ascii="微軟正黑體" w:eastAsia="微軟正黑體" w:hAnsi="微軟正黑體"/>
          <w:bCs/>
          <w:color w:val="000000"/>
          <w:sz w:val="22"/>
          <w:szCs w:val="22"/>
        </w:rPr>
        <w:t>20</w:t>
      </w:r>
      <w:r w:rsidRPr="00C154CD">
        <w:rPr>
          <w:rFonts w:ascii="微軟正黑體" w:eastAsia="微軟正黑體" w:hAnsi="微軟正黑體" w:hint="eastAsia"/>
          <w:bCs/>
          <w:color w:val="000000"/>
          <w:sz w:val="22"/>
          <w:szCs w:val="22"/>
        </w:rPr>
        <w:t>日起實施，前往日本旅客入境時需提供本人指紋和拍攝臉部照片並接受入境審查官之審查，拒絕配合者將不獲准入境，敬請瞭解。</w:t>
      </w:r>
    </w:p>
    <w:p w14:paraId="11C63F75"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本行程交通住宿及旅遊點儘量忠於原行程，若遇特殊情況將會前後更動或更換觀光景點；遇季節性變化或有餐食變更之情形，本公司將保有變更行程及餐食內容之權利</w:t>
      </w:r>
    </w:p>
    <w:p w14:paraId="7D7D2D4A"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為確保品質，每團名額有限，故本公司保有接單及付款方式受理與否之權利</w:t>
      </w:r>
    </w:p>
    <w:p w14:paraId="0554B3B5" w14:textId="2A423EA1" w:rsidR="00C154CD" w:rsidRPr="00C154CD" w:rsidRDefault="00C154CD" w:rsidP="007D372B">
      <w:pPr>
        <w:widowControl/>
        <w:numPr>
          <w:ilvl w:val="0"/>
          <w:numId w:val="3"/>
        </w:numPr>
        <w:adjustRightInd/>
        <w:snapToGrid w:val="0"/>
        <w:spacing w:beforeLines="50" w:before="120" w:line="0" w:lineRule="atLeast"/>
        <w:textAlignment w:val="auto"/>
        <w:rPr>
          <w:rFonts w:ascii="微軟正黑體" w:eastAsia="微軟正黑體" w:hAnsi="微軟正黑體"/>
          <w:bCs/>
          <w:color w:val="000000"/>
          <w:sz w:val="22"/>
          <w:szCs w:val="22"/>
        </w:rPr>
      </w:pPr>
      <w:r w:rsidRPr="00C154CD">
        <w:rPr>
          <w:rFonts w:ascii="微軟正黑體" w:eastAsia="微軟正黑體" w:hAnsi="微軟正黑體" w:cs="新細明體" w:hint="eastAsia"/>
          <w:bCs/>
          <w:color w:val="000000"/>
          <w:sz w:val="22"/>
          <w:szCs w:val="22"/>
        </w:rPr>
        <w:t>北海道</w:t>
      </w:r>
      <w:r w:rsidR="00FC18DD" w:rsidRPr="00C154CD">
        <w:rPr>
          <w:rFonts w:ascii="微軟正黑體" w:eastAsia="微軟正黑體" w:hAnsi="微軟正黑體" w:cs="新細明體" w:hint="eastAsia"/>
          <w:bCs/>
          <w:color w:val="000000"/>
          <w:sz w:val="22"/>
          <w:szCs w:val="22"/>
        </w:rPr>
        <w:t>氣象預報網站</w:t>
      </w:r>
      <w:hyperlink r:id="rId21" w:history="1">
        <w:r w:rsidRPr="00C154CD">
          <w:rPr>
            <w:rStyle w:val="a6"/>
            <w:rFonts w:ascii="微軟正黑體" w:eastAsia="微軟正黑體" w:hAnsi="微軟正黑體" w:cs="新細明體"/>
            <w:bCs/>
            <w:sz w:val="22"/>
            <w:szCs w:val="22"/>
          </w:rPr>
          <w:t>https://weather.yahoo.co.jp/weather/jp/1.html</w:t>
        </w:r>
      </w:hyperlink>
      <w:r w:rsidRPr="00C154CD">
        <w:rPr>
          <w:rFonts w:ascii="微軟正黑體" w:eastAsia="微軟正黑體" w:hAnsi="微軟正黑體" w:cs="新細明體"/>
          <w:bCs/>
          <w:color w:val="000000"/>
          <w:sz w:val="22"/>
          <w:szCs w:val="22"/>
        </w:rPr>
        <w:t xml:space="preserve"> </w:t>
      </w:r>
    </w:p>
    <w:p w14:paraId="07BF3025" w14:textId="2683A2CD" w:rsidR="00FC18DD" w:rsidRPr="00C154CD" w:rsidRDefault="00FC18DD" w:rsidP="007D372B">
      <w:pPr>
        <w:snapToGrid w:val="0"/>
        <w:spacing w:line="0" w:lineRule="atLeast"/>
        <w:rPr>
          <w:rFonts w:ascii="微軟正黑體" w:eastAsia="微軟正黑體" w:hAnsi="微軟正黑體"/>
          <w:bCs/>
          <w:color w:val="FF0000"/>
          <w:sz w:val="22"/>
          <w:szCs w:val="22"/>
        </w:rPr>
      </w:pPr>
      <w:r w:rsidRPr="00C154CD">
        <w:rPr>
          <w:rFonts w:ascii="微軟正黑體" w:eastAsia="微軟正黑體" w:hAnsi="微軟正黑體"/>
          <w:bCs/>
          <w:color w:val="FF0000"/>
          <w:szCs w:val="24"/>
        </w:rPr>
        <w:t xml:space="preserve">*** </w:t>
      </w:r>
      <w:r w:rsidRPr="00C154CD">
        <w:rPr>
          <w:rFonts w:ascii="微軟正黑體" w:eastAsia="微軟正黑體" w:hAnsi="微軟正黑體" w:hint="eastAsia"/>
          <w:bCs/>
          <w:color w:val="FF0000"/>
          <w:szCs w:val="24"/>
        </w:rPr>
        <w:t>注意事項</w:t>
      </w:r>
      <w:r w:rsidRPr="00C154CD">
        <w:rPr>
          <w:rFonts w:ascii="微軟正黑體" w:eastAsia="微軟正黑體" w:hAnsi="微軟正黑體"/>
          <w:bCs/>
          <w:color w:val="FF0000"/>
          <w:szCs w:val="24"/>
        </w:rPr>
        <w:t xml:space="preserve"> ***</w:t>
      </w:r>
      <w:r w:rsidRPr="00C154CD">
        <w:rPr>
          <w:rFonts w:ascii="微軟正黑體" w:eastAsia="微軟正黑體" w:hAnsi="微軟正黑體" w:cs="Arial"/>
          <w:bCs/>
          <w:color w:val="555555"/>
          <w:szCs w:val="24"/>
        </w:rPr>
        <w:br/>
      </w:r>
      <w:r w:rsidRPr="00C154CD">
        <w:rPr>
          <w:rFonts w:ascii="微軟正黑體" w:eastAsia="微軟正黑體" w:hAnsi="微軟正黑體" w:cs="Arial"/>
          <w:bCs/>
          <w:color w:val="555555"/>
          <w:sz w:val="22"/>
          <w:szCs w:val="22"/>
        </w:rPr>
        <w:t>台灣虎航規</w:t>
      </w:r>
      <w:r w:rsidRPr="00C154CD">
        <w:rPr>
          <w:rFonts w:ascii="微軟正黑體" w:eastAsia="微軟正黑體" w:hAnsi="微軟正黑體" w:cs="Arial" w:hint="eastAsia"/>
          <w:bCs/>
          <w:color w:val="555555"/>
          <w:sz w:val="22"/>
          <w:szCs w:val="22"/>
        </w:rPr>
        <w:t>定</w:t>
      </w:r>
      <w:r w:rsidRPr="00C154CD">
        <w:rPr>
          <w:rFonts w:ascii="微軟正黑體" w:eastAsia="微軟正黑體" w:hAnsi="微軟正黑體" w:cs="Arial"/>
          <w:bCs/>
          <w:color w:val="555555"/>
          <w:sz w:val="22"/>
          <w:szCs w:val="22"/>
        </w:rPr>
        <w:t>（</w:t>
      </w:r>
      <w:r w:rsidRPr="00C154CD">
        <w:rPr>
          <w:rFonts w:ascii="微軟正黑體" w:eastAsia="微軟正黑體" w:hAnsi="微軟正黑體" w:cs="Arial"/>
          <w:bCs/>
          <w:color w:val="FF0000"/>
          <w:sz w:val="22"/>
          <w:szCs w:val="22"/>
        </w:rPr>
        <w:t>旅客訂購此產品時，視同您已閱讀並同意以下各項規定</w:t>
      </w:r>
      <w:r w:rsidR="007D372B" w:rsidRPr="00C154CD">
        <w:rPr>
          <w:rFonts w:ascii="微軟正黑體" w:eastAsia="微軟正黑體" w:hAnsi="微軟正黑體" w:cs="Arial"/>
          <w:bCs/>
          <w:color w:val="555555"/>
          <w:sz w:val="22"/>
          <w:szCs w:val="22"/>
        </w:rPr>
        <w:t>）</w:t>
      </w:r>
    </w:p>
    <w:p w14:paraId="0169C5CD" w14:textId="1FD9A0AF" w:rsidR="008A159A" w:rsidRPr="00C154CD" w:rsidRDefault="00CC1BF5" w:rsidP="00CC1BF5">
      <w:pPr>
        <w:pStyle w:val="af4"/>
        <w:widowControl/>
        <w:adjustRightInd/>
        <w:spacing w:after="180" w:line="0" w:lineRule="atLeast"/>
        <w:ind w:leftChars="0" w:left="360"/>
        <w:textAlignment w:val="auto"/>
        <w:rPr>
          <w:rFonts w:ascii="微軟正黑體" w:eastAsia="微軟正黑體" w:hAnsi="微軟正黑體" w:cs="Arial"/>
          <w:bCs/>
          <w:color w:val="555555"/>
          <w:sz w:val="22"/>
          <w:szCs w:val="22"/>
        </w:rPr>
      </w:pPr>
      <w:r w:rsidRPr="00C154CD">
        <w:rPr>
          <w:rFonts w:ascii="微軟正黑體" w:eastAsia="微軟正黑體" w:hAnsi="微軟正黑體" w:cs="Arial"/>
          <w:bCs/>
          <w:color w:val="555555"/>
          <w:sz w:val="22"/>
          <w:szCs w:val="22"/>
        </w:rPr>
        <w:t>1</w:t>
      </w:r>
      <w:r w:rsidRPr="00C154CD">
        <w:rPr>
          <w:rFonts w:ascii="微軟正黑體" w:eastAsia="微軟正黑體" w:hAnsi="微軟正黑體" w:cs="Arial"/>
          <w:bCs/>
          <w:color w:val="555555"/>
          <w:sz w:val="22"/>
          <w:szCs w:val="22"/>
        </w:rPr>
        <w:t>.</w:t>
      </w:r>
      <w:r w:rsidR="00FC18DD" w:rsidRPr="00C154CD">
        <w:rPr>
          <w:rFonts w:ascii="微軟正黑體" w:eastAsia="微軟正黑體" w:hAnsi="微軟正黑體" w:cs="Arial"/>
          <w:bCs/>
          <w:color w:val="555555"/>
          <w:sz w:val="22"/>
          <w:szCs w:val="22"/>
        </w:rPr>
        <w:t>此行程產品使用廉價航空台灣虎航之團體經濟艙機票，</w:t>
      </w:r>
      <w:r w:rsidR="00FC18DD" w:rsidRPr="00C154CD">
        <w:rPr>
          <w:rFonts w:ascii="微軟正黑體" w:eastAsia="微軟正黑體" w:hAnsi="微軟正黑體" w:cs="Arial"/>
          <w:bCs/>
          <w:color w:val="FF0000"/>
          <w:sz w:val="22"/>
          <w:szCs w:val="22"/>
        </w:rPr>
        <w:t>一經開票後無法辦理退票、換人、改名</w:t>
      </w:r>
      <w:r w:rsidR="00FC18DD" w:rsidRPr="00C154CD">
        <w:rPr>
          <w:rFonts w:ascii="微軟正黑體" w:eastAsia="微軟正黑體" w:hAnsi="微軟正黑體" w:cs="Arial"/>
          <w:bCs/>
          <w:color w:val="555555"/>
          <w:sz w:val="22"/>
          <w:szCs w:val="22"/>
        </w:rPr>
        <w:t>。如需變更，必須重新開立一張機票，該機票費用需另行報價，且原機票無退票價值。</w:t>
      </w:r>
      <w:r w:rsidR="00FC18DD" w:rsidRPr="00C154CD">
        <w:rPr>
          <w:rFonts w:ascii="微軟正黑體" w:eastAsia="微軟正黑體" w:hAnsi="微軟正黑體" w:cs="Arial"/>
          <w:bCs/>
          <w:color w:val="555555"/>
          <w:sz w:val="22"/>
          <w:szCs w:val="22"/>
        </w:rPr>
        <w:br/>
        <w:t>2.此行程產品費用包含來回機上餐點，</w:t>
      </w:r>
      <w:r w:rsidR="00FC18DD" w:rsidRPr="00C154CD">
        <w:rPr>
          <w:rFonts w:ascii="微軟正黑體" w:eastAsia="微軟正黑體" w:hAnsi="微軟正黑體" w:cs="Arial"/>
          <w:bCs/>
          <w:color w:val="FF0000"/>
          <w:sz w:val="22"/>
          <w:szCs w:val="22"/>
        </w:rPr>
        <w:t>機上餐食僅有葷食以及全素餐兩種（無奶蛋素選項</w:t>
      </w:r>
      <w:r w:rsidR="007D372B" w:rsidRPr="00C154CD">
        <w:rPr>
          <w:rFonts w:ascii="微軟正黑體" w:eastAsia="微軟正黑體" w:hAnsi="微軟正黑體" w:cs="Arial"/>
          <w:bCs/>
          <w:color w:val="FF0000"/>
          <w:sz w:val="22"/>
          <w:szCs w:val="22"/>
        </w:rPr>
        <w:t>）</w:t>
      </w:r>
      <w:r w:rsidR="00FC18DD" w:rsidRPr="00C154CD">
        <w:rPr>
          <w:rFonts w:ascii="微軟正黑體" w:eastAsia="微軟正黑體" w:hAnsi="微軟正黑體" w:cs="Arial"/>
          <w:bCs/>
          <w:color w:val="555555"/>
          <w:sz w:val="22"/>
          <w:szCs w:val="22"/>
        </w:rPr>
        <w:t>，全素餐不提供蛋糕、點心。有餐食限制者，請務必於報名時一併提出以利作業，一經開票則無法再變更。</w:t>
      </w:r>
      <w:r w:rsidR="00FC18DD" w:rsidRPr="00C154CD">
        <w:rPr>
          <w:rFonts w:ascii="微軟正黑體" w:eastAsia="微軟正黑體" w:hAnsi="微軟正黑體" w:cs="Arial"/>
          <w:bCs/>
          <w:color w:val="555555"/>
          <w:sz w:val="22"/>
          <w:szCs w:val="22"/>
        </w:rPr>
        <w:br/>
        <w:t>3.此行程產品費用包含每人來回</w:t>
      </w:r>
      <w:r w:rsidR="00FC18DD" w:rsidRPr="00C154CD">
        <w:rPr>
          <w:rFonts w:ascii="微軟正黑體" w:eastAsia="微軟正黑體" w:hAnsi="微軟正黑體" w:cs="Arial"/>
          <w:bCs/>
          <w:color w:val="FF0000"/>
          <w:sz w:val="22"/>
          <w:szCs w:val="22"/>
        </w:rPr>
        <w:t>一件20公斤托運行李（不得合併</w:t>
      </w:r>
      <w:r w:rsidR="007D372B" w:rsidRPr="00C154CD">
        <w:rPr>
          <w:rFonts w:ascii="微軟正黑體" w:eastAsia="微軟正黑體" w:hAnsi="微軟正黑體" w:cs="Arial"/>
          <w:bCs/>
          <w:color w:val="FF0000"/>
          <w:sz w:val="22"/>
          <w:szCs w:val="22"/>
        </w:rPr>
        <w:t>）</w:t>
      </w:r>
      <w:r w:rsidR="00FC18DD" w:rsidRPr="00C154CD">
        <w:rPr>
          <w:rFonts w:ascii="微軟正黑體" w:eastAsia="微軟正黑體" w:hAnsi="微軟正黑體" w:cs="Arial"/>
          <w:bCs/>
          <w:color w:val="555555"/>
          <w:sz w:val="22"/>
          <w:szCs w:val="22"/>
        </w:rPr>
        <w:t>，</w:t>
      </w:r>
      <w:r w:rsidR="008A159A" w:rsidRPr="00C154CD">
        <w:rPr>
          <w:rFonts w:ascii="微軟正黑體" w:eastAsia="微軟正黑體" w:hAnsi="微軟正黑體" w:cs="Arial" w:hint="eastAsia"/>
          <w:bCs/>
          <w:color w:val="FF0000"/>
          <w:sz w:val="22"/>
          <w:szCs w:val="22"/>
        </w:rPr>
        <w:t>可享有10公斤以內手提行李一件。</w:t>
      </w:r>
      <w:r w:rsidR="007D372B" w:rsidRPr="00C154CD">
        <w:rPr>
          <w:rFonts w:ascii="微軟正黑體" w:eastAsia="微軟正黑體" w:hAnsi="微軟正黑體" w:cs="Arial" w:hint="eastAsia"/>
          <w:bCs/>
          <w:color w:val="FF0000"/>
          <w:sz w:val="22"/>
          <w:szCs w:val="22"/>
        </w:rPr>
        <w:t>（</w:t>
      </w:r>
      <w:r w:rsidR="008A159A" w:rsidRPr="00C154CD">
        <w:rPr>
          <w:rFonts w:ascii="微軟正黑體" w:eastAsia="微軟正黑體" w:hAnsi="微軟正黑體" w:cs="Arial" w:hint="eastAsia"/>
          <w:bCs/>
          <w:color w:val="FF0000"/>
          <w:sz w:val="22"/>
          <w:szCs w:val="22"/>
        </w:rPr>
        <w:t>隨身行李尺寸體積不可超過54公分+38公分+23公分</w:t>
      </w:r>
      <w:r w:rsidRPr="00C154CD">
        <w:rPr>
          <w:rFonts w:ascii="微軟正黑體" w:eastAsia="微軟正黑體" w:hAnsi="微軟正黑體" w:cs="Arial" w:hint="eastAsia"/>
          <w:bCs/>
          <w:color w:val="FF0000"/>
          <w:sz w:val="22"/>
          <w:szCs w:val="22"/>
        </w:rPr>
        <w:t>）</w:t>
      </w:r>
      <w:r w:rsidR="00FC18DD" w:rsidRPr="00C154CD">
        <w:rPr>
          <w:rFonts w:ascii="微軟正黑體" w:eastAsia="微軟正黑體" w:hAnsi="微軟正黑體" w:cs="Arial"/>
          <w:bCs/>
          <w:color w:val="FF0000"/>
          <w:sz w:val="22"/>
          <w:szCs w:val="22"/>
        </w:rPr>
        <w:t>。</w:t>
      </w:r>
      <w:r w:rsidR="00FC18DD" w:rsidRPr="00C154CD">
        <w:rPr>
          <w:rFonts w:ascii="微軟正黑體" w:eastAsia="微軟正黑體" w:hAnsi="微軟正黑體" w:cs="Arial"/>
          <w:bCs/>
          <w:color w:val="555555"/>
          <w:sz w:val="22"/>
          <w:szCs w:val="22"/>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r w:rsidR="00FC18DD" w:rsidRPr="00C154CD">
        <w:rPr>
          <w:rFonts w:ascii="微軟正黑體" w:eastAsia="微軟正黑體" w:hAnsi="微軟正黑體" w:cs="Arial"/>
          <w:bCs/>
          <w:color w:val="555555"/>
          <w:sz w:val="22"/>
          <w:szCs w:val="22"/>
        </w:rPr>
        <w:br/>
        <w:t>4.如非上述所列之其他機上服務者，皆需另外付費。請客戶於購買前詳查瞭解，且確認可接受此行程航空公司之航運條款與規定及其他政策等公告，</w:t>
      </w:r>
      <w:r w:rsidR="00FC18DD" w:rsidRPr="00C154CD">
        <w:rPr>
          <w:rFonts w:ascii="微軟正黑體" w:eastAsia="微軟正黑體" w:hAnsi="微軟正黑體" w:cs="Arial"/>
          <w:bCs/>
          <w:color w:val="FF0000"/>
          <w:sz w:val="22"/>
          <w:szCs w:val="22"/>
        </w:rPr>
        <w:t>一經付款成立則無法取消</w:t>
      </w:r>
      <w:r w:rsidR="00FC18DD" w:rsidRPr="00C154CD">
        <w:rPr>
          <w:rFonts w:ascii="微軟正黑體" w:eastAsia="微軟正黑體" w:hAnsi="微軟正黑體" w:cs="Arial"/>
          <w:bCs/>
          <w:color w:val="555555"/>
          <w:sz w:val="22"/>
          <w:szCs w:val="22"/>
        </w:rPr>
        <w:t>。</w:t>
      </w:r>
      <w:r w:rsidR="00FC18DD" w:rsidRPr="00C154CD">
        <w:rPr>
          <w:rFonts w:ascii="微軟正黑體" w:eastAsia="微軟正黑體" w:hAnsi="微軟正黑體" w:cs="Arial"/>
          <w:bCs/>
          <w:color w:val="555555"/>
          <w:sz w:val="22"/>
          <w:szCs w:val="22"/>
        </w:rPr>
        <w:br/>
        <w:t>5.此團體機位無法提供去回程事先選位，機上亦無法任意更換座位。</w:t>
      </w:r>
      <w:r w:rsidR="00FC18DD" w:rsidRPr="00C154CD">
        <w:rPr>
          <w:rFonts w:ascii="微軟正黑體" w:eastAsia="微軟正黑體" w:hAnsi="微軟正黑體" w:cs="Arial"/>
          <w:bCs/>
          <w:color w:val="555555"/>
          <w:sz w:val="22"/>
          <w:szCs w:val="22"/>
        </w:rPr>
        <w:br/>
        <w:t>6.此行程產品無法提供搭機證明及電子機票，若需搭機證明或電子機票者，請自行撥打虎航客服專線02-5599-2555申請，單段工本費用為新台幣100元。</w:t>
      </w:r>
      <w:r w:rsidR="00FC18DD" w:rsidRPr="00C154CD">
        <w:rPr>
          <w:rFonts w:ascii="微軟正黑體" w:eastAsia="微軟正黑體" w:hAnsi="微軟正黑體" w:cs="Arial"/>
          <w:bCs/>
          <w:color w:val="555555"/>
          <w:sz w:val="22"/>
          <w:szCs w:val="22"/>
        </w:rPr>
        <w:br/>
        <w:t>7.</w:t>
      </w:r>
      <w:r w:rsidR="008A159A" w:rsidRPr="00C154CD">
        <w:rPr>
          <w:rFonts w:ascii="微軟正黑體" w:eastAsia="微軟正黑體" w:hAnsi="微軟正黑體" w:hint="eastAsia"/>
          <w:bCs/>
          <w:sz w:val="22"/>
          <w:szCs w:val="22"/>
        </w:rPr>
        <w:t xml:space="preserve"> </w:t>
      </w:r>
      <w:r w:rsidR="008A159A" w:rsidRPr="00C154CD">
        <w:rPr>
          <w:rFonts w:ascii="微軟正黑體" w:eastAsia="微軟正黑體" w:hAnsi="微軟正黑體" w:cs="Arial" w:hint="eastAsia"/>
          <w:bCs/>
          <w:color w:val="555555"/>
          <w:sz w:val="22"/>
          <w:szCs w:val="22"/>
        </w:rPr>
        <w:t>未滿2歲嬰兒</w:t>
      </w:r>
      <w:r w:rsidR="007D372B" w:rsidRPr="00C154CD">
        <w:rPr>
          <w:rFonts w:ascii="微軟正黑體" w:eastAsia="微軟正黑體" w:hAnsi="微軟正黑體" w:cs="Arial" w:hint="eastAsia"/>
          <w:bCs/>
          <w:color w:val="555555"/>
          <w:sz w:val="22"/>
          <w:szCs w:val="22"/>
        </w:rPr>
        <w:t>（</w:t>
      </w:r>
      <w:r w:rsidR="008A159A" w:rsidRPr="00C154CD">
        <w:rPr>
          <w:rFonts w:ascii="微軟正黑體" w:eastAsia="微軟正黑體" w:hAnsi="微軟正黑體" w:cs="Arial" w:hint="eastAsia"/>
          <w:bCs/>
          <w:color w:val="555555"/>
          <w:sz w:val="22"/>
          <w:szCs w:val="22"/>
        </w:rPr>
        <w:t>虎航規定不接受出生8天以下嬰兒搭機</w:t>
      </w:r>
      <w:r w:rsidRPr="00C154CD">
        <w:rPr>
          <w:rFonts w:ascii="微軟正黑體" w:eastAsia="微軟正黑體" w:hAnsi="微軟正黑體" w:cs="Arial" w:hint="eastAsia"/>
          <w:bCs/>
          <w:color w:val="555555"/>
          <w:sz w:val="22"/>
          <w:szCs w:val="22"/>
        </w:rPr>
        <w:t>）</w:t>
      </w:r>
      <w:r w:rsidR="008A159A" w:rsidRPr="00C154CD">
        <w:rPr>
          <w:rFonts w:ascii="微軟正黑體" w:eastAsia="微軟正黑體" w:hAnsi="微軟正黑體" w:cs="Arial" w:hint="eastAsia"/>
          <w:bCs/>
          <w:color w:val="555555"/>
          <w:sz w:val="22"/>
          <w:szCs w:val="22"/>
        </w:rPr>
        <w:t>，一位成人旅客只能抱一位嬰幼兒坐在膝上（不提供搖籃</w:t>
      </w:r>
      <w:r w:rsidR="007D372B" w:rsidRPr="00C154CD">
        <w:rPr>
          <w:rFonts w:ascii="微軟正黑體" w:eastAsia="微軟正黑體" w:hAnsi="微軟正黑體" w:cs="Arial" w:hint="eastAsia"/>
          <w:bCs/>
          <w:color w:val="555555"/>
          <w:sz w:val="22"/>
          <w:szCs w:val="22"/>
        </w:rPr>
        <w:t>）</w:t>
      </w:r>
      <w:r w:rsidR="008A159A" w:rsidRPr="00C154CD">
        <w:rPr>
          <w:rFonts w:ascii="微軟正黑體" w:eastAsia="微軟正黑體" w:hAnsi="微軟正黑體" w:cs="Arial" w:hint="eastAsia"/>
          <w:bCs/>
          <w:color w:val="555555"/>
          <w:sz w:val="22"/>
          <w:szCs w:val="22"/>
        </w:rPr>
        <w:t>。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42BDFF54" w14:textId="5F0D3402" w:rsidR="008A159A" w:rsidRPr="00C154CD" w:rsidRDefault="008A159A" w:rsidP="007D372B">
      <w:pPr>
        <w:pStyle w:val="af4"/>
        <w:widowControl/>
        <w:adjustRightInd/>
        <w:spacing w:after="180" w:line="0" w:lineRule="atLeast"/>
        <w:ind w:leftChars="0" w:left="360"/>
        <w:textAlignment w:val="auto"/>
        <w:rPr>
          <w:rFonts w:ascii="微軟正黑體" w:eastAsia="微軟正黑體" w:hAnsi="微軟正黑體" w:cs="Arial"/>
          <w:bCs/>
          <w:color w:val="555555"/>
          <w:sz w:val="22"/>
          <w:szCs w:val="22"/>
        </w:rPr>
      </w:pPr>
      <w:r w:rsidRPr="00C154CD">
        <w:rPr>
          <w:rFonts w:ascii="微軟正黑體" w:eastAsia="微軟正黑體" w:hAnsi="微軟正黑體" w:cs="Arial" w:hint="eastAsia"/>
          <w:bCs/>
          <w:color w:val="555555"/>
          <w:sz w:val="22"/>
          <w:szCs w:val="22"/>
        </w:rPr>
        <w:t>8.</w:t>
      </w:r>
      <w:r w:rsidRPr="00C154CD">
        <w:rPr>
          <w:rFonts w:ascii="微軟正黑體" w:eastAsia="微軟正黑體" w:hAnsi="微軟正黑體" w:hint="eastAsia"/>
          <w:bCs/>
          <w:sz w:val="22"/>
          <w:szCs w:val="22"/>
        </w:rPr>
        <w:t xml:space="preserve"> </w:t>
      </w:r>
      <w:r w:rsidRPr="00C154CD">
        <w:rPr>
          <w:rFonts w:ascii="微軟正黑體" w:eastAsia="微軟正黑體" w:hAnsi="微軟正黑體" w:cs="Arial" w:hint="eastAsia"/>
          <w:bCs/>
          <w:color w:val="555555"/>
          <w:sz w:val="22"/>
          <w:szCs w:val="22"/>
        </w:rPr>
        <w:t>嬰兒票恕不提供任何免費託運或手提行李件數</w:t>
      </w:r>
      <w:r w:rsidR="007D372B" w:rsidRPr="00C154CD">
        <w:rPr>
          <w:rFonts w:ascii="微軟正黑體" w:eastAsia="微軟正黑體" w:hAnsi="微軟正黑體" w:cs="Arial" w:hint="eastAsia"/>
          <w:bCs/>
          <w:color w:val="555555"/>
          <w:sz w:val="22"/>
          <w:szCs w:val="22"/>
        </w:rPr>
        <w:t>（</w:t>
      </w:r>
      <w:r w:rsidRPr="00C154CD">
        <w:rPr>
          <w:rFonts w:ascii="微軟正黑體" w:eastAsia="微軟正黑體" w:hAnsi="微軟正黑體" w:cs="Arial" w:hint="eastAsia"/>
          <w:bCs/>
          <w:color w:val="555555"/>
          <w:sz w:val="22"/>
          <w:szCs w:val="22"/>
        </w:rPr>
        <w:t>No Baggage Allowance</w:t>
      </w:r>
      <w:r w:rsidR="00CC1BF5" w:rsidRPr="00C154CD">
        <w:rPr>
          <w:rFonts w:ascii="微軟正黑體" w:eastAsia="微軟正黑體" w:hAnsi="微軟正黑體" w:cs="Arial" w:hint="eastAsia"/>
          <w:bCs/>
          <w:color w:val="555555"/>
          <w:sz w:val="22"/>
          <w:szCs w:val="22"/>
        </w:rPr>
        <w:t>）</w:t>
      </w:r>
      <w:r w:rsidRPr="00C154CD">
        <w:rPr>
          <w:rFonts w:ascii="微軟正黑體" w:eastAsia="微軟正黑體" w:hAnsi="微軟正黑體" w:cs="Arial" w:hint="eastAsia"/>
          <w:bCs/>
          <w:color w:val="555555"/>
          <w:sz w:val="22"/>
          <w:szCs w:val="22"/>
        </w:rPr>
        <w:t xml:space="preserve"> 。</w:t>
      </w:r>
    </w:p>
    <w:p w14:paraId="3018AFFC" w14:textId="77777777" w:rsidR="00FC18DD" w:rsidRPr="00C154CD" w:rsidRDefault="00FC18DD" w:rsidP="00CC1BF5">
      <w:pPr>
        <w:widowControl/>
        <w:adjustRightInd/>
        <w:snapToGrid w:val="0"/>
        <w:spacing w:beforeLines="50" w:before="120" w:line="0" w:lineRule="atLeast"/>
        <w:textAlignment w:val="auto"/>
        <w:rPr>
          <w:rFonts w:ascii="微軟正黑體" w:eastAsia="微軟正黑體" w:hAnsi="微軟正黑體"/>
          <w:bCs/>
          <w:color w:val="000000"/>
          <w:szCs w:val="24"/>
        </w:rPr>
      </w:pPr>
      <w:r w:rsidRPr="00C154CD">
        <w:rPr>
          <w:rFonts w:ascii="微軟正黑體" w:eastAsia="微軟正黑體" w:hAnsi="微軟正黑體" w:hint="eastAsia"/>
          <w:bCs/>
          <w:color w:val="000000"/>
          <w:szCs w:val="24"/>
        </w:rPr>
        <w:t>【特別注意事項】</w:t>
      </w:r>
    </w:p>
    <w:p w14:paraId="3E2432B6" w14:textId="72DDDECC"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此為包機航班作業（訂金每席</w:t>
      </w:r>
      <w:r w:rsidRPr="00C154CD">
        <w:rPr>
          <w:rFonts w:ascii="微軟正黑體" w:eastAsia="微軟正黑體" w:hAnsi="微軟正黑體"/>
          <w:bCs/>
          <w:color w:val="FF0000"/>
          <w:sz w:val="22"/>
          <w:szCs w:val="22"/>
        </w:rPr>
        <w:t>NT$ 20,000</w:t>
      </w:r>
      <w:r w:rsidRPr="00C154CD">
        <w:rPr>
          <w:rFonts w:ascii="微軟正黑體" w:eastAsia="微軟正黑體" w:hAnsi="微軟正黑體" w:hint="eastAsia"/>
          <w:bCs/>
          <w:color w:val="000000"/>
          <w:sz w:val="22"/>
          <w:szCs w:val="22"/>
        </w:rPr>
        <w:t>元</w:t>
      </w:r>
      <w:r w:rsidR="007D372B" w:rsidRPr="00C154CD">
        <w:rPr>
          <w:rFonts w:ascii="微軟正黑體" w:eastAsia="微軟正黑體" w:hAnsi="微軟正黑體" w:hint="eastAsia"/>
          <w:bCs/>
          <w:color w:val="000000"/>
          <w:sz w:val="22"/>
          <w:szCs w:val="22"/>
        </w:rPr>
        <w:t>）</w:t>
      </w:r>
      <w:r w:rsidRPr="00C154CD">
        <w:rPr>
          <w:rFonts w:ascii="微軟正黑體" w:eastAsia="微軟正黑體" w:hAnsi="微軟正黑體" w:hint="eastAsia"/>
          <w:bCs/>
          <w:color w:val="000000"/>
          <w:sz w:val="22"/>
          <w:szCs w:val="22"/>
        </w:rPr>
        <w:t>，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0DBA33A2"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機票開立後，不可更改來回日期及航班，且無退票價值。</w:t>
      </w:r>
    </w:p>
    <w:p w14:paraId="3B5B7437" w14:textId="0F26F029"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本行程依</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包機</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條件，訂金作業方式將不受國外旅遊定型化契約書中第十三條規範，如因個人因素取消旅遊之履行，則訂金不予退還，請注意您的旅遊規劃。</w:t>
      </w:r>
    </w:p>
    <w:p w14:paraId="3E863BD2" w14:textId="749A559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因</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包機</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作業有別於一般正常航程，故航班時間皆為暫定，正確時間以行前說明資料為準，敬請見諒。</w:t>
      </w:r>
    </w:p>
    <w:p w14:paraId="3EB1B8F6" w14:textId="12D8BA20" w:rsidR="00FC18DD" w:rsidRPr="00C154CD" w:rsidRDefault="00FC18DD" w:rsidP="00CC1BF5">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本行程使用</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包機</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，如因兩國航空協定變更或政治因素或天然不可抗力等因素而無法飛行時，所收之訂金無息退還。</w:t>
      </w:r>
    </w:p>
    <w:p w14:paraId="43118EC2" w14:textId="77777777" w:rsidR="00FC18DD" w:rsidRPr="00C154CD" w:rsidRDefault="00FC18DD" w:rsidP="007D372B">
      <w:pPr>
        <w:snapToGrid w:val="0"/>
        <w:spacing w:line="0" w:lineRule="atLeast"/>
        <w:ind w:leftChars="88" w:left="211"/>
        <w:rPr>
          <w:rFonts w:ascii="微軟正黑體" w:eastAsia="微軟正黑體" w:hAnsi="微軟正黑體"/>
          <w:bCs/>
          <w:color w:val="000000"/>
          <w:sz w:val="22"/>
          <w:szCs w:val="22"/>
        </w:rPr>
      </w:pPr>
      <w:r w:rsidRPr="00C154CD">
        <w:rPr>
          <w:rFonts w:ascii="微軟正黑體" w:eastAsia="微軟正黑體" w:hAnsi="微軟正黑體" w:hint="eastAsia"/>
          <w:bCs/>
          <w:color w:val="444444"/>
          <w:sz w:val="22"/>
          <w:szCs w:val="22"/>
          <w:shd w:val="clear" w:color="auto" w:fill="FFFFFF"/>
        </w:rPr>
        <w:t xml:space="preserve"> 在特殊情況下，包含：航空公司取消航班，或日本尚未開旅客以觀光名義入境致無法取得入境許可，可全額退款。</w:t>
      </w:r>
    </w:p>
    <w:p w14:paraId="139E76B4"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由於此班包機為不定期航班，若航空公司更改進出航點或班機時間，本公司唯有配合變更、敬請見諒！</w:t>
      </w:r>
    </w:p>
    <w:p w14:paraId="413CA325" w14:textId="21E6AECE"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日本國土交通省於平成</w:t>
      </w:r>
      <w:r w:rsidRPr="00C154CD">
        <w:rPr>
          <w:rFonts w:ascii="微軟正黑體" w:eastAsia="微軟正黑體" w:hAnsi="微軟正黑體"/>
          <w:bCs/>
          <w:color w:val="000000"/>
          <w:sz w:val="22"/>
          <w:szCs w:val="22"/>
        </w:rPr>
        <w:t>24</w:t>
      </w:r>
      <w:r w:rsidRPr="00C154CD">
        <w:rPr>
          <w:rFonts w:ascii="微軟正黑體" w:eastAsia="微軟正黑體" w:hAnsi="微軟正黑體" w:hint="eastAsia"/>
          <w:bCs/>
          <w:color w:val="000000"/>
          <w:sz w:val="22"/>
          <w:szCs w:val="22"/>
        </w:rPr>
        <w:t>年</w:t>
      </w:r>
      <w:r w:rsidRPr="00C154CD">
        <w:rPr>
          <w:rFonts w:ascii="微軟正黑體" w:eastAsia="微軟正黑體" w:hAnsi="微軟正黑體"/>
          <w:bCs/>
          <w:color w:val="000000"/>
          <w:sz w:val="22"/>
          <w:szCs w:val="22"/>
        </w:rPr>
        <w:t>6</w:t>
      </w:r>
      <w:r w:rsidRPr="00C154CD">
        <w:rPr>
          <w:rFonts w:ascii="微軟正黑體" w:eastAsia="微軟正黑體" w:hAnsi="微軟正黑體" w:hint="eastAsia"/>
          <w:bCs/>
          <w:color w:val="000000"/>
          <w:sz w:val="22"/>
          <w:szCs w:val="22"/>
        </w:rPr>
        <w:t>月</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bCs/>
          <w:color w:val="000000"/>
          <w:sz w:val="22"/>
          <w:szCs w:val="22"/>
        </w:rPr>
        <w:t>2012</w:t>
      </w:r>
      <w:r w:rsidRPr="00C154CD">
        <w:rPr>
          <w:rFonts w:ascii="微軟正黑體" w:eastAsia="微軟正黑體" w:hAnsi="微軟正黑體" w:hint="eastAsia"/>
          <w:bCs/>
          <w:color w:val="000000"/>
          <w:sz w:val="22"/>
          <w:szCs w:val="22"/>
        </w:rPr>
        <w:t>年</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bCs/>
          <w:color w:val="000000"/>
          <w:sz w:val="22"/>
          <w:szCs w:val="22"/>
        </w:rPr>
        <w:t>27</w:t>
      </w:r>
      <w:r w:rsidRPr="00C154CD">
        <w:rPr>
          <w:rFonts w:ascii="微軟正黑體" w:eastAsia="微軟正黑體" w:hAnsi="微軟正黑體" w:hint="eastAsia"/>
          <w:bCs/>
          <w:color w:val="000000"/>
          <w:sz w:val="22"/>
          <w:szCs w:val="22"/>
        </w:rPr>
        <w:t>日發布最新規定，每日行車時間不得超過</w:t>
      </w:r>
      <w:r w:rsidRPr="00C154CD">
        <w:rPr>
          <w:rFonts w:ascii="微軟正黑體" w:eastAsia="微軟正黑體" w:hAnsi="微軟正黑體"/>
          <w:bCs/>
          <w:color w:val="000000"/>
          <w:sz w:val="22"/>
          <w:szCs w:val="22"/>
        </w:rPr>
        <w:t>10</w:t>
      </w:r>
      <w:r w:rsidRPr="00C154CD">
        <w:rPr>
          <w:rFonts w:ascii="微軟正黑體" w:eastAsia="微軟正黑體" w:hAnsi="微軟正黑體" w:hint="eastAsia"/>
          <w:bCs/>
          <w:color w:val="000000"/>
          <w:sz w:val="22"/>
          <w:szCs w:val="22"/>
        </w:rPr>
        <w:t>小時</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計算方式以車庫實際發車時間至返回車庫時間為基準</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，以有效防止巴士司機因過</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疲</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勞駕駛所衍生之交通狀況。（相關公告：</w:t>
      </w:r>
      <w:hyperlink r:id="rId22" w:history="1">
        <w:r w:rsidRPr="00C154CD">
          <w:rPr>
            <w:rStyle w:val="a6"/>
            <w:rFonts w:ascii="微軟正黑體" w:eastAsia="微軟正黑體" w:hAnsi="微軟正黑體" w:hint="eastAsia"/>
            <w:bCs/>
            <w:color w:val="000000"/>
            <w:sz w:val="22"/>
            <w:szCs w:val="22"/>
          </w:rPr>
          <w:t>日本國土交通省</w:t>
        </w:r>
      </w:hyperlink>
      <w:r w:rsidR="007D372B" w:rsidRPr="00C154CD">
        <w:rPr>
          <w:rFonts w:ascii="微軟正黑體" w:eastAsia="微軟正黑體" w:hAnsi="微軟正黑體" w:hint="eastAsia"/>
          <w:bCs/>
          <w:color w:val="000000"/>
          <w:sz w:val="22"/>
          <w:szCs w:val="22"/>
        </w:rPr>
        <w:t>）</w:t>
      </w:r>
    </w:p>
    <w:p w14:paraId="4E4B8E6B"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參加日本旅遊團體</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請特別注意以下情形</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如有網路訂購商品或親戚家人訂購商品送往酒店代收情形</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請提早告知公司或導遊</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如未經公司</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導遊知曉</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入住酒店可以拒絕受理</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請密切注意</w:t>
      </w:r>
      <w:r w:rsidRPr="00C154CD">
        <w:rPr>
          <w:rFonts w:ascii="微軟正黑體" w:eastAsia="微軟正黑體" w:hAnsi="微軟正黑體"/>
          <w:bCs/>
          <w:color w:val="000000"/>
          <w:sz w:val="22"/>
          <w:szCs w:val="22"/>
        </w:rPr>
        <w:t>!!</w:t>
      </w:r>
    </w:p>
    <w:p w14:paraId="43A37FC1" w14:textId="435AD25F"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cs="Arial"/>
          <w:bCs/>
          <w:color w:val="000000"/>
          <w:sz w:val="22"/>
          <w:szCs w:val="22"/>
        </w:rPr>
        <w:t>.</w:t>
      </w:r>
      <w:r w:rsidRPr="00C154CD">
        <w:rPr>
          <w:rFonts w:ascii="微軟正黑體" w:eastAsia="微軟正黑體" w:hAnsi="微軟正黑體" w:hint="eastAsia"/>
          <w:bCs/>
          <w:color w:val="000000"/>
          <w:sz w:val="22"/>
          <w:szCs w:val="22"/>
        </w:rPr>
        <w:t>日本飯店房間坪數較小，多為</w:t>
      </w:r>
      <w:r w:rsidRPr="00C154CD">
        <w:rPr>
          <w:rFonts w:ascii="微軟正黑體" w:eastAsia="微軟正黑體" w:hAnsi="微軟正黑體"/>
          <w:bCs/>
          <w:color w:val="000000"/>
          <w:sz w:val="22"/>
          <w:szCs w:val="22"/>
        </w:rPr>
        <w:t>18</w:t>
      </w:r>
      <w:r w:rsidRPr="00C154CD">
        <w:rPr>
          <w:rFonts w:ascii="微軟正黑體" w:eastAsia="微軟正黑體" w:hAnsi="微軟正黑體" w:hint="eastAsia"/>
          <w:bCs/>
          <w:color w:val="000000"/>
          <w:sz w:val="22"/>
          <w:szCs w:val="22"/>
        </w:rPr>
        <w:t>～</w:t>
      </w:r>
      <w:r w:rsidRPr="00C154CD">
        <w:rPr>
          <w:rFonts w:ascii="微軟正黑體" w:eastAsia="微軟正黑體" w:hAnsi="微軟正黑體"/>
          <w:bCs/>
          <w:color w:val="000000"/>
          <w:sz w:val="22"/>
          <w:szCs w:val="22"/>
        </w:rPr>
        <w:t>21</w:t>
      </w:r>
      <w:r w:rsidRPr="00C154CD">
        <w:rPr>
          <w:rFonts w:ascii="微軟正黑體" w:eastAsia="微軟正黑體" w:hAnsi="微軟正黑體" w:hint="eastAsia"/>
          <w:bCs/>
          <w:color w:val="000000"/>
          <w:sz w:val="22"/>
          <w:szCs w:val="22"/>
        </w:rPr>
        <w:t>㎡不等，故少有</w:t>
      </w:r>
      <w:r w:rsidRPr="00C154CD">
        <w:rPr>
          <w:rFonts w:ascii="微軟正黑體" w:eastAsia="微軟正黑體" w:hAnsi="微軟正黑體"/>
          <w:bCs/>
          <w:color w:val="000000"/>
          <w:sz w:val="22"/>
          <w:szCs w:val="22"/>
        </w:rPr>
        <w:t>3</w:t>
      </w:r>
      <w:r w:rsidRPr="00C154CD">
        <w:rPr>
          <w:rFonts w:ascii="微軟正黑體" w:eastAsia="微軟正黑體" w:hAnsi="微軟正黑體" w:hint="eastAsia"/>
          <w:bCs/>
          <w:color w:val="000000"/>
          <w:sz w:val="22"/>
          <w:szCs w:val="22"/>
        </w:rPr>
        <w:t>人房型，如需加床團體三人房可能會是：。</w:t>
      </w:r>
      <w:r w:rsidRPr="00C154CD">
        <w:rPr>
          <w:rFonts w:ascii="微軟正黑體" w:eastAsia="微軟正黑體" w:hAnsi="微軟正黑體"/>
          <w:bCs/>
          <w:color w:val="000000"/>
          <w:sz w:val="22"/>
          <w:szCs w:val="22"/>
        </w:rPr>
        <w:t xml:space="preserve"> </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bCs/>
          <w:color w:val="000000"/>
          <w:sz w:val="22"/>
          <w:szCs w:val="22"/>
        </w:rPr>
        <w:t>1</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一大床</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一行軍床</w:t>
      </w:r>
      <w:r w:rsidRPr="00C154CD">
        <w:rPr>
          <w:rFonts w:ascii="微軟正黑體" w:eastAsia="微軟正黑體" w:hAnsi="微軟正黑體"/>
          <w:bCs/>
          <w:color w:val="000000"/>
          <w:sz w:val="22"/>
          <w:szCs w:val="22"/>
        </w:rPr>
        <w:t xml:space="preserve"> </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bCs/>
          <w:color w:val="000000"/>
          <w:sz w:val="22"/>
          <w:szCs w:val="22"/>
        </w:rPr>
        <w:t>2</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二小床</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一行軍床</w:t>
      </w:r>
      <w:r w:rsidRPr="00C154CD">
        <w:rPr>
          <w:rFonts w:ascii="微軟正黑體" w:eastAsia="微軟正黑體" w:hAnsi="微軟正黑體"/>
          <w:bCs/>
          <w:color w:val="000000"/>
          <w:sz w:val="22"/>
          <w:szCs w:val="22"/>
        </w:rPr>
        <w:t xml:space="preserve"> </w:t>
      </w:r>
      <w:r w:rsidR="007D372B" w:rsidRPr="00C154CD">
        <w:rPr>
          <w:rFonts w:ascii="微軟正黑體" w:eastAsia="微軟正黑體" w:hAnsi="微軟正黑體"/>
          <w:bCs/>
          <w:color w:val="000000"/>
          <w:sz w:val="22"/>
          <w:szCs w:val="22"/>
        </w:rPr>
        <w:t>（</w:t>
      </w:r>
      <w:r w:rsidRPr="00C154CD">
        <w:rPr>
          <w:rFonts w:ascii="微軟正黑體" w:eastAsia="微軟正黑體" w:hAnsi="微軟正黑體"/>
          <w:bCs/>
          <w:color w:val="000000"/>
          <w:sz w:val="22"/>
          <w:szCs w:val="22"/>
        </w:rPr>
        <w:t>3</w:t>
      </w:r>
      <w:r w:rsidR="00CC1BF5"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一大床</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一小床。可做需求但不保證會有，會以當天入住情形為主！若無需求到三人房請分出一人與他人同住，敬請見諒！。</w:t>
      </w:r>
    </w:p>
    <w:p w14:paraId="7268E3A1"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333333"/>
          <w:sz w:val="22"/>
          <w:szCs w:val="22"/>
        </w:rPr>
        <w:t>日本團體參團</w:t>
      </w:r>
      <w:r w:rsidRPr="00C154CD">
        <w:rPr>
          <w:rFonts w:ascii="微軟正黑體" w:eastAsia="微軟正黑體" w:hAnsi="微軟正黑體" w:hint="eastAsia"/>
          <w:bCs/>
          <w:color w:val="000000"/>
          <w:sz w:val="22"/>
          <w:szCs w:val="22"/>
        </w:rPr>
        <w:t>單人報名時，若無法覓得合住之同性旅客，需補單人房差</w:t>
      </w:r>
      <w:r w:rsidRPr="00C154CD">
        <w:rPr>
          <w:rFonts w:ascii="微軟正黑體" w:eastAsia="微軟正黑體" w:hAnsi="微軟正黑體"/>
          <w:bCs/>
          <w:color w:val="000000"/>
          <w:sz w:val="22"/>
          <w:szCs w:val="22"/>
        </w:rPr>
        <w:t>,</w:t>
      </w:r>
      <w:r w:rsidRPr="00C154CD">
        <w:rPr>
          <w:rFonts w:ascii="微軟正黑體" w:eastAsia="微軟正黑體" w:hAnsi="微軟正黑體" w:hint="eastAsia"/>
          <w:bCs/>
          <w:color w:val="000000"/>
          <w:sz w:val="22"/>
          <w:szCs w:val="22"/>
        </w:rPr>
        <w:t>敬請見諒</w:t>
      </w:r>
      <w:r w:rsidRPr="00C154CD">
        <w:rPr>
          <w:rFonts w:ascii="微軟正黑體" w:eastAsia="微軟正黑體" w:hAnsi="微軟正黑體"/>
          <w:bCs/>
          <w:color w:val="000000"/>
          <w:sz w:val="22"/>
          <w:szCs w:val="22"/>
        </w:rPr>
        <w:t>!!</w:t>
      </w:r>
    </w:p>
    <w:p w14:paraId="3CF1937F"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為考量旅客自身之旅遊安全，並顧及同團其它旅客之旅遊權益，年滿</w:t>
      </w:r>
      <w:r w:rsidRPr="00C154CD">
        <w:rPr>
          <w:rFonts w:ascii="微軟正黑體" w:eastAsia="微軟正黑體" w:hAnsi="微軟正黑體"/>
          <w:bCs/>
          <w:color w:val="000000"/>
          <w:sz w:val="22"/>
          <w:szCs w:val="22"/>
        </w:rPr>
        <w:t>70</w:t>
      </w:r>
      <w:r w:rsidRPr="00C154CD">
        <w:rPr>
          <w:rFonts w:ascii="微軟正黑體" w:eastAsia="微軟正黑體" w:hAnsi="微軟正黑體" w:hint="eastAsia"/>
          <w:bCs/>
          <w:color w:val="000000"/>
          <w:sz w:val="22"/>
          <w:szCs w:val="22"/>
        </w:rPr>
        <w:t>歲及行動不便之貴賓，須事先告知敝公司、且有能夠協助貴賓自力參與旅遊中各項活動之親友陪同參團，方始接受報名，不便之處，尚祈鑑諒。</w:t>
      </w:r>
    </w:p>
    <w:p w14:paraId="1AB43A4B"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『親愛的旅客您好，如您為未滿</w:t>
      </w:r>
      <w:r w:rsidRPr="00C154CD">
        <w:rPr>
          <w:rFonts w:ascii="微軟正黑體" w:eastAsia="微軟正黑體" w:hAnsi="微軟正黑體"/>
          <w:bCs/>
          <w:color w:val="000000"/>
          <w:sz w:val="22"/>
          <w:szCs w:val="22"/>
        </w:rPr>
        <w:t>20</w:t>
      </w:r>
      <w:r w:rsidRPr="00C154CD">
        <w:rPr>
          <w:rFonts w:ascii="微軟正黑體" w:eastAsia="微軟正黑體" w:hAnsi="微軟正黑體" w:hint="eastAsia"/>
          <w:bCs/>
          <w:color w:val="000000"/>
          <w:sz w:val="22"/>
          <w:szCs w:val="22"/>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F2D09D8"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6FFB9479" w14:textId="77777777" w:rsidR="00FC18DD" w:rsidRPr="00C154CD" w:rsidRDefault="00FC18DD" w:rsidP="007D372B">
      <w:pPr>
        <w:snapToGrid w:val="0"/>
        <w:spacing w:line="0" w:lineRule="atLeast"/>
        <w:rPr>
          <w:rFonts w:ascii="微軟正黑體" w:eastAsia="微軟正黑體" w:hAnsi="微軟正黑體"/>
          <w:bCs/>
          <w:color w:val="000000"/>
          <w:szCs w:val="24"/>
        </w:rPr>
      </w:pPr>
      <w:r w:rsidRPr="00C154CD">
        <w:rPr>
          <w:rFonts w:ascii="微軟正黑體" w:eastAsia="微軟正黑體" w:hAnsi="微軟正黑體" w:hint="eastAsia"/>
          <w:bCs/>
          <w:color w:val="000000"/>
          <w:szCs w:val="24"/>
        </w:rPr>
        <w:t>【當地資訊】</w:t>
      </w:r>
    </w:p>
    <w:p w14:paraId="217BE2CA" w14:textId="77777777"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幣值：日圓</w:t>
      </w:r>
      <w:r w:rsidRPr="00C154CD">
        <w:rPr>
          <w:rFonts w:ascii="微軟正黑體" w:eastAsia="微軟正黑體" w:hAnsi="微軟正黑體"/>
          <w:bCs/>
          <w:color w:val="000000"/>
          <w:sz w:val="22"/>
          <w:szCs w:val="22"/>
        </w:rPr>
        <w:t>JPY</w:t>
      </w:r>
    </w:p>
    <w:p w14:paraId="28B82A8A" w14:textId="6E3AA6B8"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匯率：</w:t>
      </w:r>
      <w:r w:rsidRPr="00C154CD">
        <w:rPr>
          <w:rFonts w:ascii="微軟正黑體" w:eastAsia="微軟正黑體" w:hAnsi="微軟正黑體"/>
          <w:bCs/>
          <w:color w:val="000000"/>
          <w:sz w:val="22"/>
          <w:szCs w:val="22"/>
        </w:rPr>
        <w:t>1</w:t>
      </w:r>
      <w:r w:rsidRPr="00C154CD">
        <w:rPr>
          <w:rFonts w:ascii="微軟正黑體" w:eastAsia="微軟正黑體" w:hAnsi="微軟正黑體" w:hint="eastAsia"/>
          <w:bCs/>
          <w:color w:val="000000"/>
          <w:sz w:val="22"/>
          <w:szCs w:val="22"/>
        </w:rPr>
        <w:t>台幣折合日圓約</w:t>
      </w:r>
      <w:r w:rsidRPr="00C154CD">
        <w:rPr>
          <w:rFonts w:ascii="微軟正黑體" w:eastAsia="微軟正黑體" w:hAnsi="微軟正黑體"/>
          <w:bCs/>
          <w:color w:val="000000"/>
          <w:sz w:val="22"/>
          <w:szCs w:val="22"/>
        </w:rPr>
        <w:t>3.014</w:t>
      </w:r>
      <w:r w:rsidRPr="00C154CD">
        <w:rPr>
          <w:rFonts w:ascii="微軟正黑體" w:eastAsia="微軟正黑體" w:hAnsi="微軟正黑體" w:hint="eastAsia"/>
          <w:bCs/>
          <w:color w:val="000000"/>
          <w:sz w:val="22"/>
          <w:szCs w:val="22"/>
        </w:rPr>
        <w:t>（須以當日匯率為標準</w:t>
      </w:r>
      <w:r w:rsidR="007D372B" w:rsidRPr="00C154CD">
        <w:rPr>
          <w:rFonts w:ascii="微軟正黑體" w:eastAsia="微軟正黑體" w:hAnsi="微軟正黑體" w:hint="eastAsia"/>
          <w:bCs/>
          <w:color w:val="000000"/>
          <w:sz w:val="22"/>
          <w:szCs w:val="22"/>
        </w:rPr>
        <w:t>）</w:t>
      </w:r>
    </w:p>
    <w:p w14:paraId="3C44AABA" w14:textId="2F44319C"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時差：</w:t>
      </w:r>
      <w:r w:rsidRPr="00C154CD">
        <w:rPr>
          <w:rFonts w:ascii="微軟正黑體" w:eastAsia="微軟正黑體" w:hAnsi="微軟正黑體"/>
          <w:bCs/>
          <w:color w:val="000000"/>
          <w:sz w:val="22"/>
          <w:szCs w:val="22"/>
        </w:rPr>
        <w:t>UTC+9</w:t>
      </w:r>
      <w:r w:rsidRPr="00C154CD">
        <w:rPr>
          <w:rFonts w:ascii="微軟正黑體" w:eastAsia="微軟正黑體" w:hAnsi="微軟正黑體" w:hint="eastAsia"/>
          <w:bCs/>
          <w:color w:val="000000"/>
          <w:sz w:val="22"/>
          <w:szCs w:val="22"/>
        </w:rPr>
        <w:t>（較臺灣快</w:t>
      </w:r>
      <w:r w:rsidRPr="00C154CD">
        <w:rPr>
          <w:rFonts w:ascii="微軟正黑體" w:eastAsia="微軟正黑體" w:hAnsi="微軟正黑體"/>
          <w:bCs/>
          <w:color w:val="000000"/>
          <w:sz w:val="22"/>
          <w:szCs w:val="22"/>
        </w:rPr>
        <w:t>1</w:t>
      </w:r>
      <w:r w:rsidRPr="00C154CD">
        <w:rPr>
          <w:rFonts w:ascii="微軟正黑體" w:eastAsia="微軟正黑體" w:hAnsi="微軟正黑體" w:hint="eastAsia"/>
          <w:bCs/>
          <w:color w:val="000000"/>
          <w:sz w:val="22"/>
          <w:szCs w:val="22"/>
        </w:rPr>
        <w:t>小時</w:t>
      </w:r>
      <w:r w:rsidR="007D372B" w:rsidRPr="00C154CD">
        <w:rPr>
          <w:rFonts w:ascii="微軟正黑體" w:eastAsia="微軟正黑體" w:hAnsi="微軟正黑體" w:hint="eastAsia"/>
          <w:bCs/>
          <w:color w:val="000000"/>
          <w:sz w:val="22"/>
          <w:szCs w:val="22"/>
        </w:rPr>
        <w:t>）</w:t>
      </w:r>
    </w:p>
    <w:p w14:paraId="31567D0F" w14:textId="5AD0E771" w:rsidR="00FC18DD" w:rsidRPr="00C154CD" w:rsidRDefault="00FC18DD" w:rsidP="007D372B">
      <w:pPr>
        <w:numPr>
          <w:ilvl w:val="0"/>
          <w:numId w:val="3"/>
        </w:numPr>
        <w:snapToGrid w:val="0"/>
        <w:spacing w:line="0" w:lineRule="atLeast"/>
        <w:rPr>
          <w:rFonts w:ascii="微軟正黑體" w:eastAsia="微軟正黑體" w:hAnsi="微軟正黑體"/>
          <w:bCs/>
          <w:color w:val="000000"/>
          <w:sz w:val="22"/>
          <w:szCs w:val="22"/>
        </w:rPr>
      </w:pPr>
      <w:r w:rsidRPr="00C154CD">
        <w:rPr>
          <w:rFonts w:ascii="微軟正黑體" w:eastAsia="微軟正黑體" w:hAnsi="微軟正黑體" w:hint="eastAsia"/>
          <w:bCs/>
          <w:color w:val="000000"/>
          <w:sz w:val="22"/>
          <w:szCs w:val="22"/>
        </w:rPr>
        <w:t>電壓：</w:t>
      </w:r>
      <w:r w:rsidRPr="00C154CD">
        <w:rPr>
          <w:rFonts w:ascii="微軟正黑體" w:eastAsia="微軟正黑體" w:hAnsi="微軟正黑體"/>
          <w:bCs/>
          <w:color w:val="000000"/>
          <w:sz w:val="22"/>
          <w:szCs w:val="22"/>
        </w:rPr>
        <w:t>100V</w:t>
      </w:r>
      <w:r w:rsidRPr="00C154CD">
        <w:rPr>
          <w:rFonts w:ascii="微軟正黑體" w:eastAsia="微軟正黑體" w:hAnsi="微軟正黑體" w:hint="eastAsia"/>
          <w:bCs/>
          <w:color w:val="000000"/>
          <w:sz w:val="22"/>
          <w:szCs w:val="22"/>
        </w:rPr>
        <w:t>（插座：雙平腳插座</w:t>
      </w:r>
      <w:r w:rsidR="007D372B" w:rsidRPr="00C154CD">
        <w:rPr>
          <w:rFonts w:ascii="微軟正黑體" w:eastAsia="微軟正黑體" w:hAnsi="微軟正黑體" w:hint="eastAsia"/>
          <w:bCs/>
          <w:color w:val="000000"/>
          <w:sz w:val="22"/>
          <w:szCs w:val="22"/>
        </w:rPr>
        <w:t>）</w:t>
      </w:r>
    </w:p>
    <w:p w14:paraId="5E0879F8" w14:textId="77777777" w:rsidR="00FC18DD" w:rsidRPr="00C154CD" w:rsidRDefault="00FC18DD" w:rsidP="007D372B">
      <w:pPr>
        <w:widowControl/>
        <w:adjustRightInd/>
        <w:snapToGrid w:val="0"/>
        <w:spacing w:line="0" w:lineRule="atLeast"/>
        <w:rPr>
          <w:rFonts w:ascii="微軟正黑體" w:eastAsia="微軟正黑體" w:hAnsi="微軟正黑體" w:cs="新細明體"/>
          <w:bCs/>
          <w:color w:val="000000"/>
          <w:szCs w:val="24"/>
        </w:rPr>
      </w:pPr>
      <w:r w:rsidRPr="00C154CD">
        <w:rPr>
          <w:rFonts w:ascii="微軟正黑體" w:eastAsia="微軟正黑體" w:hAnsi="微軟正黑體" w:cs="新細明體" w:hint="eastAsia"/>
          <w:bCs/>
          <w:color w:val="000000"/>
          <w:szCs w:val="24"/>
        </w:rPr>
        <w:t>【航班資訊】</w:t>
      </w:r>
    </w:p>
    <w:p w14:paraId="063C10EA" w14:textId="602C6BF5" w:rsidR="00FC18DD" w:rsidRPr="00C154CD" w:rsidRDefault="00FC18DD" w:rsidP="007D372B">
      <w:pPr>
        <w:widowControl/>
        <w:adjustRightInd/>
        <w:snapToGrid w:val="0"/>
        <w:spacing w:line="0" w:lineRule="atLeast"/>
        <w:rPr>
          <w:rFonts w:ascii="微軟正黑體" w:eastAsia="微軟正黑體" w:hAnsi="微軟正黑體" w:cs="新細明體"/>
          <w:bCs/>
          <w:color w:val="000000"/>
          <w:sz w:val="22"/>
          <w:szCs w:val="22"/>
        </w:rPr>
      </w:pPr>
      <w:r w:rsidRPr="00C154CD">
        <w:rPr>
          <w:rFonts w:ascii="微軟正黑體" w:eastAsia="微軟正黑體" w:hAnsi="微軟正黑體" w:cs="新細明體" w:hint="eastAsia"/>
          <w:bCs/>
          <w:color w:val="000000"/>
          <w:sz w:val="22"/>
          <w:szCs w:val="22"/>
        </w:rPr>
        <w:t>【備註】：團體機位航班搭配多，</w:t>
      </w:r>
      <w:r w:rsidRPr="00C154CD">
        <w:rPr>
          <w:rFonts w:ascii="微軟正黑體" w:eastAsia="微軟正黑體" w:hAnsi="微軟正黑體" w:cs="新細明體" w:hint="eastAsia"/>
          <w:bCs/>
          <w:color w:val="FF0000"/>
          <w:sz w:val="22"/>
          <w:szCs w:val="22"/>
        </w:rPr>
        <w:t>恕無法接受指定航班</w:t>
      </w:r>
      <w:r w:rsidRPr="00C154CD">
        <w:rPr>
          <w:rFonts w:ascii="微軟正黑體" w:eastAsia="微軟正黑體" w:hAnsi="微軟正黑體" w:cs="新細明體" w:hint="eastAsia"/>
          <w:bCs/>
          <w:color w:val="000000"/>
          <w:sz w:val="22"/>
          <w:szCs w:val="22"/>
        </w:rPr>
        <w:t>，此行程中所顯示之航班僅供參考，最終確定之使用航班，以出發前之行程確認單為準，恕無法指定！若因航班調度及其他因素，本公司保留調整航班之權利，不再另行通知。</w:t>
      </w:r>
      <w:r w:rsidR="007D372B" w:rsidRPr="00C154CD">
        <w:rPr>
          <w:rFonts w:ascii="微軟正黑體" w:eastAsia="微軟正黑體" w:hAnsi="微軟正黑體" w:cs="新細明體"/>
          <w:bCs/>
          <w:color w:val="000000"/>
          <w:sz w:val="22"/>
          <w:szCs w:val="22"/>
        </w:rPr>
        <w:t>（</w:t>
      </w:r>
      <w:r w:rsidRPr="00C154CD">
        <w:rPr>
          <w:rFonts w:ascii="微軟正黑體" w:eastAsia="微軟正黑體" w:hAnsi="微軟正黑體" w:cs="新細明體" w:hint="eastAsia"/>
          <w:bCs/>
          <w:color w:val="000000"/>
          <w:sz w:val="22"/>
          <w:szCs w:val="22"/>
        </w:rPr>
        <w:t>機票開立後，不可更改來回日期及航班，且無退票價值</w:t>
      </w:r>
      <w:r w:rsidR="007D372B" w:rsidRPr="00C154CD">
        <w:rPr>
          <w:rFonts w:ascii="微軟正黑體" w:eastAsia="微軟正黑體" w:hAnsi="微軟正黑體" w:cs="新細明體" w:hint="eastAsia"/>
          <w:bCs/>
          <w:color w:val="000000"/>
          <w:sz w:val="22"/>
          <w:szCs w:val="22"/>
        </w:rPr>
        <w:t>）</w:t>
      </w:r>
    </w:p>
    <w:p w14:paraId="4961911D" w14:textId="3716D8D0" w:rsidR="00FC18DD" w:rsidRPr="00C154CD" w:rsidRDefault="00FC18DD" w:rsidP="007D372B">
      <w:pPr>
        <w:numPr>
          <w:ilvl w:val="0"/>
          <w:numId w:val="3"/>
        </w:numPr>
        <w:snapToGrid w:val="0"/>
        <w:spacing w:line="0" w:lineRule="atLeast"/>
        <w:rPr>
          <w:rFonts w:ascii="微軟正黑體" w:eastAsia="微軟正黑體" w:hAnsi="微軟正黑體" w:cs="新細明體"/>
          <w:bCs/>
          <w:iCs/>
          <w:sz w:val="22"/>
          <w:szCs w:val="22"/>
        </w:rPr>
      </w:pPr>
      <w:r w:rsidRPr="00C154CD">
        <w:rPr>
          <w:rFonts w:ascii="微軟正黑體" w:eastAsia="微軟正黑體" w:hAnsi="微軟正黑體" w:cs="新細明體" w:hint="eastAsia"/>
          <w:bCs/>
          <w:iCs/>
          <w:sz w:val="22"/>
          <w:szCs w:val="22"/>
        </w:rPr>
        <w:t>飛行時數：約4小時</w:t>
      </w:r>
    </w:p>
    <w:p w14:paraId="3F08D08A" w14:textId="47B01C11" w:rsidR="00FC18DD" w:rsidRPr="00C154CD" w:rsidRDefault="00FC18DD" w:rsidP="007D372B">
      <w:pPr>
        <w:numPr>
          <w:ilvl w:val="0"/>
          <w:numId w:val="3"/>
        </w:numPr>
        <w:snapToGrid w:val="0"/>
        <w:spacing w:line="0" w:lineRule="atLeast"/>
        <w:rPr>
          <w:rFonts w:ascii="微軟正黑體" w:eastAsia="微軟正黑體" w:hAnsi="微軟正黑體" w:cs="新細明體"/>
          <w:bCs/>
          <w:iCs/>
          <w:sz w:val="22"/>
          <w:szCs w:val="22"/>
        </w:rPr>
      </w:pPr>
      <w:r w:rsidRPr="00C154CD">
        <w:rPr>
          <w:rFonts w:ascii="微軟正黑體" w:eastAsia="微軟正黑體" w:hAnsi="微軟正黑體" w:cs="新細明體" w:hint="eastAsia"/>
          <w:bCs/>
          <w:iCs/>
          <w:sz w:val="22"/>
          <w:szCs w:val="22"/>
        </w:rPr>
        <w:t>集合地點：桃園國際機場</w:t>
      </w:r>
    </w:p>
    <w:p w14:paraId="50351127" w14:textId="07048EEE" w:rsidR="00FC18DD" w:rsidRPr="00C154CD" w:rsidRDefault="00FC18DD" w:rsidP="007D372B">
      <w:pPr>
        <w:numPr>
          <w:ilvl w:val="0"/>
          <w:numId w:val="3"/>
        </w:numPr>
        <w:snapToGrid w:val="0"/>
        <w:spacing w:line="0" w:lineRule="atLeast"/>
        <w:rPr>
          <w:rFonts w:ascii="微軟正黑體" w:eastAsia="微軟正黑體" w:hAnsi="微軟正黑體" w:cs="新細明體"/>
          <w:bCs/>
          <w:iCs/>
          <w:sz w:val="22"/>
          <w:szCs w:val="22"/>
        </w:rPr>
      </w:pPr>
      <w:r w:rsidRPr="00C154CD">
        <w:rPr>
          <w:rFonts w:ascii="微軟正黑體" w:eastAsia="微軟正黑體" w:hAnsi="微軟正黑體" w:hint="eastAsia"/>
          <w:bCs/>
          <w:color w:val="000000"/>
          <w:sz w:val="22"/>
          <w:szCs w:val="22"/>
        </w:rPr>
        <w:t>台灣</w:t>
      </w:r>
      <w:r w:rsidRPr="00C154CD">
        <w:rPr>
          <w:rFonts w:ascii="微軟正黑體" w:eastAsia="微軟正黑體" w:hAnsi="微軟正黑體" w:cs="新細明體" w:hint="eastAsia"/>
          <w:bCs/>
          <w:iCs/>
          <w:sz w:val="22"/>
          <w:szCs w:val="22"/>
        </w:rPr>
        <w:t>虎航航班恕不接受指定</w:t>
      </w:r>
      <w:r w:rsidR="007D372B" w:rsidRPr="00C154CD">
        <w:rPr>
          <w:rFonts w:ascii="微軟正黑體" w:eastAsia="微軟正黑體" w:hAnsi="微軟正黑體" w:cs="新細明體" w:hint="eastAsia"/>
          <w:bCs/>
          <w:iCs/>
          <w:sz w:val="22"/>
          <w:szCs w:val="22"/>
        </w:rPr>
        <w:t>，</w:t>
      </w:r>
      <w:r w:rsidRPr="00C154CD">
        <w:rPr>
          <w:rFonts w:ascii="微軟正黑體" w:eastAsia="微軟正黑體" w:hAnsi="微軟正黑體" w:cs="新細明體" w:hint="eastAsia"/>
          <w:bCs/>
          <w:iCs/>
          <w:sz w:val="22"/>
          <w:szCs w:val="22"/>
        </w:rPr>
        <w:t>請以旅行社最終確認為準！</w:t>
      </w:r>
    </w:p>
    <w:p w14:paraId="70C58167" w14:textId="77777777" w:rsidR="00C315B6" w:rsidRPr="00C154CD" w:rsidRDefault="00C315B6" w:rsidP="007D372B">
      <w:pPr>
        <w:snapToGrid w:val="0"/>
        <w:spacing w:line="0" w:lineRule="atLeast"/>
        <w:rPr>
          <w:rFonts w:ascii="微軟正黑體" w:eastAsia="微軟正黑體" w:hAnsi="微軟正黑體"/>
          <w:bCs/>
          <w:color w:val="000000"/>
          <w:sz w:val="22"/>
          <w:szCs w:val="22"/>
        </w:rPr>
      </w:pPr>
    </w:p>
    <w:sectPr w:rsidR="00C315B6" w:rsidRPr="00C154CD" w:rsidSect="007D372B">
      <w:headerReference w:type="default" r:id="rId23"/>
      <w:footerReference w:type="default" r:id="rId24"/>
      <w:pgSz w:w="11906" w:h="16838" w:code="9"/>
      <w:pgMar w:top="624" w:right="567" w:bottom="624" w:left="567"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160DA" w14:textId="77777777" w:rsidR="00472AFB" w:rsidRDefault="00472AFB">
      <w:pPr>
        <w:spacing w:line="240" w:lineRule="auto"/>
      </w:pPr>
      <w:r>
        <w:separator/>
      </w:r>
    </w:p>
  </w:endnote>
  <w:endnote w:type="continuationSeparator" w:id="0">
    <w:p w14:paraId="228BC30E" w14:textId="77777777" w:rsidR="00472AFB" w:rsidRDefault="00472A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新特明體(P)">
    <w:panose1 w:val="02020900000000000000"/>
    <w:charset w:val="88"/>
    <w:family w:val="roman"/>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42724"/>
      <w:docPartObj>
        <w:docPartGallery w:val="Page Numbers (Bottom of Page)"/>
        <w:docPartUnique/>
      </w:docPartObj>
    </w:sdtPr>
    <w:sdtContent>
      <w:p w14:paraId="246ED0EB" w14:textId="77777777" w:rsidR="001F00F0" w:rsidRDefault="001F00F0">
        <w:pPr>
          <w:pStyle w:val="ad"/>
          <w:jc w:val="right"/>
        </w:pPr>
        <w:r>
          <w:fldChar w:fldCharType="begin"/>
        </w:r>
        <w:r>
          <w:instrText>PAGE   \* MERGEFORMAT</w:instrText>
        </w:r>
        <w:r>
          <w:fldChar w:fldCharType="separate"/>
        </w:r>
        <w:r w:rsidR="002A5227" w:rsidRPr="002A5227">
          <w:rPr>
            <w:noProof/>
            <w:lang w:val="zh-TW"/>
          </w:rPr>
          <w:t>13</w:t>
        </w:r>
        <w:r>
          <w:rPr>
            <w:noProof/>
            <w:lang w:val="zh-TW"/>
          </w:rPr>
          <w:fldChar w:fldCharType="end"/>
        </w:r>
      </w:p>
    </w:sdtContent>
  </w:sdt>
  <w:p w14:paraId="4A51937F" w14:textId="77777777" w:rsidR="001F00F0" w:rsidRDefault="001F00F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5A815" w14:textId="77777777" w:rsidR="00472AFB" w:rsidRDefault="00472AFB">
      <w:pPr>
        <w:spacing w:line="240" w:lineRule="auto"/>
      </w:pPr>
      <w:r>
        <w:separator/>
      </w:r>
    </w:p>
  </w:footnote>
  <w:footnote w:type="continuationSeparator" w:id="0">
    <w:p w14:paraId="22C1EB5A" w14:textId="77777777" w:rsidR="00472AFB" w:rsidRDefault="00472A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D445" w14:textId="29D8D5B8" w:rsidR="001F00F0" w:rsidRDefault="001F00F0" w:rsidP="00906BDE">
    <w:pPr>
      <w:pStyle w:val="aa"/>
      <w:tabs>
        <w:tab w:val="clear" w:pos="4153"/>
        <w:tab w:val="clear" w:pos="8306"/>
        <w:tab w:val="left" w:pos="3195"/>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04DBE"/>
    <w:multiLevelType w:val="hybridMultilevel"/>
    <w:tmpl w:val="30F2070C"/>
    <w:lvl w:ilvl="0" w:tplc="492203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6F90257E"/>
    <w:multiLevelType w:val="hybridMultilevel"/>
    <w:tmpl w:val="46A2018C"/>
    <w:lvl w:ilvl="0" w:tplc="B0DC7DDC">
      <w:start w:val="1"/>
      <w:numFmt w:val="taiwaneseCountingThousand"/>
      <w:lvlText w:val="第%1天"/>
      <w:lvlJc w:val="left"/>
      <w:pPr>
        <w:ind w:left="1080" w:hanging="108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45033963">
    <w:abstractNumId w:val="5"/>
  </w:num>
  <w:num w:numId="2" w16cid:durableId="397094751">
    <w:abstractNumId w:val="2"/>
  </w:num>
  <w:num w:numId="3" w16cid:durableId="237129621">
    <w:abstractNumId w:val="1"/>
  </w:num>
  <w:num w:numId="4" w16cid:durableId="100805331">
    <w:abstractNumId w:val="4"/>
  </w:num>
  <w:num w:numId="5" w16cid:durableId="2008366955">
    <w:abstractNumId w:val="3"/>
  </w:num>
  <w:num w:numId="6" w16cid:durableId="1570379809">
    <w:abstractNumId w:val="0"/>
  </w:num>
  <w:num w:numId="7" w16cid:durableId="14956102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6BF"/>
    <w:rsid w:val="00003B4F"/>
    <w:rsid w:val="00003DF8"/>
    <w:rsid w:val="0000417C"/>
    <w:rsid w:val="0000454A"/>
    <w:rsid w:val="00005A6D"/>
    <w:rsid w:val="000068A5"/>
    <w:rsid w:val="000073B5"/>
    <w:rsid w:val="00007ECA"/>
    <w:rsid w:val="00010380"/>
    <w:rsid w:val="0001177F"/>
    <w:rsid w:val="00011E48"/>
    <w:rsid w:val="000135DA"/>
    <w:rsid w:val="0001480B"/>
    <w:rsid w:val="00015FF8"/>
    <w:rsid w:val="00016093"/>
    <w:rsid w:val="00020908"/>
    <w:rsid w:val="00022311"/>
    <w:rsid w:val="000230FA"/>
    <w:rsid w:val="00024F78"/>
    <w:rsid w:val="00026C7E"/>
    <w:rsid w:val="00027B0D"/>
    <w:rsid w:val="000304B4"/>
    <w:rsid w:val="000311E6"/>
    <w:rsid w:val="0003353A"/>
    <w:rsid w:val="000335E2"/>
    <w:rsid w:val="00033C75"/>
    <w:rsid w:val="00034CCF"/>
    <w:rsid w:val="00034F69"/>
    <w:rsid w:val="00035173"/>
    <w:rsid w:val="00036FAD"/>
    <w:rsid w:val="00037118"/>
    <w:rsid w:val="00040E9D"/>
    <w:rsid w:val="00043B73"/>
    <w:rsid w:val="00045BBF"/>
    <w:rsid w:val="000514DE"/>
    <w:rsid w:val="0005185F"/>
    <w:rsid w:val="00052ADD"/>
    <w:rsid w:val="000532FC"/>
    <w:rsid w:val="000535FA"/>
    <w:rsid w:val="000536D2"/>
    <w:rsid w:val="00054EEF"/>
    <w:rsid w:val="00055873"/>
    <w:rsid w:val="0005605D"/>
    <w:rsid w:val="0005612F"/>
    <w:rsid w:val="00057CC3"/>
    <w:rsid w:val="0006035F"/>
    <w:rsid w:val="000616A9"/>
    <w:rsid w:val="00065E4E"/>
    <w:rsid w:val="00066BC4"/>
    <w:rsid w:val="0006775D"/>
    <w:rsid w:val="0007058E"/>
    <w:rsid w:val="00070D00"/>
    <w:rsid w:val="00071B16"/>
    <w:rsid w:val="00072402"/>
    <w:rsid w:val="00074E24"/>
    <w:rsid w:val="0007515F"/>
    <w:rsid w:val="00075AB4"/>
    <w:rsid w:val="00080267"/>
    <w:rsid w:val="0008064B"/>
    <w:rsid w:val="00081A6C"/>
    <w:rsid w:val="00083228"/>
    <w:rsid w:val="000839D7"/>
    <w:rsid w:val="00085DAA"/>
    <w:rsid w:val="00086EE4"/>
    <w:rsid w:val="0009074B"/>
    <w:rsid w:val="000915EB"/>
    <w:rsid w:val="000942F8"/>
    <w:rsid w:val="00094CDF"/>
    <w:rsid w:val="0009592A"/>
    <w:rsid w:val="00095970"/>
    <w:rsid w:val="000A188A"/>
    <w:rsid w:val="000A2A45"/>
    <w:rsid w:val="000A2A53"/>
    <w:rsid w:val="000A5833"/>
    <w:rsid w:val="000A6D80"/>
    <w:rsid w:val="000B091C"/>
    <w:rsid w:val="000B1452"/>
    <w:rsid w:val="000B18D5"/>
    <w:rsid w:val="000B297A"/>
    <w:rsid w:val="000B3A29"/>
    <w:rsid w:val="000B4F21"/>
    <w:rsid w:val="000B5BFF"/>
    <w:rsid w:val="000B618C"/>
    <w:rsid w:val="000C08CF"/>
    <w:rsid w:val="000C0DF1"/>
    <w:rsid w:val="000C1727"/>
    <w:rsid w:val="000C180F"/>
    <w:rsid w:val="000C39BB"/>
    <w:rsid w:val="000C5842"/>
    <w:rsid w:val="000C6679"/>
    <w:rsid w:val="000C6A57"/>
    <w:rsid w:val="000D1449"/>
    <w:rsid w:val="000D16B8"/>
    <w:rsid w:val="000D4A1C"/>
    <w:rsid w:val="000D6187"/>
    <w:rsid w:val="000E092A"/>
    <w:rsid w:val="000E1332"/>
    <w:rsid w:val="000E1BCE"/>
    <w:rsid w:val="000E376D"/>
    <w:rsid w:val="000E6844"/>
    <w:rsid w:val="000E6B88"/>
    <w:rsid w:val="000F0769"/>
    <w:rsid w:val="000F262F"/>
    <w:rsid w:val="000F4AB8"/>
    <w:rsid w:val="000F4C39"/>
    <w:rsid w:val="000F5AE9"/>
    <w:rsid w:val="000F67E4"/>
    <w:rsid w:val="00100E64"/>
    <w:rsid w:val="00100EC8"/>
    <w:rsid w:val="00103068"/>
    <w:rsid w:val="00103D4C"/>
    <w:rsid w:val="00104AF0"/>
    <w:rsid w:val="00104C3A"/>
    <w:rsid w:val="00106A0B"/>
    <w:rsid w:val="00113F68"/>
    <w:rsid w:val="001146BA"/>
    <w:rsid w:val="0011766F"/>
    <w:rsid w:val="001216C1"/>
    <w:rsid w:val="001225F3"/>
    <w:rsid w:val="00122D05"/>
    <w:rsid w:val="001230EB"/>
    <w:rsid w:val="00126353"/>
    <w:rsid w:val="00127E79"/>
    <w:rsid w:val="00130801"/>
    <w:rsid w:val="00131518"/>
    <w:rsid w:val="001330D0"/>
    <w:rsid w:val="001348CE"/>
    <w:rsid w:val="00136B18"/>
    <w:rsid w:val="00137798"/>
    <w:rsid w:val="00137E39"/>
    <w:rsid w:val="00141E43"/>
    <w:rsid w:val="0014227A"/>
    <w:rsid w:val="00144277"/>
    <w:rsid w:val="00144870"/>
    <w:rsid w:val="00151425"/>
    <w:rsid w:val="00152D32"/>
    <w:rsid w:val="00152F26"/>
    <w:rsid w:val="001546B4"/>
    <w:rsid w:val="00157EB4"/>
    <w:rsid w:val="00161AB3"/>
    <w:rsid w:val="00161BC3"/>
    <w:rsid w:val="001621E0"/>
    <w:rsid w:val="00163C08"/>
    <w:rsid w:val="00164032"/>
    <w:rsid w:val="001644F3"/>
    <w:rsid w:val="00166935"/>
    <w:rsid w:val="00166961"/>
    <w:rsid w:val="00167DCC"/>
    <w:rsid w:val="00172A27"/>
    <w:rsid w:val="00174E7E"/>
    <w:rsid w:val="001774DE"/>
    <w:rsid w:val="00183BF5"/>
    <w:rsid w:val="00185874"/>
    <w:rsid w:val="00185DAD"/>
    <w:rsid w:val="00190400"/>
    <w:rsid w:val="00193071"/>
    <w:rsid w:val="00193DEB"/>
    <w:rsid w:val="001946BA"/>
    <w:rsid w:val="00196D81"/>
    <w:rsid w:val="001A1A76"/>
    <w:rsid w:val="001A6206"/>
    <w:rsid w:val="001A6286"/>
    <w:rsid w:val="001A7FD8"/>
    <w:rsid w:val="001B00CF"/>
    <w:rsid w:val="001B29D4"/>
    <w:rsid w:val="001B2F20"/>
    <w:rsid w:val="001B38E8"/>
    <w:rsid w:val="001B39A5"/>
    <w:rsid w:val="001C0F6B"/>
    <w:rsid w:val="001C3264"/>
    <w:rsid w:val="001C4E64"/>
    <w:rsid w:val="001C560A"/>
    <w:rsid w:val="001C5A9C"/>
    <w:rsid w:val="001D1739"/>
    <w:rsid w:val="001D2598"/>
    <w:rsid w:val="001D3CE0"/>
    <w:rsid w:val="001E2011"/>
    <w:rsid w:val="001E22EE"/>
    <w:rsid w:val="001E28DE"/>
    <w:rsid w:val="001E3B49"/>
    <w:rsid w:val="001E49A9"/>
    <w:rsid w:val="001E6FFC"/>
    <w:rsid w:val="001E70C0"/>
    <w:rsid w:val="001F00F0"/>
    <w:rsid w:val="001F3C28"/>
    <w:rsid w:val="001F3F65"/>
    <w:rsid w:val="001F4B88"/>
    <w:rsid w:val="00201205"/>
    <w:rsid w:val="00201F2B"/>
    <w:rsid w:val="00202DEB"/>
    <w:rsid w:val="00203786"/>
    <w:rsid w:val="00203BFA"/>
    <w:rsid w:val="00206F35"/>
    <w:rsid w:val="00207F59"/>
    <w:rsid w:val="002109F9"/>
    <w:rsid w:val="00210B19"/>
    <w:rsid w:val="00210FA1"/>
    <w:rsid w:val="00211120"/>
    <w:rsid w:val="00212E2F"/>
    <w:rsid w:val="0021315B"/>
    <w:rsid w:val="00217B74"/>
    <w:rsid w:val="0022158D"/>
    <w:rsid w:val="002215A4"/>
    <w:rsid w:val="002219B4"/>
    <w:rsid w:val="00223529"/>
    <w:rsid w:val="0022649D"/>
    <w:rsid w:val="002321D3"/>
    <w:rsid w:val="00235971"/>
    <w:rsid w:val="00240D04"/>
    <w:rsid w:val="00242E3A"/>
    <w:rsid w:val="00243562"/>
    <w:rsid w:val="00244B03"/>
    <w:rsid w:val="00244C17"/>
    <w:rsid w:val="0024534D"/>
    <w:rsid w:val="00245544"/>
    <w:rsid w:val="00245883"/>
    <w:rsid w:val="0024622E"/>
    <w:rsid w:val="0024658C"/>
    <w:rsid w:val="00246684"/>
    <w:rsid w:val="00247D6E"/>
    <w:rsid w:val="002501C9"/>
    <w:rsid w:val="00250996"/>
    <w:rsid w:val="00251D94"/>
    <w:rsid w:val="00252CBF"/>
    <w:rsid w:val="00252DDE"/>
    <w:rsid w:val="00256754"/>
    <w:rsid w:val="00260ADA"/>
    <w:rsid w:val="00260B8B"/>
    <w:rsid w:val="002612F6"/>
    <w:rsid w:val="00266F6E"/>
    <w:rsid w:val="00267A72"/>
    <w:rsid w:val="00270332"/>
    <w:rsid w:val="00270DB3"/>
    <w:rsid w:val="00272024"/>
    <w:rsid w:val="00273372"/>
    <w:rsid w:val="002733CB"/>
    <w:rsid w:val="00274E5D"/>
    <w:rsid w:val="002755AC"/>
    <w:rsid w:val="00281CAE"/>
    <w:rsid w:val="00284144"/>
    <w:rsid w:val="002854B7"/>
    <w:rsid w:val="0028603C"/>
    <w:rsid w:val="00291A38"/>
    <w:rsid w:val="00293E1E"/>
    <w:rsid w:val="00294F4B"/>
    <w:rsid w:val="002A0749"/>
    <w:rsid w:val="002A317E"/>
    <w:rsid w:val="002A49F6"/>
    <w:rsid w:val="002A5227"/>
    <w:rsid w:val="002A6B9D"/>
    <w:rsid w:val="002A7838"/>
    <w:rsid w:val="002A7F78"/>
    <w:rsid w:val="002B10C6"/>
    <w:rsid w:val="002B2AB7"/>
    <w:rsid w:val="002B55AB"/>
    <w:rsid w:val="002B6482"/>
    <w:rsid w:val="002B6FE3"/>
    <w:rsid w:val="002C0550"/>
    <w:rsid w:val="002C0A63"/>
    <w:rsid w:val="002C1583"/>
    <w:rsid w:val="002C1ACF"/>
    <w:rsid w:val="002C250B"/>
    <w:rsid w:val="002C7A2C"/>
    <w:rsid w:val="002D14E3"/>
    <w:rsid w:val="002D2524"/>
    <w:rsid w:val="002D6E1A"/>
    <w:rsid w:val="002D7047"/>
    <w:rsid w:val="002E0281"/>
    <w:rsid w:val="002E0FF0"/>
    <w:rsid w:val="002E1BDA"/>
    <w:rsid w:val="002E4179"/>
    <w:rsid w:val="002E44E1"/>
    <w:rsid w:val="002E4C56"/>
    <w:rsid w:val="002E50F0"/>
    <w:rsid w:val="002E7E8C"/>
    <w:rsid w:val="002F11FF"/>
    <w:rsid w:val="002F1C77"/>
    <w:rsid w:val="002F1EB2"/>
    <w:rsid w:val="002F313B"/>
    <w:rsid w:val="002F3F4C"/>
    <w:rsid w:val="002F400E"/>
    <w:rsid w:val="002F4925"/>
    <w:rsid w:val="002F6CC7"/>
    <w:rsid w:val="002F7E98"/>
    <w:rsid w:val="00300819"/>
    <w:rsid w:val="00301693"/>
    <w:rsid w:val="003020F4"/>
    <w:rsid w:val="0030346F"/>
    <w:rsid w:val="0030510A"/>
    <w:rsid w:val="00305853"/>
    <w:rsid w:val="00305990"/>
    <w:rsid w:val="00305DF5"/>
    <w:rsid w:val="00306672"/>
    <w:rsid w:val="00307476"/>
    <w:rsid w:val="00312C32"/>
    <w:rsid w:val="00317E6C"/>
    <w:rsid w:val="003207F6"/>
    <w:rsid w:val="00321824"/>
    <w:rsid w:val="0032237B"/>
    <w:rsid w:val="003229D2"/>
    <w:rsid w:val="00323390"/>
    <w:rsid w:val="003270E4"/>
    <w:rsid w:val="003301B7"/>
    <w:rsid w:val="00330FFF"/>
    <w:rsid w:val="003349DE"/>
    <w:rsid w:val="003415E7"/>
    <w:rsid w:val="0034199E"/>
    <w:rsid w:val="0034318D"/>
    <w:rsid w:val="00343367"/>
    <w:rsid w:val="003440B1"/>
    <w:rsid w:val="003468F7"/>
    <w:rsid w:val="00347E67"/>
    <w:rsid w:val="003508CE"/>
    <w:rsid w:val="00350977"/>
    <w:rsid w:val="0035182C"/>
    <w:rsid w:val="00351E05"/>
    <w:rsid w:val="00352415"/>
    <w:rsid w:val="003526B7"/>
    <w:rsid w:val="00354BF9"/>
    <w:rsid w:val="00354D85"/>
    <w:rsid w:val="00354E28"/>
    <w:rsid w:val="00356099"/>
    <w:rsid w:val="00356234"/>
    <w:rsid w:val="003563DE"/>
    <w:rsid w:val="00356A05"/>
    <w:rsid w:val="00360156"/>
    <w:rsid w:val="00361F1F"/>
    <w:rsid w:val="003621F6"/>
    <w:rsid w:val="00362676"/>
    <w:rsid w:val="0036720C"/>
    <w:rsid w:val="003700F3"/>
    <w:rsid w:val="00371D10"/>
    <w:rsid w:val="00372609"/>
    <w:rsid w:val="003738A9"/>
    <w:rsid w:val="00375772"/>
    <w:rsid w:val="003768F6"/>
    <w:rsid w:val="00381529"/>
    <w:rsid w:val="00382B1F"/>
    <w:rsid w:val="00384178"/>
    <w:rsid w:val="00384559"/>
    <w:rsid w:val="00384CC1"/>
    <w:rsid w:val="00390B2D"/>
    <w:rsid w:val="00391461"/>
    <w:rsid w:val="0039347B"/>
    <w:rsid w:val="00395F4A"/>
    <w:rsid w:val="00396844"/>
    <w:rsid w:val="003A2103"/>
    <w:rsid w:val="003A2311"/>
    <w:rsid w:val="003A3A6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AA5"/>
    <w:rsid w:val="003C7E27"/>
    <w:rsid w:val="003D21EB"/>
    <w:rsid w:val="003D6E74"/>
    <w:rsid w:val="003E0052"/>
    <w:rsid w:val="003E00BA"/>
    <w:rsid w:val="003E264A"/>
    <w:rsid w:val="003E56EC"/>
    <w:rsid w:val="003F4B0A"/>
    <w:rsid w:val="003F5C87"/>
    <w:rsid w:val="003F69CF"/>
    <w:rsid w:val="003F7F2C"/>
    <w:rsid w:val="003F7F70"/>
    <w:rsid w:val="00400512"/>
    <w:rsid w:val="004028DE"/>
    <w:rsid w:val="00403432"/>
    <w:rsid w:val="00403770"/>
    <w:rsid w:val="0040422C"/>
    <w:rsid w:val="00404C8E"/>
    <w:rsid w:val="00405F73"/>
    <w:rsid w:val="00406DF6"/>
    <w:rsid w:val="00410095"/>
    <w:rsid w:val="004100BD"/>
    <w:rsid w:val="00410C7B"/>
    <w:rsid w:val="004139C1"/>
    <w:rsid w:val="00424ABF"/>
    <w:rsid w:val="0042508F"/>
    <w:rsid w:val="00427E17"/>
    <w:rsid w:val="0043432C"/>
    <w:rsid w:val="00435B00"/>
    <w:rsid w:val="00436FE7"/>
    <w:rsid w:val="00442DCD"/>
    <w:rsid w:val="00442E1B"/>
    <w:rsid w:val="0044571D"/>
    <w:rsid w:val="00450A79"/>
    <w:rsid w:val="00452966"/>
    <w:rsid w:val="00452AB4"/>
    <w:rsid w:val="00452BB7"/>
    <w:rsid w:val="00453D09"/>
    <w:rsid w:val="00456D6E"/>
    <w:rsid w:val="0045765F"/>
    <w:rsid w:val="004636E9"/>
    <w:rsid w:val="00463B6C"/>
    <w:rsid w:val="00464144"/>
    <w:rsid w:val="00467595"/>
    <w:rsid w:val="004676F6"/>
    <w:rsid w:val="00471D31"/>
    <w:rsid w:val="00472AFB"/>
    <w:rsid w:val="0047328B"/>
    <w:rsid w:val="00473401"/>
    <w:rsid w:val="00474786"/>
    <w:rsid w:val="00475B9D"/>
    <w:rsid w:val="004767EC"/>
    <w:rsid w:val="00481646"/>
    <w:rsid w:val="00486E14"/>
    <w:rsid w:val="00487A65"/>
    <w:rsid w:val="004921EB"/>
    <w:rsid w:val="004943FC"/>
    <w:rsid w:val="00494992"/>
    <w:rsid w:val="00496F8D"/>
    <w:rsid w:val="00497D92"/>
    <w:rsid w:val="00497E51"/>
    <w:rsid w:val="004A0174"/>
    <w:rsid w:val="004A291A"/>
    <w:rsid w:val="004A3E9F"/>
    <w:rsid w:val="004A4480"/>
    <w:rsid w:val="004A4BBA"/>
    <w:rsid w:val="004A5857"/>
    <w:rsid w:val="004A7C5A"/>
    <w:rsid w:val="004B171D"/>
    <w:rsid w:val="004B382B"/>
    <w:rsid w:val="004B4DD6"/>
    <w:rsid w:val="004B51C8"/>
    <w:rsid w:val="004C0056"/>
    <w:rsid w:val="004C0DB2"/>
    <w:rsid w:val="004C0DC3"/>
    <w:rsid w:val="004C1DA8"/>
    <w:rsid w:val="004C21E9"/>
    <w:rsid w:val="004C2FBA"/>
    <w:rsid w:val="004C3A04"/>
    <w:rsid w:val="004C437F"/>
    <w:rsid w:val="004C5BA6"/>
    <w:rsid w:val="004C6A55"/>
    <w:rsid w:val="004D0A52"/>
    <w:rsid w:val="004D211C"/>
    <w:rsid w:val="004D551F"/>
    <w:rsid w:val="004E0720"/>
    <w:rsid w:val="004E4120"/>
    <w:rsid w:val="004E4379"/>
    <w:rsid w:val="004E4E2F"/>
    <w:rsid w:val="004E56DC"/>
    <w:rsid w:val="004E57BD"/>
    <w:rsid w:val="004E7ED9"/>
    <w:rsid w:val="004F0CC2"/>
    <w:rsid w:val="004F15E2"/>
    <w:rsid w:val="004F3630"/>
    <w:rsid w:val="004F6996"/>
    <w:rsid w:val="0050151F"/>
    <w:rsid w:val="005056EB"/>
    <w:rsid w:val="0050776F"/>
    <w:rsid w:val="00507822"/>
    <w:rsid w:val="0051354E"/>
    <w:rsid w:val="0051430B"/>
    <w:rsid w:val="00514E83"/>
    <w:rsid w:val="00515605"/>
    <w:rsid w:val="00521587"/>
    <w:rsid w:val="00524727"/>
    <w:rsid w:val="0052506A"/>
    <w:rsid w:val="005253E2"/>
    <w:rsid w:val="00527F89"/>
    <w:rsid w:val="00530B5C"/>
    <w:rsid w:val="00531B5E"/>
    <w:rsid w:val="0053253C"/>
    <w:rsid w:val="005329A9"/>
    <w:rsid w:val="00540102"/>
    <w:rsid w:val="00540E3A"/>
    <w:rsid w:val="00541FA6"/>
    <w:rsid w:val="00542448"/>
    <w:rsid w:val="00543893"/>
    <w:rsid w:val="005442CA"/>
    <w:rsid w:val="005447DD"/>
    <w:rsid w:val="00550635"/>
    <w:rsid w:val="00562FE4"/>
    <w:rsid w:val="005639A0"/>
    <w:rsid w:val="00565E54"/>
    <w:rsid w:val="0057070F"/>
    <w:rsid w:val="00572195"/>
    <w:rsid w:val="0057237B"/>
    <w:rsid w:val="005730EC"/>
    <w:rsid w:val="00573BC1"/>
    <w:rsid w:val="00574240"/>
    <w:rsid w:val="00576038"/>
    <w:rsid w:val="005820EE"/>
    <w:rsid w:val="00582483"/>
    <w:rsid w:val="00586698"/>
    <w:rsid w:val="00587388"/>
    <w:rsid w:val="0059080C"/>
    <w:rsid w:val="005916F4"/>
    <w:rsid w:val="00595C3D"/>
    <w:rsid w:val="00595CEF"/>
    <w:rsid w:val="005960A3"/>
    <w:rsid w:val="00596181"/>
    <w:rsid w:val="00597590"/>
    <w:rsid w:val="0059776C"/>
    <w:rsid w:val="00597F95"/>
    <w:rsid w:val="005A24F3"/>
    <w:rsid w:val="005A2518"/>
    <w:rsid w:val="005A61B6"/>
    <w:rsid w:val="005A7A42"/>
    <w:rsid w:val="005B0CFF"/>
    <w:rsid w:val="005B101E"/>
    <w:rsid w:val="005B2228"/>
    <w:rsid w:val="005B2EA0"/>
    <w:rsid w:val="005B3858"/>
    <w:rsid w:val="005B3BEC"/>
    <w:rsid w:val="005B4A13"/>
    <w:rsid w:val="005B4DB5"/>
    <w:rsid w:val="005C0BAD"/>
    <w:rsid w:val="005C0DD7"/>
    <w:rsid w:val="005C18C6"/>
    <w:rsid w:val="005C2522"/>
    <w:rsid w:val="005C2DD3"/>
    <w:rsid w:val="005C4950"/>
    <w:rsid w:val="005D239E"/>
    <w:rsid w:val="005D5F2F"/>
    <w:rsid w:val="005D7821"/>
    <w:rsid w:val="005D7A38"/>
    <w:rsid w:val="005D7BEE"/>
    <w:rsid w:val="005D7D67"/>
    <w:rsid w:val="005E35FC"/>
    <w:rsid w:val="005E42FE"/>
    <w:rsid w:val="005E43D5"/>
    <w:rsid w:val="005E4626"/>
    <w:rsid w:val="005E4967"/>
    <w:rsid w:val="005E4D7A"/>
    <w:rsid w:val="005E655E"/>
    <w:rsid w:val="005E74AD"/>
    <w:rsid w:val="005F0486"/>
    <w:rsid w:val="005F3755"/>
    <w:rsid w:val="005F3E47"/>
    <w:rsid w:val="005F71E2"/>
    <w:rsid w:val="00600CCD"/>
    <w:rsid w:val="00605445"/>
    <w:rsid w:val="006073EF"/>
    <w:rsid w:val="00610FE0"/>
    <w:rsid w:val="0061154E"/>
    <w:rsid w:val="006133F4"/>
    <w:rsid w:val="00615570"/>
    <w:rsid w:val="00616461"/>
    <w:rsid w:val="006209CF"/>
    <w:rsid w:val="00620B6E"/>
    <w:rsid w:val="00623C97"/>
    <w:rsid w:val="0062450B"/>
    <w:rsid w:val="00624A52"/>
    <w:rsid w:val="00624FE7"/>
    <w:rsid w:val="00625277"/>
    <w:rsid w:val="006253BB"/>
    <w:rsid w:val="0062570B"/>
    <w:rsid w:val="0062689A"/>
    <w:rsid w:val="006308EC"/>
    <w:rsid w:val="00633331"/>
    <w:rsid w:val="0064054E"/>
    <w:rsid w:val="0064061C"/>
    <w:rsid w:val="00641127"/>
    <w:rsid w:val="00647B7F"/>
    <w:rsid w:val="00651B0E"/>
    <w:rsid w:val="006555C2"/>
    <w:rsid w:val="00655C92"/>
    <w:rsid w:val="006576E4"/>
    <w:rsid w:val="00657D2B"/>
    <w:rsid w:val="006610CD"/>
    <w:rsid w:val="00662543"/>
    <w:rsid w:val="00663EE9"/>
    <w:rsid w:val="00664564"/>
    <w:rsid w:val="00665BAF"/>
    <w:rsid w:val="006661FE"/>
    <w:rsid w:val="0066696B"/>
    <w:rsid w:val="0067028B"/>
    <w:rsid w:val="00677736"/>
    <w:rsid w:val="00680328"/>
    <w:rsid w:val="00681B6C"/>
    <w:rsid w:val="0069083A"/>
    <w:rsid w:val="0069095E"/>
    <w:rsid w:val="00691D55"/>
    <w:rsid w:val="006939A2"/>
    <w:rsid w:val="00693F70"/>
    <w:rsid w:val="0069472E"/>
    <w:rsid w:val="00695D91"/>
    <w:rsid w:val="00696DB6"/>
    <w:rsid w:val="006A4C83"/>
    <w:rsid w:val="006A74CE"/>
    <w:rsid w:val="006B00BF"/>
    <w:rsid w:val="006B4289"/>
    <w:rsid w:val="006B4D63"/>
    <w:rsid w:val="006B658A"/>
    <w:rsid w:val="006B6CC4"/>
    <w:rsid w:val="006C008C"/>
    <w:rsid w:val="006C0F11"/>
    <w:rsid w:val="006C131A"/>
    <w:rsid w:val="006C1FAB"/>
    <w:rsid w:val="006C2437"/>
    <w:rsid w:val="006C2E6B"/>
    <w:rsid w:val="006C302E"/>
    <w:rsid w:val="006D1118"/>
    <w:rsid w:val="006D2A40"/>
    <w:rsid w:val="006D3562"/>
    <w:rsid w:val="006D39D7"/>
    <w:rsid w:val="006D4991"/>
    <w:rsid w:val="006D4C45"/>
    <w:rsid w:val="006D4E24"/>
    <w:rsid w:val="006D7020"/>
    <w:rsid w:val="006E20E2"/>
    <w:rsid w:val="006E2BC0"/>
    <w:rsid w:val="006F0E9B"/>
    <w:rsid w:val="006F31D7"/>
    <w:rsid w:val="006F329C"/>
    <w:rsid w:val="006F4314"/>
    <w:rsid w:val="006F55B8"/>
    <w:rsid w:val="006F5E44"/>
    <w:rsid w:val="006F6F16"/>
    <w:rsid w:val="00700109"/>
    <w:rsid w:val="007014BE"/>
    <w:rsid w:val="00702074"/>
    <w:rsid w:val="007022A3"/>
    <w:rsid w:val="007029CB"/>
    <w:rsid w:val="00703407"/>
    <w:rsid w:val="00703D08"/>
    <w:rsid w:val="0070671D"/>
    <w:rsid w:val="007067AF"/>
    <w:rsid w:val="007068F4"/>
    <w:rsid w:val="0070757E"/>
    <w:rsid w:val="00715D30"/>
    <w:rsid w:val="007210B7"/>
    <w:rsid w:val="00723826"/>
    <w:rsid w:val="00723A7E"/>
    <w:rsid w:val="00723F98"/>
    <w:rsid w:val="0072490F"/>
    <w:rsid w:val="00724DFE"/>
    <w:rsid w:val="007251BF"/>
    <w:rsid w:val="00726690"/>
    <w:rsid w:val="007278EB"/>
    <w:rsid w:val="00727B35"/>
    <w:rsid w:val="00731065"/>
    <w:rsid w:val="0073287D"/>
    <w:rsid w:val="00733BD5"/>
    <w:rsid w:val="00736B41"/>
    <w:rsid w:val="00736F6C"/>
    <w:rsid w:val="007403ED"/>
    <w:rsid w:val="00740E90"/>
    <w:rsid w:val="007413FA"/>
    <w:rsid w:val="00743F54"/>
    <w:rsid w:val="00745CF1"/>
    <w:rsid w:val="00746E3A"/>
    <w:rsid w:val="00753C5B"/>
    <w:rsid w:val="0075448E"/>
    <w:rsid w:val="00754732"/>
    <w:rsid w:val="00754D89"/>
    <w:rsid w:val="00754E27"/>
    <w:rsid w:val="00755C98"/>
    <w:rsid w:val="00756E3D"/>
    <w:rsid w:val="007617C3"/>
    <w:rsid w:val="00761B4D"/>
    <w:rsid w:val="00761C1C"/>
    <w:rsid w:val="00762DE7"/>
    <w:rsid w:val="00764E9E"/>
    <w:rsid w:val="007658BB"/>
    <w:rsid w:val="00766386"/>
    <w:rsid w:val="007704BE"/>
    <w:rsid w:val="00775A39"/>
    <w:rsid w:val="007771BE"/>
    <w:rsid w:val="00780C12"/>
    <w:rsid w:val="0078189B"/>
    <w:rsid w:val="00782AAD"/>
    <w:rsid w:val="00783A8A"/>
    <w:rsid w:val="00783EB6"/>
    <w:rsid w:val="00784C4D"/>
    <w:rsid w:val="00787B4C"/>
    <w:rsid w:val="00790FD4"/>
    <w:rsid w:val="0079185F"/>
    <w:rsid w:val="00792C8B"/>
    <w:rsid w:val="007954C7"/>
    <w:rsid w:val="007A0809"/>
    <w:rsid w:val="007A09EC"/>
    <w:rsid w:val="007A153A"/>
    <w:rsid w:val="007A193C"/>
    <w:rsid w:val="007A2F00"/>
    <w:rsid w:val="007A36C3"/>
    <w:rsid w:val="007A4B31"/>
    <w:rsid w:val="007A5EAA"/>
    <w:rsid w:val="007A6F28"/>
    <w:rsid w:val="007A7249"/>
    <w:rsid w:val="007B145E"/>
    <w:rsid w:val="007B2026"/>
    <w:rsid w:val="007B4E08"/>
    <w:rsid w:val="007B693F"/>
    <w:rsid w:val="007C3BBB"/>
    <w:rsid w:val="007C76B6"/>
    <w:rsid w:val="007D29DD"/>
    <w:rsid w:val="007D372B"/>
    <w:rsid w:val="007D54EE"/>
    <w:rsid w:val="007D7109"/>
    <w:rsid w:val="007E0251"/>
    <w:rsid w:val="007E1250"/>
    <w:rsid w:val="007E4CBB"/>
    <w:rsid w:val="007E5181"/>
    <w:rsid w:val="007E6083"/>
    <w:rsid w:val="007E7061"/>
    <w:rsid w:val="007F2641"/>
    <w:rsid w:val="007F2A12"/>
    <w:rsid w:val="007F3A15"/>
    <w:rsid w:val="007F42B1"/>
    <w:rsid w:val="007F49FB"/>
    <w:rsid w:val="008036BC"/>
    <w:rsid w:val="00803FF6"/>
    <w:rsid w:val="008056BB"/>
    <w:rsid w:val="0080580D"/>
    <w:rsid w:val="008073B6"/>
    <w:rsid w:val="008078A4"/>
    <w:rsid w:val="008101AA"/>
    <w:rsid w:val="00810DDC"/>
    <w:rsid w:val="008128F8"/>
    <w:rsid w:val="008160EB"/>
    <w:rsid w:val="008221A5"/>
    <w:rsid w:val="00822861"/>
    <w:rsid w:val="0082304A"/>
    <w:rsid w:val="00824337"/>
    <w:rsid w:val="00826837"/>
    <w:rsid w:val="00826AC6"/>
    <w:rsid w:val="00831E8E"/>
    <w:rsid w:val="00832470"/>
    <w:rsid w:val="00832A73"/>
    <w:rsid w:val="00832ADC"/>
    <w:rsid w:val="00832FBC"/>
    <w:rsid w:val="00834A67"/>
    <w:rsid w:val="00835E6C"/>
    <w:rsid w:val="00836A34"/>
    <w:rsid w:val="0083740F"/>
    <w:rsid w:val="00843145"/>
    <w:rsid w:val="00846705"/>
    <w:rsid w:val="008511B9"/>
    <w:rsid w:val="00851D3A"/>
    <w:rsid w:val="00852F03"/>
    <w:rsid w:val="00853536"/>
    <w:rsid w:val="0085374E"/>
    <w:rsid w:val="00853A91"/>
    <w:rsid w:val="00853F43"/>
    <w:rsid w:val="008567ED"/>
    <w:rsid w:val="00861F78"/>
    <w:rsid w:val="00862AE1"/>
    <w:rsid w:val="00862E38"/>
    <w:rsid w:val="008649D4"/>
    <w:rsid w:val="00866F1F"/>
    <w:rsid w:val="00870DD6"/>
    <w:rsid w:val="00874BA8"/>
    <w:rsid w:val="00881183"/>
    <w:rsid w:val="008811FF"/>
    <w:rsid w:val="00881CDA"/>
    <w:rsid w:val="008830CA"/>
    <w:rsid w:val="00883D9B"/>
    <w:rsid w:val="00883EAD"/>
    <w:rsid w:val="0088458A"/>
    <w:rsid w:val="00885539"/>
    <w:rsid w:val="00886895"/>
    <w:rsid w:val="00887845"/>
    <w:rsid w:val="00890718"/>
    <w:rsid w:val="00890B16"/>
    <w:rsid w:val="00890CFA"/>
    <w:rsid w:val="00892F30"/>
    <w:rsid w:val="00893C0F"/>
    <w:rsid w:val="00894990"/>
    <w:rsid w:val="0089570C"/>
    <w:rsid w:val="00895DCA"/>
    <w:rsid w:val="00897F41"/>
    <w:rsid w:val="008A159A"/>
    <w:rsid w:val="008A2478"/>
    <w:rsid w:val="008A3889"/>
    <w:rsid w:val="008B4336"/>
    <w:rsid w:val="008B6195"/>
    <w:rsid w:val="008B76C7"/>
    <w:rsid w:val="008B7FC3"/>
    <w:rsid w:val="008C182A"/>
    <w:rsid w:val="008C1AC1"/>
    <w:rsid w:val="008C1E61"/>
    <w:rsid w:val="008C7EC9"/>
    <w:rsid w:val="008D136F"/>
    <w:rsid w:val="008D1EBB"/>
    <w:rsid w:val="008D33C5"/>
    <w:rsid w:val="008D39D4"/>
    <w:rsid w:val="008D716E"/>
    <w:rsid w:val="008E07D0"/>
    <w:rsid w:val="008E0B98"/>
    <w:rsid w:val="008E39E9"/>
    <w:rsid w:val="008E4801"/>
    <w:rsid w:val="008E64DA"/>
    <w:rsid w:val="008E77B9"/>
    <w:rsid w:val="008E7E80"/>
    <w:rsid w:val="008F0272"/>
    <w:rsid w:val="008F2645"/>
    <w:rsid w:val="008F3332"/>
    <w:rsid w:val="008F3705"/>
    <w:rsid w:val="008F6BF7"/>
    <w:rsid w:val="008F751D"/>
    <w:rsid w:val="00901848"/>
    <w:rsid w:val="00901E0A"/>
    <w:rsid w:val="009022A3"/>
    <w:rsid w:val="00903D8B"/>
    <w:rsid w:val="00903EDC"/>
    <w:rsid w:val="00906BDE"/>
    <w:rsid w:val="009100BB"/>
    <w:rsid w:val="009114F7"/>
    <w:rsid w:val="00911687"/>
    <w:rsid w:val="00912A04"/>
    <w:rsid w:val="00913068"/>
    <w:rsid w:val="009153AF"/>
    <w:rsid w:val="00915969"/>
    <w:rsid w:val="00921372"/>
    <w:rsid w:val="00921439"/>
    <w:rsid w:val="00921E77"/>
    <w:rsid w:val="00924B17"/>
    <w:rsid w:val="009255C2"/>
    <w:rsid w:val="0092623A"/>
    <w:rsid w:val="009276AE"/>
    <w:rsid w:val="009315D8"/>
    <w:rsid w:val="00934D22"/>
    <w:rsid w:val="009355EC"/>
    <w:rsid w:val="00935E07"/>
    <w:rsid w:val="009366DC"/>
    <w:rsid w:val="00936AAD"/>
    <w:rsid w:val="00936FC8"/>
    <w:rsid w:val="009406DF"/>
    <w:rsid w:val="009429D5"/>
    <w:rsid w:val="009430CC"/>
    <w:rsid w:val="00943552"/>
    <w:rsid w:val="00943A53"/>
    <w:rsid w:val="009455FB"/>
    <w:rsid w:val="009458D4"/>
    <w:rsid w:val="009508B4"/>
    <w:rsid w:val="00953D75"/>
    <w:rsid w:val="00954462"/>
    <w:rsid w:val="00955062"/>
    <w:rsid w:val="0095794F"/>
    <w:rsid w:val="0096142B"/>
    <w:rsid w:val="00961D59"/>
    <w:rsid w:val="00963D7A"/>
    <w:rsid w:val="00964302"/>
    <w:rsid w:val="00964F70"/>
    <w:rsid w:val="00965ECB"/>
    <w:rsid w:val="00974BA1"/>
    <w:rsid w:val="009756E7"/>
    <w:rsid w:val="00975956"/>
    <w:rsid w:val="00981F34"/>
    <w:rsid w:val="00983CBF"/>
    <w:rsid w:val="00987C5A"/>
    <w:rsid w:val="009916B7"/>
    <w:rsid w:val="00992480"/>
    <w:rsid w:val="00995DAA"/>
    <w:rsid w:val="0099780A"/>
    <w:rsid w:val="009A2350"/>
    <w:rsid w:val="009A420C"/>
    <w:rsid w:val="009A475F"/>
    <w:rsid w:val="009B39FA"/>
    <w:rsid w:val="009B420A"/>
    <w:rsid w:val="009B5923"/>
    <w:rsid w:val="009C0A26"/>
    <w:rsid w:val="009C1094"/>
    <w:rsid w:val="009C2F6E"/>
    <w:rsid w:val="009C43B8"/>
    <w:rsid w:val="009C531F"/>
    <w:rsid w:val="009C5AB1"/>
    <w:rsid w:val="009C648B"/>
    <w:rsid w:val="009D00C7"/>
    <w:rsid w:val="009D13C4"/>
    <w:rsid w:val="009D1B42"/>
    <w:rsid w:val="009D52A7"/>
    <w:rsid w:val="009D59F0"/>
    <w:rsid w:val="009D635B"/>
    <w:rsid w:val="009D6532"/>
    <w:rsid w:val="009D65D4"/>
    <w:rsid w:val="009D665A"/>
    <w:rsid w:val="009D7631"/>
    <w:rsid w:val="009E002E"/>
    <w:rsid w:val="009E071A"/>
    <w:rsid w:val="009E2760"/>
    <w:rsid w:val="009E2845"/>
    <w:rsid w:val="009E2A13"/>
    <w:rsid w:val="009E3CE9"/>
    <w:rsid w:val="009E6A47"/>
    <w:rsid w:val="009E6E93"/>
    <w:rsid w:val="009F0CBD"/>
    <w:rsid w:val="009F1DE7"/>
    <w:rsid w:val="009F38A6"/>
    <w:rsid w:val="009F447B"/>
    <w:rsid w:val="009F5AAD"/>
    <w:rsid w:val="009F71C5"/>
    <w:rsid w:val="00A00D01"/>
    <w:rsid w:val="00A00F4B"/>
    <w:rsid w:val="00A02A49"/>
    <w:rsid w:val="00A047CB"/>
    <w:rsid w:val="00A05CE1"/>
    <w:rsid w:val="00A07406"/>
    <w:rsid w:val="00A1005F"/>
    <w:rsid w:val="00A10B45"/>
    <w:rsid w:val="00A116A3"/>
    <w:rsid w:val="00A119A4"/>
    <w:rsid w:val="00A13041"/>
    <w:rsid w:val="00A13A2B"/>
    <w:rsid w:val="00A14E0F"/>
    <w:rsid w:val="00A2207E"/>
    <w:rsid w:val="00A224D5"/>
    <w:rsid w:val="00A24D42"/>
    <w:rsid w:val="00A25B50"/>
    <w:rsid w:val="00A26B0C"/>
    <w:rsid w:val="00A318E6"/>
    <w:rsid w:val="00A33B72"/>
    <w:rsid w:val="00A341E3"/>
    <w:rsid w:val="00A361D5"/>
    <w:rsid w:val="00A37DF5"/>
    <w:rsid w:val="00A4038C"/>
    <w:rsid w:val="00A40D4B"/>
    <w:rsid w:val="00A43504"/>
    <w:rsid w:val="00A43929"/>
    <w:rsid w:val="00A43BA7"/>
    <w:rsid w:val="00A43D6A"/>
    <w:rsid w:val="00A43DB8"/>
    <w:rsid w:val="00A45A68"/>
    <w:rsid w:val="00A46149"/>
    <w:rsid w:val="00A47ACB"/>
    <w:rsid w:val="00A51408"/>
    <w:rsid w:val="00A51E87"/>
    <w:rsid w:val="00A52A08"/>
    <w:rsid w:val="00A54DA8"/>
    <w:rsid w:val="00A561A0"/>
    <w:rsid w:val="00A56749"/>
    <w:rsid w:val="00A57838"/>
    <w:rsid w:val="00A57FE0"/>
    <w:rsid w:val="00A61457"/>
    <w:rsid w:val="00A6434B"/>
    <w:rsid w:val="00A70387"/>
    <w:rsid w:val="00A7409B"/>
    <w:rsid w:val="00A744B9"/>
    <w:rsid w:val="00A75F51"/>
    <w:rsid w:val="00A76A56"/>
    <w:rsid w:val="00A83AB7"/>
    <w:rsid w:val="00A84361"/>
    <w:rsid w:val="00A84E4A"/>
    <w:rsid w:val="00A860A6"/>
    <w:rsid w:val="00A862ED"/>
    <w:rsid w:val="00A8758E"/>
    <w:rsid w:val="00A918AB"/>
    <w:rsid w:val="00A93425"/>
    <w:rsid w:val="00A93CC9"/>
    <w:rsid w:val="00A94315"/>
    <w:rsid w:val="00A9431B"/>
    <w:rsid w:val="00A97F70"/>
    <w:rsid w:val="00AA08AE"/>
    <w:rsid w:val="00AA100A"/>
    <w:rsid w:val="00AA2C4B"/>
    <w:rsid w:val="00AA4145"/>
    <w:rsid w:val="00AB091A"/>
    <w:rsid w:val="00AB0B45"/>
    <w:rsid w:val="00AB4744"/>
    <w:rsid w:val="00AB48CF"/>
    <w:rsid w:val="00AB5AB9"/>
    <w:rsid w:val="00AB6976"/>
    <w:rsid w:val="00AB6FFF"/>
    <w:rsid w:val="00AC19CB"/>
    <w:rsid w:val="00AC24FD"/>
    <w:rsid w:val="00AC5FCA"/>
    <w:rsid w:val="00AC6026"/>
    <w:rsid w:val="00AD0C0E"/>
    <w:rsid w:val="00AD3360"/>
    <w:rsid w:val="00AD5C25"/>
    <w:rsid w:val="00AD68DB"/>
    <w:rsid w:val="00AD7F39"/>
    <w:rsid w:val="00AE1CCB"/>
    <w:rsid w:val="00AE2E25"/>
    <w:rsid w:val="00AE3A3F"/>
    <w:rsid w:val="00AE4E8C"/>
    <w:rsid w:val="00AE5F61"/>
    <w:rsid w:val="00AE6007"/>
    <w:rsid w:val="00AE79F9"/>
    <w:rsid w:val="00AF0163"/>
    <w:rsid w:val="00AF1BF2"/>
    <w:rsid w:val="00AF2D18"/>
    <w:rsid w:val="00AF32C5"/>
    <w:rsid w:val="00AF3A98"/>
    <w:rsid w:val="00AF5E73"/>
    <w:rsid w:val="00AF67A0"/>
    <w:rsid w:val="00B01761"/>
    <w:rsid w:val="00B02DAD"/>
    <w:rsid w:val="00B03395"/>
    <w:rsid w:val="00B063E9"/>
    <w:rsid w:val="00B06F9E"/>
    <w:rsid w:val="00B06FC9"/>
    <w:rsid w:val="00B07090"/>
    <w:rsid w:val="00B115C4"/>
    <w:rsid w:val="00B13EEA"/>
    <w:rsid w:val="00B15483"/>
    <w:rsid w:val="00B15539"/>
    <w:rsid w:val="00B2072E"/>
    <w:rsid w:val="00B22CB8"/>
    <w:rsid w:val="00B2396C"/>
    <w:rsid w:val="00B23BD5"/>
    <w:rsid w:val="00B24060"/>
    <w:rsid w:val="00B24187"/>
    <w:rsid w:val="00B244CA"/>
    <w:rsid w:val="00B247C6"/>
    <w:rsid w:val="00B31BE2"/>
    <w:rsid w:val="00B31C07"/>
    <w:rsid w:val="00B36010"/>
    <w:rsid w:val="00B368BA"/>
    <w:rsid w:val="00B36998"/>
    <w:rsid w:val="00B43CCE"/>
    <w:rsid w:val="00B45C55"/>
    <w:rsid w:val="00B45D7D"/>
    <w:rsid w:val="00B46504"/>
    <w:rsid w:val="00B5033E"/>
    <w:rsid w:val="00B53A1C"/>
    <w:rsid w:val="00B53E14"/>
    <w:rsid w:val="00B542C3"/>
    <w:rsid w:val="00B54FFC"/>
    <w:rsid w:val="00B579E8"/>
    <w:rsid w:val="00B60FA5"/>
    <w:rsid w:val="00B627B1"/>
    <w:rsid w:val="00B630A9"/>
    <w:rsid w:val="00B63F70"/>
    <w:rsid w:val="00B64BCC"/>
    <w:rsid w:val="00B67343"/>
    <w:rsid w:val="00B70933"/>
    <w:rsid w:val="00B70EE7"/>
    <w:rsid w:val="00B717A9"/>
    <w:rsid w:val="00B73C1F"/>
    <w:rsid w:val="00B747BE"/>
    <w:rsid w:val="00B80446"/>
    <w:rsid w:val="00B810BB"/>
    <w:rsid w:val="00B81E9E"/>
    <w:rsid w:val="00B84DAD"/>
    <w:rsid w:val="00B86797"/>
    <w:rsid w:val="00B939DB"/>
    <w:rsid w:val="00B93AFC"/>
    <w:rsid w:val="00B97996"/>
    <w:rsid w:val="00BB0CA6"/>
    <w:rsid w:val="00BB1A50"/>
    <w:rsid w:val="00BB31CC"/>
    <w:rsid w:val="00BB5DAE"/>
    <w:rsid w:val="00BC32A2"/>
    <w:rsid w:val="00BC4512"/>
    <w:rsid w:val="00BC6D61"/>
    <w:rsid w:val="00BD0264"/>
    <w:rsid w:val="00BD0644"/>
    <w:rsid w:val="00BD1D03"/>
    <w:rsid w:val="00BD37A9"/>
    <w:rsid w:val="00BD4812"/>
    <w:rsid w:val="00BD4BA0"/>
    <w:rsid w:val="00BD5E38"/>
    <w:rsid w:val="00BD5F65"/>
    <w:rsid w:val="00BE1567"/>
    <w:rsid w:val="00BE19D1"/>
    <w:rsid w:val="00BE384A"/>
    <w:rsid w:val="00BE3CEE"/>
    <w:rsid w:val="00BE4FAB"/>
    <w:rsid w:val="00BE701E"/>
    <w:rsid w:val="00BF7A9F"/>
    <w:rsid w:val="00C014ED"/>
    <w:rsid w:val="00C0204C"/>
    <w:rsid w:val="00C0278B"/>
    <w:rsid w:val="00C100B6"/>
    <w:rsid w:val="00C12EBB"/>
    <w:rsid w:val="00C154CD"/>
    <w:rsid w:val="00C16FA5"/>
    <w:rsid w:val="00C215A8"/>
    <w:rsid w:val="00C24B36"/>
    <w:rsid w:val="00C26A5A"/>
    <w:rsid w:val="00C315B6"/>
    <w:rsid w:val="00C31925"/>
    <w:rsid w:val="00C37C5F"/>
    <w:rsid w:val="00C477C6"/>
    <w:rsid w:val="00C50189"/>
    <w:rsid w:val="00C51B42"/>
    <w:rsid w:val="00C523EC"/>
    <w:rsid w:val="00C5286C"/>
    <w:rsid w:val="00C53A4C"/>
    <w:rsid w:val="00C54A9C"/>
    <w:rsid w:val="00C56741"/>
    <w:rsid w:val="00C578A8"/>
    <w:rsid w:val="00C6238D"/>
    <w:rsid w:val="00C62B6E"/>
    <w:rsid w:val="00C72EEB"/>
    <w:rsid w:val="00C72FDD"/>
    <w:rsid w:val="00C75F96"/>
    <w:rsid w:val="00C77674"/>
    <w:rsid w:val="00C8185F"/>
    <w:rsid w:val="00C826A5"/>
    <w:rsid w:val="00C8287F"/>
    <w:rsid w:val="00C870C9"/>
    <w:rsid w:val="00C87833"/>
    <w:rsid w:val="00C90B60"/>
    <w:rsid w:val="00C92C51"/>
    <w:rsid w:val="00C92CE2"/>
    <w:rsid w:val="00C93246"/>
    <w:rsid w:val="00C97D91"/>
    <w:rsid w:val="00CA121A"/>
    <w:rsid w:val="00CA25A3"/>
    <w:rsid w:val="00CA3C90"/>
    <w:rsid w:val="00CA4184"/>
    <w:rsid w:val="00CA4268"/>
    <w:rsid w:val="00CA569E"/>
    <w:rsid w:val="00CA7093"/>
    <w:rsid w:val="00CA7D67"/>
    <w:rsid w:val="00CB1195"/>
    <w:rsid w:val="00CB1B93"/>
    <w:rsid w:val="00CB1BD3"/>
    <w:rsid w:val="00CB2929"/>
    <w:rsid w:val="00CC1BF5"/>
    <w:rsid w:val="00CC21CE"/>
    <w:rsid w:val="00CC2536"/>
    <w:rsid w:val="00CC327B"/>
    <w:rsid w:val="00CC3A06"/>
    <w:rsid w:val="00CC58D9"/>
    <w:rsid w:val="00CC6276"/>
    <w:rsid w:val="00CD0284"/>
    <w:rsid w:val="00CD3DE2"/>
    <w:rsid w:val="00CD4707"/>
    <w:rsid w:val="00CD5E50"/>
    <w:rsid w:val="00CD6421"/>
    <w:rsid w:val="00CD6815"/>
    <w:rsid w:val="00CD6FB4"/>
    <w:rsid w:val="00CE0E89"/>
    <w:rsid w:val="00CE19B6"/>
    <w:rsid w:val="00CE3454"/>
    <w:rsid w:val="00CE3505"/>
    <w:rsid w:val="00CE5706"/>
    <w:rsid w:val="00CE6BFE"/>
    <w:rsid w:val="00CE7765"/>
    <w:rsid w:val="00CF03FB"/>
    <w:rsid w:val="00CF0AF0"/>
    <w:rsid w:val="00CF4BB8"/>
    <w:rsid w:val="00CF51AF"/>
    <w:rsid w:val="00CF6AB2"/>
    <w:rsid w:val="00D0281B"/>
    <w:rsid w:val="00D048D6"/>
    <w:rsid w:val="00D04D89"/>
    <w:rsid w:val="00D068D6"/>
    <w:rsid w:val="00D105BE"/>
    <w:rsid w:val="00D10941"/>
    <w:rsid w:val="00D125E6"/>
    <w:rsid w:val="00D13E96"/>
    <w:rsid w:val="00D13F3B"/>
    <w:rsid w:val="00D14587"/>
    <w:rsid w:val="00D1631A"/>
    <w:rsid w:val="00D16768"/>
    <w:rsid w:val="00D16FD1"/>
    <w:rsid w:val="00D17215"/>
    <w:rsid w:val="00D20942"/>
    <w:rsid w:val="00D2355D"/>
    <w:rsid w:val="00D251A5"/>
    <w:rsid w:val="00D256D1"/>
    <w:rsid w:val="00D2779D"/>
    <w:rsid w:val="00D3370E"/>
    <w:rsid w:val="00D33F83"/>
    <w:rsid w:val="00D3438E"/>
    <w:rsid w:val="00D351E9"/>
    <w:rsid w:val="00D36B46"/>
    <w:rsid w:val="00D37239"/>
    <w:rsid w:val="00D37B5C"/>
    <w:rsid w:val="00D41627"/>
    <w:rsid w:val="00D41FD8"/>
    <w:rsid w:val="00D501EE"/>
    <w:rsid w:val="00D516EF"/>
    <w:rsid w:val="00D533C1"/>
    <w:rsid w:val="00D62B50"/>
    <w:rsid w:val="00D63442"/>
    <w:rsid w:val="00D634F1"/>
    <w:rsid w:val="00D6427C"/>
    <w:rsid w:val="00D664B5"/>
    <w:rsid w:val="00D66D83"/>
    <w:rsid w:val="00D71630"/>
    <w:rsid w:val="00D72036"/>
    <w:rsid w:val="00D74723"/>
    <w:rsid w:val="00D74EED"/>
    <w:rsid w:val="00D80476"/>
    <w:rsid w:val="00D80BEC"/>
    <w:rsid w:val="00D823C2"/>
    <w:rsid w:val="00D833BA"/>
    <w:rsid w:val="00D86457"/>
    <w:rsid w:val="00D864F4"/>
    <w:rsid w:val="00D90332"/>
    <w:rsid w:val="00D94732"/>
    <w:rsid w:val="00D9573A"/>
    <w:rsid w:val="00D97843"/>
    <w:rsid w:val="00DA05D5"/>
    <w:rsid w:val="00DA063E"/>
    <w:rsid w:val="00DA0E5A"/>
    <w:rsid w:val="00DA2FBA"/>
    <w:rsid w:val="00DA2FC6"/>
    <w:rsid w:val="00DB3382"/>
    <w:rsid w:val="00DB3446"/>
    <w:rsid w:val="00DB4674"/>
    <w:rsid w:val="00DB4D29"/>
    <w:rsid w:val="00DB5EEC"/>
    <w:rsid w:val="00DB60D1"/>
    <w:rsid w:val="00DB71D5"/>
    <w:rsid w:val="00DB76A2"/>
    <w:rsid w:val="00DC0655"/>
    <w:rsid w:val="00DC0D8A"/>
    <w:rsid w:val="00DC1F5B"/>
    <w:rsid w:val="00DC2236"/>
    <w:rsid w:val="00DC2D8A"/>
    <w:rsid w:val="00DC5530"/>
    <w:rsid w:val="00DC6767"/>
    <w:rsid w:val="00DC71EC"/>
    <w:rsid w:val="00DD0930"/>
    <w:rsid w:val="00DD0C80"/>
    <w:rsid w:val="00DD1659"/>
    <w:rsid w:val="00DD1C04"/>
    <w:rsid w:val="00DD1C95"/>
    <w:rsid w:val="00DD296B"/>
    <w:rsid w:val="00DD31BC"/>
    <w:rsid w:val="00DD6609"/>
    <w:rsid w:val="00DE1E72"/>
    <w:rsid w:val="00DE20B9"/>
    <w:rsid w:val="00DE2516"/>
    <w:rsid w:val="00DE3A8F"/>
    <w:rsid w:val="00DE48F3"/>
    <w:rsid w:val="00DE4DB8"/>
    <w:rsid w:val="00DE4E6B"/>
    <w:rsid w:val="00DE570F"/>
    <w:rsid w:val="00DE77BF"/>
    <w:rsid w:val="00DF03F9"/>
    <w:rsid w:val="00DF1A32"/>
    <w:rsid w:val="00DF2227"/>
    <w:rsid w:val="00DF3276"/>
    <w:rsid w:val="00DF45FD"/>
    <w:rsid w:val="00E00EB8"/>
    <w:rsid w:val="00E03C55"/>
    <w:rsid w:val="00E03F1C"/>
    <w:rsid w:val="00E04912"/>
    <w:rsid w:val="00E06492"/>
    <w:rsid w:val="00E06795"/>
    <w:rsid w:val="00E072CE"/>
    <w:rsid w:val="00E07B3C"/>
    <w:rsid w:val="00E1503C"/>
    <w:rsid w:val="00E150DB"/>
    <w:rsid w:val="00E175AB"/>
    <w:rsid w:val="00E202AE"/>
    <w:rsid w:val="00E21804"/>
    <w:rsid w:val="00E2226A"/>
    <w:rsid w:val="00E22DF2"/>
    <w:rsid w:val="00E23A5B"/>
    <w:rsid w:val="00E24C8B"/>
    <w:rsid w:val="00E24E5D"/>
    <w:rsid w:val="00E25D95"/>
    <w:rsid w:val="00E2601B"/>
    <w:rsid w:val="00E2607A"/>
    <w:rsid w:val="00E32A72"/>
    <w:rsid w:val="00E3393C"/>
    <w:rsid w:val="00E339B7"/>
    <w:rsid w:val="00E3485B"/>
    <w:rsid w:val="00E352F2"/>
    <w:rsid w:val="00E36728"/>
    <w:rsid w:val="00E37302"/>
    <w:rsid w:val="00E40059"/>
    <w:rsid w:val="00E40D12"/>
    <w:rsid w:val="00E42523"/>
    <w:rsid w:val="00E42F29"/>
    <w:rsid w:val="00E43BF4"/>
    <w:rsid w:val="00E43E54"/>
    <w:rsid w:val="00E44149"/>
    <w:rsid w:val="00E508D1"/>
    <w:rsid w:val="00E60723"/>
    <w:rsid w:val="00E629BC"/>
    <w:rsid w:val="00E637EF"/>
    <w:rsid w:val="00E63D30"/>
    <w:rsid w:val="00E64A8B"/>
    <w:rsid w:val="00E65D81"/>
    <w:rsid w:val="00E72E9F"/>
    <w:rsid w:val="00E74355"/>
    <w:rsid w:val="00E75708"/>
    <w:rsid w:val="00E77A2C"/>
    <w:rsid w:val="00E77C2B"/>
    <w:rsid w:val="00E80C37"/>
    <w:rsid w:val="00E80FDA"/>
    <w:rsid w:val="00E824BE"/>
    <w:rsid w:val="00E85A13"/>
    <w:rsid w:val="00E86045"/>
    <w:rsid w:val="00E90315"/>
    <w:rsid w:val="00E91C1C"/>
    <w:rsid w:val="00E93C3C"/>
    <w:rsid w:val="00E93E58"/>
    <w:rsid w:val="00E96446"/>
    <w:rsid w:val="00E96A2C"/>
    <w:rsid w:val="00E97EE2"/>
    <w:rsid w:val="00EA166E"/>
    <w:rsid w:val="00EA30B0"/>
    <w:rsid w:val="00EA7B08"/>
    <w:rsid w:val="00EB33AF"/>
    <w:rsid w:val="00EB496F"/>
    <w:rsid w:val="00EB5543"/>
    <w:rsid w:val="00EC363C"/>
    <w:rsid w:val="00EC5E07"/>
    <w:rsid w:val="00EC60D8"/>
    <w:rsid w:val="00EC69AB"/>
    <w:rsid w:val="00ED0F6D"/>
    <w:rsid w:val="00ED12C1"/>
    <w:rsid w:val="00ED1A4C"/>
    <w:rsid w:val="00ED3586"/>
    <w:rsid w:val="00ED52F4"/>
    <w:rsid w:val="00ED67AD"/>
    <w:rsid w:val="00ED7D25"/>
    <w:rsid w:val="00EE1D12"/>
    <w:rsid w:val="00EE1DCE"/>
    <w:rsid w:val="00EE2F36"/>
    <w:rsid w:val="00EE3728"/>
    <w:rsid w:val="00EE386D"/>
    <w:rsid w:val="00EE6534"/>
    <w:rsid w:val="00EE66B8"/>
    <w:rsid w:val="00EF0896"/>
    <w:rsid w:val="00EF0A91"/>
    <w:rsid w:val="00EF1E1D"/>
    <w:rsid w:val="00EF28B7"/>
    <w:rsid w:val="00EF43BA"/>
    <w:rsid w:val="00F0022F"/>
    <w:rsid w:val="00F01481"/>
    <w:rsid w:val="00F01ACE"/>
    <w:rsid w:val="00F02BB0"/>
    <w:rsid w:val="00F0358F"/>
    <w:rsid w:val="00F055C7"/>
    <w:rsid w:val="00F05DCB"/>
    <w:rsid w:val="00F10651"/>
    <w:rsid w:val="00F107C0"/>
    <w:rsid w:val="00F10D41"/>
    <w:rsid w:val="00F12D1A"/>
    <w:rsid w:val="00F12F61"/>
    <w:rsid w:val="00F13AD9"/>
    <w:rsid w:val="00F153F2"/>
    <w:rsid w:val="00F1717C"/>
    <w:rsid w:val="00F17442"/>
    <w:rsid w:val="00F214F8"/>
    <w:rsid w:val="00F222E0"/>
    <w:rsid w:val="00F24408"/>
    <w:rsid w:val="00F30701"/>
    <w:rsid w:val="00F31DBD"/>
    <w:rsid w:val="00F31EC5"/>
    <w:rsid w:val="00F32398"/>
    <w:rsid w:val="00F332B5"/>
    <w:rsid w:val="00F342DB"/>
    <w:rsid w:val="00F34769"/>
    <w:rsid w:val="00F34A08"/>
    <w:rsid w:val="00F35E91"/>
    <w:rsid w:val="00F36FA6"/>
    <w:rsid w:val="00F3709D"/>
    <w:rsid w:val="00F37C22"/>
    <w:rsid w:val="00F40D86"/>
    <w:rsid w:val="00F40E4F"/>
    <w:rsid w:val="00F43CF5"/>
    <w:rsid w:val="00F43F27"/>
    <w:rsid w:val="00F442E7"/>
    <w:rsid w:val="00F45081"/>
    <w:rsid w:val="00F51CF4"/>
    <w:rsid w:val="00F5213D"/>
    <w:rsid w:val="00F53EB2"/>
    <w:rsid w:val="00F54BE4"/>
    <w:rsid w:val="00F55472"/>
    <w:rsid w:val="00F55605"/>
    <w:rsid w:val="00F57228"/>
    <w:rsid w:val="00F623B8"/>
    <w:rsid w:val="00F64561"/>
    <w:rsid w:val="00F6508C"/>
    <w:rsid w:val="00F67998"/>
    <w:rsid w:val="00F67DE3"/>
    <w:rsid w:val="00F7110F"/>
    <w:rsid w:val="00F714D1"/>
    <w:rsid w:val="00F72986"/>
    <w:rsid w:val="00F750AD"/>
    <w:rsid w:val="00F767BA"/>
    <w:rsid w:val="00F819EF"/>
    <w:rsid w:val="00F904FF"/>
    <w:rsid w:val="00F93274"/>
    <w:rsid w:val="00F939D5"/>
    <w:rsid w:val="00F94027"/>
    <w:rsid w:val="00F968AB"/>
    <w:rsid w:val="00F96F01"/>
    <w:rsid w:val="00F976E6"/>
    <w:rsid w:val="00FA1A93"/>
    <w:rsid w:val="00FA5737"/>
    <w:rsid w:val="00FA61BB"/>
    <w:rsid w:val="00FA6985"/>
    <w:rsid w:val="00FA74B3"/>
    <w:rsid w:val="00FB2622"/>
    <w:rsid w:val="00FB28AC"/>
    <w:rsid w:val="00FB320C"/>
    <w:rsid w:val="00FB430C"/>
    <w:rsid w:val="00FB6B18"/>
    <w:rsid w:val="00FC0253"/>
    <w:rsid w:val="00FC03FF"/>
    <w:rsid w:val="00FC12F1"/>
    <w:rsid w:val="00FC1838"/>
    <w:rsid w:val="00FC18DD"/>
    <w:rsid w:val="00FC2291"/>
    <w:rsid w:val="00FC22AE"/>
    <w:rsid w:val="00FC4AC2"/>
    <w:rsid w:val="00FC5742"/>
    <w:rsid w:val="00FC73EC"/>
    <w:rsid w:val="00FD13D5"/>
    <w:rsid w:val="00FD1F01"/>
    <w:rsid w:val="00FD5555"/>
    <w:rsid w:val="00FD61D0"/>
    <w:rsid w:val="00FD7543"/>
    <w:rsid w:val="00FE1F51"/>
    <w:rsid w:val="00FE240C"/>
    <w:rsid w:val="00FE2F42"/>
    <w:rsid w:val="00FE3ABD"/>
    <w:rsid w:val="00FE49E9"/>
    <w:rsid w:val="00FF0610"/>
    <w:rsid w:val="00FF33E8"/>
    <w:rsid w:val="00FF37CA"/>
    <w:rsid w:val="00FF3A34"/>
    <w:rsid w:val="00FF635C"/>
    <w:rsid w:val="00FF69F5"/>
    <w:rsid w:val="00FF6CC2"/>
    <w:rsid w:val="00FF7C7A"/>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83532"/>
  <w15:docId w15:val="{C90BF498-4FE9-477C-8B22-4342A23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4B3"/>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link w:val="ab"/>
    <w:rsid w:val="0064061C"/>
    <w:pPr>
      <w:tabs>
        <w:tab w:val="center" w:pos="4153"/>
        <w:tab w:val="right" w:pos="8306"/>
      </w:tabs>
      <w:snapToGrid w:val="0"/>
    </w:pPr>
    <w:rPr>
      <w:sz w:val="20"/>
    </w:rPr>
  </w:style>
  <w:style w:type="paragraph" w:styleId="ac">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d">
    <w:name w:val="footer"/>
    <w:basedOn w:val="a"/>
    <w:link w:val="ae"/>
    <w:uiPriority w:val="99"/>
    <w:rsid w:val="0064061C"/>
    <w:pPr>
      <w:tabs>
        <w:tab w:val="center" w:pos="4153"/>
        <w:tab w:val="right" w:pos="8306"/>
      </w:tabs>
      <w:snapToGrid w:val="0"/>
    </w:pPr>
    <w:rPr>
      <w:sz w:val="20"/>
    </w:rPr>
  </w:style>
  <w:style w:type="paragraph" w:styleId="af">
    <w:name w:val="Balloon Text"/>
    <w:basedOn w:val="a"/>
    <w:rsid w:val="0064061C"/>
    <w:rPr>
      <w:rFonts w:ascii="Arial" w:hAnsi="Arial"/>
      <w:sz w:val="18"/>
      <w:szCs w:val="18"/>
    </w:rPr>
  </w:style>
  <w:style w:type="paragraph" w:styleId="af0">
    <w:name w:val="annotation text"/>
    <w:basedOn w:val="a"/>
    <w:link w:val="af1"/>
    <w:rsid w:val="0064061C"/>
  </w:style>
  <w:style w:type="paragraph" w:styleId="af2">
    <w:name w:val="Date"/>
    <w:basedOn w:val="a"/>
    <w:next w:val="a"/>
    <w:rsid w:val="0064061C"/>
  </w:style>
  <w:style w:type="paragraph" w:styleId="af3">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1">
    <w:name w:val="註解文字 字元"/>
    <w:link w:val="af0"/>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e">
    <w:name w:val="頁尾 字元"/>
    <w:basedOn w:val="a0"/>
    <w:link w:val="ad"/>
    <w:uiPriority w:val="99"/>
    <w:rsid w:val="00274E5D"/>
    <w:rPr>
      <w:lang w:eastAsia="zh-TW"/>
    </w:rPr>
  </w:style>
  <w:style w:type="paragraph" w:styleId="af4">
    <w:name w:val="List Paragraph"/>
    <w:basedOn w:val="a"/>
    <w:uiPriority w:val="99"/>
    <w:qFormat/>
    <w:rsid w:val="0032237B"/>
    <w:pPr>
      <w:ind w:leftChars="200" w:left="480"/>
    </w:pPr>
  </w:style>
  <w:style w:type="character" w:customStyle="1" w:styleId="ab">
    <w:name w:val="頁首 字元"/>
    <w:basedOn w:val="a0"/>
    <w:link w:val="aa"/>
    <w:rsid w:val="00906BDE"/>
    <w:rPr>
      <w:lang w:eastAsia="zh-TW"/>
    </w:rPr>
  </w:style>
  <w:style w:type="character" w:styleId="af5">
    <w:name w:val="FollowedHyperlink"/>
    <w:basedOn w:val="a0"/>
    <w:uiPriority w:val="99"/>
    <w:semiHidden/>
    <w:unhideWhenUsed/>
    <w:rsid w:val="00C154CD"/>
    <w:rPr>
      <w:color w:val="800080" w:themeColor="followedHyperlink"/>
      <w:u w:val="single"/>
    </w:rPr>
  </w:style>
  <w:style w:type="character" w:styleId="af6">
    <w:name w:val="Unresolved Mention"/>
    <w:basedOn w:val="a0"/>
    <w:uiPriority w:val="99"/>
    <w:semiHidden/>
    <w:unhideWhenUsed/>
    <w:rsid w:val="00C15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44883763">
      <w:bodyDiv w:val="1"/>
      <w:marLeft w:val="0"/>
      <w:marRight w:val="0"/>
      <w:marTop w:val="0"/>
      <w:marBottom w:val="0"/>
      <w:divBdr>
        <w:top w:val="none" w:sz="0" w:space="0" w:color="auto"/>
        <w:left w:val="none" w:sz="0" w:space="0" w:color="auto"/>
        <w:bottom w:val="none" w:sz="0" w:space="0" w:color="auto"/>
        <w:right w:val="none" w:sz="0" w:space="0" w:color="auto"/>
      </w:divBdr>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13299355">
      <w:bodyDiv w:val="1"/>
      <w:marLeft w:val="0"/>
      <w:marRight w:val="0"/>
      <w:marTop w:val="0"/>
      <w:marBottom w:val="0"/>
      <w:divBdr>
        <w:top w:val="none" w:sz="0" w:space="0" w:color="auto"/>
        <w:left w:val="none" w:sz="0" w:space="0" w:color="auto"/>
        <w:bottom w:val="none" w:sz="0" w:space="0" w:color="auto"/>
        <w:right w:val="none" w:sz="0" w:space="0" w:color="auto"/>
      </w:divBdr>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ather.yahoo.co.jp/weather/jp/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lit.go.jp/report/press/jidosha02_hh_000095.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50963-23F9-4283-960E-789DA3E5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1261</Words>
  <Characters>7188</Characters>
  <Application>Microsoft Office Word</Application>
  <DocSecurity>0</DocSecurity>
  <PresentationFormat/>
  <Lines>59</Lines>
  <Paragraphs>16</Paragraphs>
  <Slides>0</Slides>
  <Notes>0</Notes>
  <HiddenSlides>0</HiddenSlides>
  <MMClips>0</MMClips>
  <ScaleCrop>false</ScaleCrop>
  <Company>NONE</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北海道輕鬆GO.新三大夜景.浪漫小樽.企鵝遊行體驗五日</dc:title>
  <dc:creator/>
  <cp:lastModifiedBy>user</cp:lastModifiedBy>
  <cp:revision>5</cp:revision>
  <cp:lastPrinted>2018-07-26T05:20:00Z</cp:lastPrinted>
  <dcterms:created xsi:type="dcterms:W3CDTF">2024-08-19T05:00:00Z</dcterms:created>
  <dcterms:modified xsi:type="dcterms:W3CDTF">2024-08-19T05:01:00Z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