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F117C" w14:textId="08F7E570" w:rsidR="00EA4578" w:rsidRPr="00F67430" w:rsidRDefault="00776676" w:rsidP="00F67430">
      <w:pPr>
        <w:spacing w:line="0" w:lineRule="atLeast"/>
        <w:ind w:left="23"/>
        <w:jc w:val="center"/>
        <w:rPr>
          <w:rFonts w:ascii="微軟正黑體" w:eastAsia="微軟正黑體" w:hAnsi="微軟正黑體"/>
          <w:b/>
          <w:sz w:val="46"/>
          <w:szCs w:val="46"/>
        </w:rPr>
      </w:pPr>
      <w:r w:rsidRPr="00F67430">
        <w:rPr>
          <w:rFonts w:ascii="微軟正黑體" w:eastAsia="微軟正黑體" w:hAnsi="微軟正黑體" w:hint="eastAsia"/>
          <w:b/>
          <w:sz w:val="46"/>
          <w:szCs w:val="46"/>
        </w:rPr>
        <w:t>遊</w:t>
      </w:r>
      <w:r w:rsidR="00354534" w:rsidRPr="00F67430">
        <w:rPr>
          <w:rFonts w:ascii="微軟正黑體" w:eastAsia="微軟正黑體" w:hAnsi="微軟正黑體" w:hint="eastAsia"/>
          <w:b/>
          <w:sz w:val="46"/>
          <w:szCs w:val="46"/>
        </w:rPr>
        <w:t>遍中國</w:t>
      </w:r>
      <w:r w:rsidRPr="00F67430">
        <w:rPr>
          <w:rFonts w:ascii="微軟正黑體" w:eastAsia="微軟正黑體" w:hAnsi="微軟正黑體" w:hint="eastAsia"/>
          <w:b/>
          <w:sz w:val="46"/>
          <w:szCs w:val="46"/>
        </w:rPr>
        <w:t>－</w:t>
      </w:r>
      <w:r w:rsidR="000B4E16" w:rsidRPr="00F67430">
        <w:rPr>
          <w:rFonts w:ascii="微軟正黑體" w:eastAsia="微軟正黑體" w:hAnsi="微軟正黑體" w:cs="SimSun" w:hint="eastAsia"/>
          <w:b/>
          <w:bCs/>
          <w:kern w:val="0"/>
          <w:sz w:val="46"/>
          <w:szCs w:val="46"/>
          <w:lang w:val="zh-CN"/>
        </w:rPr>
        <w:t>大理</w:t>
      </w:r>
      <w:r w:rsidR="00FF6461" w:rsidRPr="00F67430">
        <w:rPr>
          <w:rFonts w:ascii="微軟正黑體" w:eastAsia="微軟正黑體" w:hAnsi="微軟正黑體" w:cs="新細明體-ExtB" w:hint="eastAsia"/>
          <w:b/>
          <w:kern w:val="0"/>
          <w:sz w:val="46"/>
          <w:szCs w:val="46"/>
          <w:lang w:val="zh-CN"/>
        </w:rPr>
        <w:t>麗江</w:t>
      </w:r>
      <w:r w:rsidR="00883123" w:rsidRPr="00F67430">
        <w:rPr>
          <w:rFonts w:ascii="微軟正黑體" w:eastAsia="微軟正黑體" w:hAnsi="微軟正黑體" w:cs="新細明體-ExtB" w:hint="eastAsia"/>
          <w:b/>
          <w:kern w:val="0"/>
          <w:sz w:val="46"/>
          <w:szCs w:val="46"/>
          <w:lang w:val="zh-CN"/>
        </w:rPr>
        <w:t>、</w:t>
      </w:r>
      <w:r w:rsidR="00B07B2C" w:rsidRPr="00F67430">
        <w:rPr>
          <w:rFonts w:ascii="微軟正黑體" w:eastAsia="微軟正黑體" w:hAnsi="微軟正黑體" w:cs="新細明體-ExtB" w:hint="eastAsia"/>
          <w:b/>
          <w:kern w:val="0"/>
          <w:sz w:val="46"/>
          <w:szCs w:val="46"/>
          <w:lang w:val="zh-CN"/>
        </w:rPr>
        <w:t>玉龍雪山</w:t>
      </w:r>
      <w:r w:rsidR="00F67430" w:rsidRPr="00F67430">
        <w:rPr>
          <w:rFonts w:ascii="微軟正黑體" w:eastAsia="微軟正黑體" w:hAnsi="微軟正黑體" w:cs="新細明體-ExtB" w:hint="eastAsia"/>
          <w:b/>
          <w:kern w:val="0"/>
          <w:sz w:val="46"/>
          <w:szCs w:val="46"/>
          <w:lang w:val="zh-CN"/>
        </w:rPr>
        <w:t>～</w:t>
      </w:r>
      <w:r w:rsidR="00B07B2C" w:rsidRPr="00F67430">
        <w:rPr>
          <w:rFonts w:ascii="微軟正黑體" w:eastAsia="微軟正黑體" w:hAnsi="微軟正黑體" w:cs="新細明體-ExtB" w:hint="eastAsia"/>
          <w:b/>
          <w:kern w:val="0"/>
          <w:sz w:val="46"/>
          <w:szCs w:val="46"/>
          <w:lang w:val="zh-CN"/>
        </w:rPr>
        <w:t>大索道</w:t>
      </w:r>
      <w:r w:rsidR="00883123" w:rsidRPr="00F67430">
        <w:rPr>
          <w:rFonts w:ascii="微軟正黑體" w:eastAsia="微軟正黑體" w:hAnsi="微軟正黑體" w:cs="新細明體-ExtB" w:hint="eastAsia"/>
          <w:b/>
          <w:kern w:val="0"/>
          <w:sz w:val="46"/>
          <w:szCs w:val="46"/>
          <w:lang w:val="zh-CN"/>
        </w:rPr>
        <w:t>、</w:t>
      </w:r>
      <w:r w:rsidR="00FF6461" w:rsidRPr="00F67430">
        <w:rPr>
          <w:rFonts w:ascii="微軟正黑體" w:eastAsia="微軟正黑體" w:hAnsi="微軟正黑體" w:cs="新細明體-ExtB" w:hint="eastAsia"/>
          <w:b/>
          <w:kern w:val="0"/>
          <w:sz w:val="46"/>
          <w:szCs w:val="46"/>
          <w:lang w:val="zh-CN"/>
        </w:rPr>
        <w:t>瀘沽湖</w:t>
      </w:r>
      <w:r w:rsidR="00883123" w:rsidRPr="00F67430">
        <w:rPr>
          <w:rFonts w:ascii="微軟正黑體" w:eastAsia="微軟正黑體" w:hAnsi="微軟正黑體" w:cs="新細明體-ExtB" w:hint="eastAsia"/>
          <w:b/>
          <w:kern w:val="0"/>
          <w:sz w:val="46"/>
          <w:szCs w:val="46"/>
          <w:lang w:val="zh-CN"/>
        </w:rPr>
        <w:t>、</w:t>
      </w:r>
      <w:r w:rsidR="00FF6461" w:rsidRPr="00F67430">
        <w:rPr>
          <w:rFonts w:ascii="微軟正黑體" w:eastAsia="微軟正黑體" w:hAnsi="微軟正黑體" w:cs="新細明體-ExtB" w:hint="eastAsia"/>
          <w:b/>
          <w:kern w:val="0"/>
          <w:sz w:val="46"/>
          <w:szCs w:val="46"/>
          <w:lang w:val="zh-CN"/>
        </w:rPr>
        <w:t>香格里拉</w:t>
      </w:r>
      <w:r w:rsidR="000B4E16" w:rsidRPr="00F67430">
        <w:rPr>
          <w:rFonts w:ascii="微軟正黑體" w:eastAsia="微軟正黑體" w:hAnsi="微軟正黑體" w:hint="eastAsia"/>
          <w:b/>
          <w:sz w:val="46"/>
          <w:szCs w:val="46"/>
        </w:rPr>
        <w:t>八天</w:t>
      </w:r>
    </w:p>
    <w:p w14:paraId="43CE815D" w14:textId="77777777" w:rsidR="00136186" w:rsidRPr="0079543F" w:rsidRDefault="00136186" w:rsidP="00776676">
      <w:pPr>
        <w:spacing w:line="0" w:lineRule="atLeast"/>
        <w:rPr>
          <w:rFonts w:ascii="微軟正黑體" w:eastAsia="微軟正黑體" w:hAnsi="微軟正黑體"/>
          <w:b/>
          <w:bCs/>
          <w:color w:val="0000FF"/>
        </w:rPr>
      </w:pPr>
      <w:r w:rsidRPr="0079543F">
        <w:rPr>
          <w:rFonts w:ascii="微軟正黑體" w:eastAsia="微軟正黑體" w:hAnsi="微軟正黑體" w:hint="eastAsia"/>
          <w:b/>
          <w:bCs/>
          <w:color w:val="0000FF"/>
        </w:rPr>
        <w:t>【航空公司】搭乘</w:t>
      </w:r>
      <w:bookmarkStart w:id="0" w:name="_Hlk136324419"/>
      <w:r w:rsidRPr="0079543F">
        <w:rPr>
          <w:rFonts w:ascii="微軟正黑體" w:eastAsia="微軟正黑體" w:hAnsi="微軟正黑體" w:hint="eastAsia"/>
          <w:b/>
          <w:bCs/>
          <w:color w:val="0000FF"/>
        </w:rPr>
        <w:t>【</w:t>
      </w:r>
      <w:r w:rsidR="008C4D65" w:rsidRPr="0079543F">
        <w:rPr>
          <w:rFonts w:ascii="微軟正黑體" w:eastAsia="微軟正黑體" w:hAnsi="微軟正黑體" w:hint="eastAsia"/>
          <w:b/>
          <w:bCs/>
          <w:color w:val="0000FF"/>
        </w:rPr>
        <w:t>中華</w:t>
      </w:r>
      <w:r w:rsidRPr="0079543F">
        <w:rPr>
          <w:rFonts w:ascii="微軟正黑體" w:eastAsia="微軟正黑體" w:hAnsi="微軟正黑體" w:hint="eastAsia"/>
          <w:b/>
          <w:bCs/>
          <w:color w:val="0000FF"/>
        </w:rPr>
        <w:t>航空</w:t>
      </w:r>
      <w:r w:rsidR="008C4D65" w:rsidRPr="0079543F">
        <w:rPr>
          <w:rFonts w:ascii="微軟正黑體" w:eastAsia="微軟正黑體" w:hAnsi="微軟正黑體" w:hint="eastAsia"/>
          <w:b/>
          <w:bCs/>
          <w:color w:val="0000FF"/>
        </w:rPr>
        <w:t>&amp;長榮航空</w:t>
      </w:r>
      <w:r w:rsidRPr="0079543F">
        <w:rPr>
          <w:rFonts w:ascii="微軟正黑體" w:eastAsia="微軟正黑體" w:hAnsi="微軟正黑體" w:hint="eastAsia"/>
          <w:b/>
          <w:bCs/>
          <w:color w:val="0000FF"/>
        </w:rPr>
        <w:t>+東方航空】</w:t>
      </w:r>
      <w:bookmarkEnd w:id="0"/>
    </w:p>
    <w:p w14:paraId="5C221BCF" w14:textId="7205616A" w:rsidR="00136186" w:rsidRPr="00776676" w:rsidRDefault="00776676" w:rsidP="00776676">
      <w:pPr>
        <w:pStyle w:val="afc"/>
        <w:spacing w:line="0" w:lineRule="atLeast"/>
        <w:rPr>
          <w:rFonts w:ascii="微軟正黑體" w:eastAsia="微軟正黑體" w:hAnsi="微軟正黑體"/>
          <w:b/>
          <w:iCs/>
          <w:u w:val="thick" w:color="4F6228"/>
        </w:rPr>
      </w:pPr>
      <w:r>
        <w:rPr>
          <w:rFonts w:ascii="微軟正黑體" w:eastAsia="微軟正黑體" w:hAnsi="微軟正黑體" w:hint="eastAsia"/>
          <w:b/>
          <w:color w:val="E36C0A"/>
          <w:lang w:val="zh-TW"/>
        </w:rPr>
        <w:t>（</w:t>
      </w:r>
      <w:r w:rsidR="00136186" w:rsidRPr="00776676">
        <w:rPr>
          <w:rFonts w:ascii="微軟正黑體" w:eastAsia="微軟正黑體" w:hAnsi="微軟正黑體" w:hint="eastAsia"/>
          <w:b/>
          <w:color w:val="E36C0A"/>
          <w:lang w:val="zh-TW"/>
        </w:rPr>
        <w:t>以下航班時間&amp;接駁時刻等，僅提供參考，實際請以出發日航班為主</w:t>
      </w:r>
      <w:r>
        <w:rPr>
          <w:rFonts w:ascii="微軟正黑體" w:eastAsia="微軟正黑體" w:hAnsi="微軟正黑體" w:hint="eastAsia"/>
          <w:b/>
          <w:color w:val="E36C0A"/>
          <w:lang w:val="zh-TW"/>
        </w:rPr>
        <w:t>）</w:t>
      </w:r>
    </w:p>
    <w:tbl>
      <w:tblPr>
        <w:tblStyle w:val="4-4"/>
        <w:tblW w:w="0" w:type="auto"/>
        <w:tblLook w:val="04A0" w:firstRow="1" w:lastRow="0" w:firstColumn="1" w:lastColumn="0" w:noHBand="0" w:noVBand="1"/>
      </w:tblPr>
      <w:tblGrid>
        <w:gridCol w:w="1203"/>
        <w:gridCol w:w="1675"/>
        <w:gridCol w:w="1797"/>
        <w:gridCol w:w="1919"/>
        <w:gridCol w:w="1409"/>
        <w:gridCol w:w="1370"/>
        <w:gridCol w:w="1389"/>
      </w:tblGrid>
      <w:tr w:rsidR="00136186" w:rsidRPr="00776676" w14:paraId="69209FC4" w14:textId="77777777" w:rsidTr="007976E9">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04" w:type="dxa"/>
            <w:hideMark/>
          </w:tcPr>
          <w:p w14:paraId="2391B742" w14:textId="77777777" w:rsidR="00136186" w:rsidRPr="00776676" w:rsidRDefault="00136186" w:rsidP="00776676">
            <w:pPr>
              <w:widowControl/>
              <w:spacing w:line="0" w:lineRule="atLeast"/>
              <w:jc w:val="center"/>
              <w:rPr>
                <w:rFonts w:ascii="微軟正黑體" w:eastAsia="微軟正黑體" w:hAnsi="微軟正黑體" w:cs="新細明體"/>
                <w:kern w:val="0"/>
                <w:sz w:val="6"/>
              </w:rPr>
            </w:pPr>
            <w:r w:rsidRPr="00776676">
              <w:rPr>
                <w:rFonts w:ascii="微軟正黑體" w:eastAsia="微軟正黑體" w:hAnsi="微軟正黑體" w:cs="新細明體" w:hint="eastAsia"/>
                <w:color w:val="FFFFFF"/>
                <w:kern w:val="0"/>
                <w:sz w:val="28"/>
                <w:szCs w:val="28"/>
              </w:rPr>
              <w:t>程別</w:t>
            </w:r>
          </w:p>
        </w:tc>
        <w:tc>
          <w:tcPr>
            <w:tcW w:w="1677" w:type="dxa"/>
            <w:hideMark/>
          </w:tcPr>
          <w:p w14:paraId="28301766" w14:textId="77777777" w:rsidR="00136186" w:rsidRPr="00776676" w:rsidRDefault="00136186" w:rsidP="00776676">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776676">
              <w:rPr>
                <w:rFonts w:ascii="微軟正黑體" w:eastAsia="微軟正黑體" w:hAnsi="微軟正黑體" w:cs="新細明體" w:hint="eastAsia"/>
                <w:color w:val="FFFFFF"/>
                <w:kern w:val="0"/>
                <w:sz w:val="28"/>
                <w:szCs w:val="28"/>
              </w:rPr>
              <w:t>起飛地</w:t>
            </w:r>
          </w:p>
        </w:tc>
        <w:tc>
          <w:tcPr>
            <w:tcW w:w="1799" w:type="dxa"/>
            <w:hideMark/>
          </w:tcPr>
          <w:p w14:paraId="57FE7547" w14:textId="77777777" w:rsidR="00136186" w:rsidRPr="00776676" w:rsidRDefault="00136186" w:rsidP="00776676">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776676">
              <w:rPr>
                <w:rFonts w:ascii="微軟正黑體" w:eastAsia="微軟正黑體" w:hAnsi="微軟正黑體" w:cs="新細明體" w:hint="eastAsia"/>
                <w:color w:val="FFFFFF"/>
                <w:kern w:val="0"/>
                <w:sz w:val="28"/>
                <w:szCs w:val="28"/>
              </w:rPr>
              <w:t>抵達地</w:t>
            </w:r>
          </w:p>
        </w:tc>
        <w:tc>
          <w:tcPr>
            <w:tcW w:w="1922" w:type="dxa"/>
            <w:hideMark/>
          </w:tcPr>
          <w:p w14:paraId="57E5FABC" w14:textId="77777777" w:rsidR="00136186" w:rsidRPr="00776676" w:rsidRDefault="00136186" w:rsidP="00776676">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776676">
              <w:rPr>
                <w:rFonts w:ascii="微軟正黑體" w:eastAsia="微軟正黑體" w:hAnsi="微軟正黑體" w:cs="新細明體" w:hint="eastAsia"/>
                <w:color w:val="FFFFFF"/>
                <w:kern w:val="0"/>
                <w:sz w:val="28"/>
                <w:szCs w:val="28"/>
              </w:rPr>
              <w:t>航空公司</w:t>
            </w:r>
          </w:p>
        </w:tc>
        <w:tc>
          <w:tcPr>
            <w:tcW w:w="1409" w:type="dxa"/>
            <w:hideMark/>
          </w:tcPr>
          <w:p w14:paraId="2CD0E540" w14:textId="77777777" w:rsidR="00136186" w:rsidRPr="00776676" w:rsidRDefault="00136186" w:rsidP="00776676">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776676">
              <w:rPr>
                <w:rFonts w:ascii="微軟正黑體" w:eastAsia="微軟正黑體" w:hAnsi="微軟正黑體" w:cs="新細明體" w:hint="eastAsia"/>
                <w:color w:val="FFFFFF"/>
                <w:kern w:val="0"/>
                <w:sz w:val="28"/>
                <w:szCs w:val="28"/>
              </w:rPr>
              <w:t>航班編號</w:t>
            </w:r>
          </w:p>
        </w:tc>
        <w:tc>
          <w:tcPr>
            <w:tcW w:w="1371" w:type="dxa"/>
            <w:hideMark/>
          </w:tcPr>
          <w:p w14:paraId="64F791C1" w14:textId="77777777" w:rsidR="00136186" w:rsidRPr="00776676" w:rsidRDefault="00136186" w:rsidP="00776676">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776676">
              <w:rPr>
                <w:rFonts w:ascii="微軟正黑體" w:eastAsia="微軟正黑體" w:hAnsi="微軟正黑體" w:cs="新細明體" w:hint="eastAsia"/>
                <w:color w:val="FFFFFF"/>
                <w:kern w:val="0"/>
                <w:sz w:val="28"/>
                <w:szCs w:val="28"/>
              </w:rPr>
              <w:t>出發時間</w:t>
            </w:r>
          </w:p>
        </w:tc>
        <w:tc>
          <w:tcPr>
            <w:tcW w:w="1390" w:type="dxa"/>
            <w:hideMark/>
          </w:tcPr>
          <w:p w14:paraId="089F7A39" w14:textId="77777777" w:rsidR="00136186" w:rsidRPr="00776676" w:rsidRDefault="00136186" w:rsidP="00776676">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776676">
              <w:rPr>
                <w:rFonts w:ascii="微軟正黑體" w:eastAsia="微軟正黑體" w:hAnsi="微軟正黑體" w:cs="新細明體" w:hint="eastAsia"/>
                <w:color w:val="FFFFFF"/>
                <w:kern w:val="0"/>
                <w:sz w:val="28"/>
                <w:szCs w:val="28"/>
              </w:rPr>
              <w:t>抵達時間</w:t>
            </w:r>
          </w:p>
        </w:tc>
      </w:tr>
      <w:tr w:rsidR="00136186" w:rsidRPr="00776676" w14:paraId="0B057657" w14:textId="77777777" w:rsidTr="007976E9">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04" w:type="dxa"/>
            <w:hideMark/>
          </w:tcPr>
          <w:p w14:paraId="239E11D9" w14:textId="77777777" w:rsidR="00136186" w:rsidRPr="00776676" w:rsidRDefault="00136186" w:rsidP="00776676">
            <w:pPr>
              <w:widowControl/>
              <w:spacing w:line="0" w:lineRule="atLeast"/>
              <w:jc w:val="center"/>
              <w:rPr>
                <w:rFonts w:ascii="微軟正黑體" w:eastAsia="微軟正黑體" w:hAnsi="微軟正黑體" w:cs="新細明體"/>
                <w:b w:val="0"/>
                <w:bCs w:val="0"/>
                <w:color w:val="0000FF"/>
                <w:kern w:val="0"/>
              </w:rPr>
            </w:pPr>
            <w:r w:rsidRPr="00776676">
              <w:rPr>
                <w:rFonts w:ascii="微軟正黑體" w:eastAsia="微軟正黑體" w:hAnsi="微軟正黑體" w:cs="新細明體" w:hint="eastAsia"/>
                <w:color w:val="0000FF"/>
                <w:kern w:val="0"/>
              </w:rPr>
              <w:t>第一天</w:t>
            </w:r>
          </w:p>
        </w:tc>
        <w:tc>
          <w:tcPr>
            <w:tcW w:w="1677" w:type="dxa"/>
            <w:hideMark/>
          </w:tcPr>
          <w:p w14:paraId="021F7E0A" w14:textId="77777777" w:rsidR="00136186" w:rsidRPr="00776676" w:rsidRDefault="00136186"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桃園TPE</w:t>
            </w:r>
          </w:p>
        </w:tc>
        <w:tc>
          <w:tcPr>
            <w:tcW w:w="1799" w:type="dxa"/>
            <w:hideMark/>
          </w:tcPr>
          <w:p w14:paraId="0D32EEB2" w14:textId="77777777" w:rsidR="00136186" w:rsidRPr="00776676" w:rsidRDefault="00136186"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香港HKG</w:t>
            </w:r>
          </w:p>
        </w:tc>
        <w:tc>
          <w:tcPr>
            <w:tcW w:w="1922" w:type="dxa"/>
            <w:hideMark/>
          </w:tcPr>
          <w:p w14:paraId="75FBEAD2" w14:textId="77777777" w:rsidR="00136186"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中華</w:t>
            </w:r>
            <w:r w:rsidR="00136186" w:rsidRPr="00776676">
              <w:rPr>
                <w:rFonts w:ascii="微軟正黑體" w:eastAsia="微軟正黑體" w:hAnsi="微軟正黑體" w:cs="新細明體" w:hint="eastAsia"/>
                <w:b/>
                <w:color w:val="0000FF"/>
                <w:kern w:val="0"/>
              </w:rPr>
              <w:t>航空</w:t>
            </w:r>
          </w:p>
        </w:tc>
        <w:tc>
          <w:tcPr>
            <w:tcW w:w="1409" w:type="dxa"/>
            <w:hideMark/>
          </w:tcPr>
          <w:p w14:paraId="5C6C680C" w14:textId="77777777" w:rsidR="00136186"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CI601</w:t>
            </w:r>
          </w:p>
        </w:tc>
        <w:tc>
          <w:tcPr>
            <w:tcW w:w="1371" w:type="dxa"/>
            <w:hideMark/>
          </w:tcPr>
          <w:p w14:paraId="45E08953" w14:textId="77777777" w:rsidR="00136186" w:rsidRPr="00776676" w:rsidRDefault="00136186"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07</w:t>
            </w:r>
            <w:r w:rsidRPr="00776676">
              <w:rPr>
                <w:rFonts w:ascii="微軟正黑體" w:eastAsia="微軟正黑體" w:hAnsi="微軟正黑體" w:cs="新細明體"/>
                <w:b/>
                <w:color w:val="0000FF"/>
                <w:kern w:val="0"/>
              </w:rPr>
              <w:t>:</w:t>
            </w:r>
            <w:r w:rsidR="008C4D65" w:rsidRPr="00776676">
              <w:rPr>
                <w:rFonts w:ascii="微軟正黑體" w:eastAsia="微軟正黑體" w:hAnsi="微軟正黑體" w:cs="新細明體" w:hint="eastAsia"/>
                <w:b/>
                <w:color w:val="0000FF"/>
                <w:kern w:val="0"/>
              </w:rPr>
              <w:t>25</w:t>
            </w:r>
          </w:p>
        </w:tc>
        <w:tc>
          <w:tcPr>
            <w:tcW w:w="1390" w:type="dxa"/>
            <w:hideMark/>
          </w:tcPr>
          <w:p w14:paraId="5200FD62" w14:textId="77777777" w:rsidR="00136186" w:rsidRPr="00776676" w:rsidRDefault="00136186"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0</w:t>
            </w:r>
            <w:r w:rsidR="008C4D65" w:rsidRPr="00776676">
              <w:rPr>
                <w:rFonts w:ascii="微軟正黑體" w:eastAsia="微軟正黑體" w:hAnsi="微軟正黑體" w:cs="新細明體" w:hint="eastAsia"/>
                <w:b/>
                <w:color w:val="0000FF"/>
                <w:kern w:val="0"/>
              </w:rPr>
              <w:t>9</w:t>
            </w:r>
            <w:r w:rsidRPr="00776676">
              <w:rPr>
                <w:rFonts w:ascii="微軟正黑體" w:eastAsia="微軟正黑體" w:hAnsi="微軟正黑體" w:cs="新細明體"/>
                <w:b/>
                <w:color w:val="0000FF"/>
                <w:kern w:val="0"/>
              </w:rPr>
              <w:t>:</w:t>
            </w:r>
            <w:r w:rsidR="008C4D65" w:rsidRPr="00776676">
              <w:rPr>
                <w:rFonts w:ascii="微軟正黑體" w:eastAsia="微軟正黑體" w:hAnsi="微軟正黑體" w:cs="新細明體" w:hint="eastAsia"/>
                <w:b/>
                <w:color w:val="0000FF"/>
                <w:kern w:val="0"/>
              </w:rPr>
              <w:t>1</w:t>
            </w:r>
            <w:r w:rsidRPr="00776676">
              <w:rPr>
                <w:rFonts w:ascii="微軟正黑體" w:eastAsia="微軟正黑體" w:hAnsi="微軟正黑體" w:cs="新細明體" w:hint="eastAsia"/>
                <w:b/>
                <w:color w:val="0000FF"/>
                <w:kern w:val="0"/>
              </w:rPr>
              <w:t>5</w:t>
            </w:r>
          </w:p>
        </w:tc>
      </w:tr>
      <w:tr w:rsidR="008C4D65" w:rsidRPr="00776676" w14:paraId="1C8FB33D" w14:textId="77777777" w:rsidTr="007976E9">
        <w:trPr>
          <w:trHeight w:val="53"/>
        </w:trPr>
        <w:tc>
          <w:tcPr>
            <w:cnfStyle w:val="001000000000" w:firstRow="0" w:lastRow="0" w:firstColumn="1" w:lastColumn="0" w:oddVBand="0" w:evenVBand="0" w:oddHBand="0" w:evenHBand="0" w:firstRowFirstColumn="0" w:firstRowLastColumn="0" w:lastRowFirstColumn="0" w:lastRowLastColumn="0"/>
            <w:tcW w:w="1204" w:type="dxa"/>
          </w:tcPr>
          <w:p w14:paraId="6B99A3FF" w14:textId="77777777" w:rsidR="008C4D65" w:rsidRPr="00776676" w:rsidRDefault="008C4D65" w:rsidP="00776676">
            <w:pPr>
              <w:widowControl/>
              <w:spacing w:line="0" w:lineRule="atLeast"/>
              <w:jc w:val="center"/>
              <w:rPr>
                <w:rFonts w:ascii="微軟正黑體" w:eastAsia="微軟正黑體" w:hAnsi="微軟正黑體" w:cs="新細明體"/>
                <w:b w:val="0"/>
                <w:bCs w:val="0"/>
                <w:color w:val="0000FF"/>
                <w:kern w:val="0"/>
              </w:rPr>
            </w:pPr>
            <w:r w:rsidRPr="00776676">
              <w:rPr>
                <w:rFonts w:ascii="微軟正黑體" w:eastAsia="微軟正黑體" w:hAnsi="微軟正黑體" w:cs="新細明體" w:hint="eastAsia"/>
                <w:color w:val="0000FF"/>
                <w:kern w:val="0"/>
              </w:rPr>
              <w:t>第一天</w:t>
            </w:r>
          </w:p>
        </w:tc>
        <w:tc>
          <w:tcPr>
            <w:tcW w:w="1677" w:type="dxa"/>
          </w:tcPr>
          <w:p w14:paraId="003556EA"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桃園TPE</w:t>
            </w:r>
          </w:p>
        </w:tc>
        <w:tc>
          <w:tcPr>
            <w:tcW w:w="1799" w:type="dxa"/>
          </w:tcPr>
          <w:p w14:paraId="19540A6E"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香港HKG</w:t>
            </w:r>
          </w:p>
        </w:tc>
        <w:tc>
          <w:tcPr>
            <w:tcW w:w="1922" w:type="dxa"/>
          </w:tcPr>
          <w:p w14:paraId="4820D303"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776676">
              <w:rPr>
                <w:rFonts w:ascii="微軟正黑體" w:eastAsia="微軟正黑體" w:hAnsi="微軟正黑體" w:cs="新細明體" w:hint="eastAsia"/>
                <w:b/>
                <w:color w:val="0000FF"/>
                <w:kern w:val="0"/>
              </w:rPr>
              <w:t>長榮航空</w:t>
            </w:r>
          </w:p>
        </w:tc>
        <w:tc>
          <w:tcPr>
            <w:tcW w:w="1409" w:type="dxa"/>
          </w:tcPr>
          <w:p w14:paraId="2E4BF303"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776676">
              <w:rPr>
                <w:rFonts w:ascii="微軟正黑體" w:eastAsia="微軟正黑體" w:hAnsi="微軟正黑體" w:cs="新細明體" w:hint="eastAsia"/>
                <w:b/>
                <w:color w:val="0000FF"/>
                <w:kern w:val="0"/>
              </w:rPr>
              <w:t>BR891</w:t>
            </w:r>
          </w:p>
        </w:tc>
        <w:tc>
          <w:tcPr>
            <w:tcW w:w="1371" w:type="dxa"/>
          </w:tcPr>
          <w:p w14:paraId="32B68CBD"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776676">
              <w:rPr>
                <w:rFonts w:ascii="微軟正黑體" w:eastAsia="微軟正黑體" w:hAnsi="微軟正黑體" w:cs="新細明體" w:hint="eastAsia"/>
                <w:b/>
                <w:color w:val="0000FF"/>
                <w:kern w:val="0"/>
              </w:rPr>
              <w:t>07:00</w:t>
            </w:r>
          </w:p>
        </w:tc>
        <w:tc>
          <w:tcPr>
            <w:tcW w:w="1390" w:type="dxa"/>
          </w:tcPr>
          <w:p w14:paraId="2041EF8D"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776676">
              <w:rPr>
                <w:rFonts w:ascii="微軟正黑體" w:eastAsia="微軟正黑體" w:hAnsi="微軟正黑體" w:cs="新細明體" w:hint="eastAsia"/>
                <w:b/>
                <w:color w:val="0000FF"/>
                <w:kern w:val="0"/>
              </w:rPr>
              <w:t>08:50</w:t>
            </w:r>
          </w:p>
        </w:tc>
      </w:tr>
      <w:tr w:rsidR="008C4D65" w:rsidRPr="00776676" w14:paraId="3BFF8104" w14:textId="77777777" w:rsidTr="007976E9">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04" w:type="dxa"/>
          </w:tcPr>
          <w:p w14:paraId="4FDBFBC8" w14:textId="77777777" w:rsidR="008C4D65" w:rsidRPr="00776676" w:rsidRDefault="008C4D65" w:rsidP="00776676">
            <w:pPr>
              <w:widowControl/>
              <w:spacing w:line="0" w:lineRule="atLeast"/>
              <w:jc w:val="center"/>
              <w:rPr>
                <w:rFonts w:ascii="微軟正黑體" w:eastAsia="微軟正黑體" w:hAnsi="微軟正黑體" w:cs="新細明體"/>
                <w:b w:val="0"/>
                <w:bCs w:val="0"/>
                <w:color w:val="0000FF"/>
                <w:kern w:val="0"/>
              </w:rPr>
            </w:pPr>
            <w:r w:rsidRPr="00776676">
              <w:rPr>
                <w:rFonts w:ascii="微軟正黑體" w:eastAsia="微軟正黑體" w:hAnsi="微軟正黑體" w:cs="新細明體" w:hint="eastAsia"/>
                <w:color w:val="0000FF"/>
                <w:kern w:val="0"/>
              </w:rPr>
              <w:t>第一天</w:t>
            </w:r>
          </w:p>
        </w:tc>
        <w:tc>
          <w:tcPr>
            <w:tcW w:w="1677" w:type="dxa"/>
          </w:tcPr>
          <w:p w14:paraId="45571294"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香港HKG</w:t>
            </w:r>
          </w:p>
        </w:tc>
        <w:tc>
          <w:tcPr>
            <w:tcW w:w="1799" w:type="dxa"/>
          </w:tcPr>
          <w:p w14:paraId="38709953"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昆明KMG</w:t>
            </w:r>
          </w:p>
        </w:tc>
        <w:tc>
          <w:tcPr>
            <w:tcW w:w="1922" w:type="dxa"/>
          </w:tcPr>
          <w:p w14:paraId="52B6CBA9"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東方航空</w:t>
            </w:r>
          </w:p>
        </w:tc>
        <w:tc>
          <w:tcPr>
            <w:tcW w:w="1409" w:type="dxa"/>
          </w:tcPr>
          <w:p w14:paraId="49AFE950"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MU9624</w:t>
            </w:r>
          </w:p>
        </w:tc>
        <w:tc>
          <w:tcPr>
            <w:tcW w:w="1371" w:type="dxa"/>
          </w:tcPr>
          <w:p w14:paraId="7C967082"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11</w:t>
            </w:r>
            <w:r w:rsidRPr="00776676">
              <w:rPr>
                <w:rFonts w:ascii="微軟正黑體" w:eastAsia="微軟正黑體" w:hAnsi="微軟正黑體" w:cs="新細明體"/>
                <w:b/>
                <w:color w:val="0000FF"/>
                <w:kern w:val="0"/>
              </w:rPr>
              <w:t>:</w:t>
            </w:r>
            <w:r w:rsidRPr="00776676">
              <w:rPr>
                <w:rFonts w:ascii="微軟正黑體" w:eastAsia="微軟正黑體" w:hAnsi="微軟正黑體" w:cs="新細明體" w:hint="eastAsia"/>
                <w:b/>
                <w:color w:val="0000FF"/>
                <w:kern w:val="0"/>
              </w:rPr>
              <w:t>25</w:t>
            </w:r>
          </w:p>
        </w:tc>
        <w:tc>
          <w:tcPr>
            <w:tcW w:w="1390" w:type="dxa"/>
          </w:tcPr>
          <w:p w14:paraId="32673240"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14:05</w:t>
            </w:r>
          </w:p>
        </w:tc>
      </w:tr>
      <w:tr w:rsidR="008C4D65" w:rsidRPr="00776676" w14:paraId="6A60341D" w14:textId="77777777" w:rsidTr="007976E9">
        <w:trPr>
          <w:trHeight w:val="53"/>
        </w:trPr>
        <w:tc>
          <w:tcPr>
            <w:cnfStyle w:val="001000000000" w:firstRow="0" w:lastRow="0" w:firstColumn="1" w:lastColumn="0" w:oddVBand="0" w:evenVBand="0" w:oddHBand="0" w:evenHBand="0" w:firstRowFirstColumn="0" w:firstRowLastColumn="0" w:lastRowFirstColumn="0" w:lastRowLastColumn="0"/>
            <w:tcW w:w="1204" w:type="dxa"/>
          </w:tcPr>
          <w:p w14:paraId="54054008" w14:textId="77777777" w:rsidR="008C4D65" w:rsidRPr="00776676" w:rsidRDefault="008C4D65" w:rsidP="00776676">
            <w:pPr>
              <w:widowControl/>
              <w:spacing w:line="0" w:lineRule="atLeast"/>
              <w:jc w:val="center"/>
              <w:rPr>
                <w:rFonts w:ascii="微軟正黑體" w:eastAsia="微軟正黑體" w:hAnsi="微軟正黑體" w:cs="新細明體"/>
                <w:b w:val="0"/>
                <w:bCs w:val="0"/>
                <w:color w:val="0000FF"/>
                <w:kern w:val="0"/>
              </w:rPr>
            </w:pPr>
            <w:r w:rsidRPr="00776676">
              <w:rPr>
                <w:rFonts w:ascii="微軟正黑體" w:eastAsia="微軟正黑體" w:hAnsi="微軟正黑體" w:cs="新細明體" w:hint="eastAsia"/>
                <w:color w:val="0000FF"/>
                <w:kern w:val="0"/>
              </w:rPr>
              <w:t>第八天</w:t>
            </w:r>
          </w:p>
        </w:tc>
        <w:tc>
          <w:tcPr>
            <w:tcW w:w="1677" w:type="dxa"/>
          </w:tcPr>
          <w:p w14:paraId="68765AFB"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昆明KMG</w:t>
            </w:r>
          </w:p>
        </w:tc>
        <w:tc>
          <w:tcPr>
            <w:tcW w:w="1799" w:type="dxa"/>
          </w:tcPr>
          <w:p w14:paraId="1F8D347D"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香港HKG</w:t>
            </w:r>
          </w:p>
        </w:tc>
        <w:tc>
          <w:tcPr>
            <w:tcW w:w="1922" w:type="dxa"/>
          </w:tcPr>
          <w:p w14:paraId="07236912"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東方航空</w:t>
            </w:r>
          </w:p>
        </w:tc>
        <w:tc>
          <w:tcPr>
            <w:tcW w:w="1409" w:type="dxa"/>
          </w:tcPr>
          <w:p w14:paraId="748279DA"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MU9623</w:t>
            </w:r>
          </w:p>
        </w:tc>
        <w:tc>
          <w:tcPr>
            <w:tcW w:w="1371" w:type="dxa"/>
          </w:tcPr>
          <w:p w14:paraId="4C89A7BD"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08:00</w:t>
            </w:r>
          </w:p>
        </w:tc>
        <w:tc>
          <w:tcPr>
            <w:tcW w:w="1390" w:type="dxa"/>
          </w:tcPr>
          <w:p w14:paraId="57F4EE20"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10:25</w:t>
            </w:r>
          </w:p>
        </w:tc>
      </w:tr>
      <w:tr w:rsidR="008C4D65" w:rsidRPr="00776676" w14:paraId="1EB12FCB" w14:textId="77777777" w:rsidTr="007976E9">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04" w:type="dxa"/>
            <w:hideMark/>
          </w:tcPr>
          <w:p w14:paraId="07BC2B5C" w14:textId="77777777" w:rsidR="008C4D65" w:rsidRPr="00776676" w:rsidRDefault="008C4D65" w:rsidP="00776676">
            <w:pPr>
              <w:widowControl/>
              <w:spacing w:line="0" w:lineRule="atLeast"/>
              <w:jc w:val="center"/>
              <w:rPr>
                <w:rFonts w:ascii="微軟正黑體" w:eastAsia="微軟正黑體" w:hAnsi="微軟正黑體" w:cs="新細明體"/>
                <w:b w:val="0"/>
                <w:bCs w:val="0"/>
                <w:color w:val="0000FF"/>
                <w:kern w:val="0"/>
              </w:rPr>
            </w:pPr>
            <w:r w:rsidRPr="00776676">
              <w:rPr>
                <w:rFonts w:ascii="微軟正黑體" w:eastAsia="微軟正黑體" w:hAnsi="微軟正黑體" w:cs="新細明體" w:hint="eastAsia"/>
                <w:color w:val="0000FF"/>
                <w:kern w:val="0"/>
              </w:rPr>
              <w:t>第八天</w:t>
            </w:r>
          </w:p>
        </w:tc>
        <w:tc>
          <w:tcPr>
            <w:tcW w:w="1677" w:type="dxa"/>
            <w:hideMark/>
          </w:tcPr>
          <w:p w14:paraId="58D80E56"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香港HKG</w:t>
            </w:r>
          </w:p>
        </w:tc>
        <w:tc>
          <w:tcPr>
            <w:tcW w:w="1799" w:type="dxa"/>
            <w:hideMark/>
          </w:tcPr>
          <w:p w14:paraId="73AACFA2"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桃園TPE</w:t>
            </w:r>
          </w:p>
        </w:tc>
        <w:tc>
          <w:tcPr>
            <w:tcW w:w="1922" w:type="dxa"/>
            <w:hideMark/>
          </w:tcPr>
          <w:p w14:paraId="7AEC643F"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中華航空</w:t>
            </w:r>
          </w:p>
        </w:tc>
        <w:tc>
          <w:tcPr>
            <w:tcW w:w="1409" w:type="dxa"/>
            <w:hideMark/>
          </w:tcPr>
          <w:p w14:paraId="59CEC264"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CI901</w:t>
            </w:r>
          </w:p>
        </w:tc>
        <w:tc>
          <w:tcPr>
            <w:tcW w:w="1371" w:type="dxa"/>
            <w:hideMark/>
          </w:tcPr>
          <w:p w14:paraId="6C0459C1"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14</w:t>
            </w:r>
            <w:r w:rsidRPr="00776676">
              <w:rPr>
                <w:rFonts w:ascii="微軟正黑體" w:eastAsia="微軟正黑體" w:hAnsi="微軟正黑體" w:cs="新細明體"/>
                <w:b/>
                <w:color w:val="0000FF"/>
                <w:kern w:val="0"/>
              </w:rPr>
              <w:t>:</w:t>
            </w:r>
            <w:r w:rsidRPr="00776676">
              <w:rPr>
                <w:rFonts w:ascii="微軟正黑體" w:eastAsia="微軟正黑體" w:hAnsi="微軟正黑體" w:cs="新細明體" w:hint="eastAsia"/>
                <w:b/>
                <w:color w:val="0000FF"/>
                <w:kern w:val="0"/>
              </w:rPr>
              <w:t>00</w:t>
            </w:r>
          </w:p>
        </w:tc>
        <w:tc>
          <w:tcPr>
            <w:tcW w:w="1390" w:type="dxa"/>
            <w:hideMark/>
          </w:tcPr>
          <w:p w14:paraId="7DF442BC" w14:textId="77777777" w:rsidR="008C4D65" w:rsidRPr="00776676" w:rsidRDefault="008C4D65" w:rsidP="00776676">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15</w:t>
            </w:r>
            <w:r w:rsidRPr="00776676">
              <w:rPr>
                <w:rFonts w:ascii="微軟正黑體" w:eastAsia="微軟正黑體" w:hAnsi="微軟正黑體" w:cs="新細明體"/>
                <w:b/>
                <w:color w:val="0000FF"/>
                <w:kern w:val="0"/>
              </w:rPr>
              <w:t>:</w:t>
            </w:r>
            <w:r w:rsidRPr="00776676">
              <w:rPr>
                <w:rFonts w:ascii="微軟正黑體" w:eastAsia="微軟正黑體" w:hAnsi="微軟正黑體" w:cs="新細明體" w:hint="eastAsia"/>
                <w:b/>
                <w:color w:val="0000FF"/>
                <w:kern w:val="0"/>
              </w:rPr>
              <w:t>55</w:t>
            </w:r>
          </w:p>
        </w:tc>
      </w:tr>
      <w:tr w:rsidR="008C4D65" w:rsidRPr="00776676" w14:paraId="2E7EF6C8" w14:textId="77777777" w:rsidTr="007976E9">
        <w:trPr>
          <w:trHeight w:val="53"/>
        </w:trPr>
        <w:tc>
          <w:tcPr>
            <w:cnfStyle w:val="001000000000" w:firstRow="0" w:lastRow="0" w:firstColumn="1" w:lastColumn="0" w:oddVBand="0" w:evenVBand="0" w:oddHBand="0" w:evenHBand="0" w:firstRowFirstColumn="0" w:firstRowLastColumn="0" w:lastRowFirstColumn="0" w:lastRowLastColumn="0"/>
            <w:tcW w:w="1204" w:type="dxa"/>
          </w:tcPr>
          <w:p w14:paraId="0E833E37" w14:textId="77777777" w:rsidR="008C4D65" w:rsidRPr="00776676" w:rsidRDefault="008C4D65" w:rsidP="00776676">
            <w:pPr>
              <w:widowControl/>
              <w:spacing w:line="0" w:lineRule="atLeast"/>
              <w:jc w:val="center"/>
              <w:rPr>
                <w:rFonts w:ascii="微軟正黑體" w:eastAsia="微軟正黑體" w:hAnsi="微軟正黑體" w:cs="新細明體"/>
                <w:b w:val="0"/>
                <w:bCs w:val="0"/>
                <w:color w:val="0000FF"/>
                <w:kern w:val="0"/>
              </w:rPr>
            </w:pPr>
            <w:r w:rsidRPr="00776676">
              <w:rPr>
                <w:rFonts w:ascii="微軟正黑體" w:eastAsia="微軟正黑體" w:hAnsi="微軟正黑體" w:cs="新細明體" w:hint="eastAsia"/>
                <w:color w:val="0000FF"/>
                <w:kern w:val="0"/>
              </w:rPr>
              <w:t>第八天</w:t>
            </w:r>
          </w:p>
        </w:tc>
        <w:tc>
          <w:tcPr>
            <w:tcW w:w="1677" w:type="dxa"/>
          </w:tcPr>
          <w:p w14:paraId="5BF671AF"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香港HKG</w:t>
            </w:r>
          </w:p>
        </w:tc>
        <w:tc>
          <w:tcPr>
            <w:tcW w:w="1799" w:type="dxa"/>
          </w:tcPr>
          <w:p w14:paraId="18743F23"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桃園TPE</w:t>
            </w:r>
          </w:p>
        </w:tc>
        <w:tc>
          <w:tcPr>
            <w:tcW w:w="1922" w:type="dxa"/>
          </w:tcPr>
          <w:p w14:paraId="3EA6DF28"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color w:val="0000FF"/>
                <w:kern w:val="0"/>
              </w:rPr>
              <w:t>長榮航空</w:t>
            </w:r>
          </w:p>
        </w:tc>
        <w:tc>
          <w:tcPr>
            <w:tcW w:w="1409" w:type="dxa"/>
          </w:tcPr>
          <w:p w14:paraId="22CBD946"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776676">
              <w:rPr>
                <w:rFonts w:ascii="微軟正黑體" w:eastAsia="微軟正黑體" w:hAnsi="微軟正黑體" w:cs="新細明體" w:hint="eastAsia"/>
                <w:b/>
                <w:bCs/>
                <w:color w:val="0000FF"/>
                <w:kern w:val="0"/>
              </w:rPr>
              <w:t>BR868</w:t>
            </w:r>
          </w:p>
        </w:tc>
        <w:tc>
          <w:tcPr>
            <w:tcW w:w="1371" w:type="dxa"/>
          </w:tcPr>
          <w:p w14:paraId="015B20CF"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776676">
              <w:rPr>
                <w:rFonts w:ascii="微軟正黑體" w:eastAsia="微軟正黑體" w:hAnsi="微軟正黑體" w:cs="新細明體" w:hint="eastAsia"/>
                <w:b/>
                <w:color w:val="0000FF"/>
                <w:kern w:val="0"/>
              </w:rPr>
              <w:t>13:40</w:t>
            </w:r>
          </w:p>
        </w:tc>
        <w:tc>
          <w:tcPr>
            <w:tcW w:w="1390" w:type="dxa"/>
          </w:tcPr>
          <w:p w14:paraId="20065887" w14:textId="77777777" w:rsidR="008C4D65" w:rsidRPr="00776676" w:rsidRDefault="008C4D65" w:rsidP="00776676">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776676">
              <w:rPr>
                <w:rFonts w:ascii="微軟正黑體" w:eastAsia="微軟正黑體" w:hAnsi="微軟正黑體" w:cs="新細明體" w:hint="eastAsia"/>
                <w:b/>
                <w:color w:val="0000FF"/>
                <w:kern w:val="0"/>
              </w:rPr>
              <w:t>15:25</w:t>
            </w:r>
          </w:p>
        </w:tc>
      </w:tr>
    </w:tbl>
    <w:p w14:paraId="2F18F9D3" w14:textId="728F9A35" w:rsidR="00BC42CB" w:rsidRPr="00776676" w:rsidRDefault="00F43502" w:rsidP="00776676">
      <w:pPr>
        <w:pStyle w:val="HTML"/>
        <w:adjustRightInd w:val="0"/>
        <w:snapToGrid w:val="0"/>
        <w:spacing w:line="0" w:lineRule="atLeast"/>
        <w:rPr>
          <w:rStyle w:val="11"/>
          <w:rFonts w:ascii="微軟正黑體" w:eastAsia="微軟正黑體" w:hAnsi="微軟正黑體" w:hint="eastAsia"/>
          <w:color w:val="FF0000"/>
          <w:kern w:val="2"/>
          <w:sz w:val="24"/>
          <w:szCs w:val="24"/>
        </w:rPr>
      </w:pPr>
      <w:r w:rsidRPr="00776676">
        <w:rPr>
          <w:rFonts w:ascii="微軟正黑體" w:eastAsia="微軟正黑體" w:hAnsi="微軟正黑體" w:cs="Times New Roman"/>
          <w:b/>
          <w:color w:val="0000FF"/>
          <w:sz w:val="24"/>
          <w:szCs w:val="24"/>
        </w:rPr>
        <w:t>中甸</w:t>
      </w:r>
      <w:r w:rsidR="00BC42CB" w:rsidRPr="00776676">
        <w:rPr>
          <w:rFonts w:ascii="微軟正黑體" w:eastAsia="微軟正黑體" w:hAnsi="微軟正黑體" w:cs="Times New Roman"/>
          <w:b/>
          <w:sz w:val="24"/>
          <w:szCs w:val="24"/>
        </w:rPr>
        <w:t>－</w:t>
      </w:r>
      <w:r w:rsidRPr="00776676">
        <w:rPr>
          <w:rStyle w:val="11"/>
          <w:rFonts w:ascii="微軟正黑體" w:eastAsia="微軟正黑體" w:hAnsi="微軟正黑體" w:hint="eastAsia"/>
          <w:color w:val="FF0000"/>
          <w:kern w:val="2"/>
          <w:sz w:val="24"/>
          <w:szCs w:val="24"/>
        </w:rPr>
        <w:t>香格里拉</w:t>
      </w:r>
    </w:p>
    <w:p w14:paraId="194BBABA" w14:textId="11ADAF70" w:rsidR="00F43502" w:rsidRPr="00776676" w:rsidRDefault="00F43502" w:rsidP="00776676">
      <w:pPr>
        <w:pStyle w:val="HTML"/>
        <w:adjustRightInd w:val="0"/>
        <w:snapToGrid w:val="0"/>
        <w:spacing w:line="0" w:lineRule="atLeast"/>
        <w:rPr>
          <w:rStyle w:val="11"/>
          <w:rFonts w:ascii="微軟正黑體" w:eastAsia="微軟正黑體" w:hAnsi="微軟正黑體" w:hint="eastAsia"/>
          <w:color w:val="auto"/>
          <w:kern w:val="2"/>
          <w:sz w:val="24"/>
          <w:szCs w:val="24"/>
        </w:rPr>
      </w:pPr>
      <w:r w:rsidRPr="00776676">
        <w:rPr>
          <w:rStyle w:val="11"/>
          <w:rFonts w:ascii="微軟正黑體" w:eastAsia="微軟正黑體" w:hAnsi="微軟正黑體" w:hint="eastAsia"/>
          <w:color w:val="auto"/>
          <w:kern w:val="2"/>
          <w:sz w:val="24"/>
          <w:szCs w:val="24"/>
        </w:rPr>
        <w:t>太陽最早照耀的地方，是東方的建塘，人間最殊勝的地方，是奶子河畔的香格里拉，其中所描繪的香格里拉實質上就是指云南的迪慶藏族自治州。迪慶處于國家三江并流的中心地帶，包括香格里拉所、維西、德欽三個縣，其中，香格里拉為其首府。境內分布著世界上最為壯觀且稀有的低緯度山區現代冰川、雪山，梅里雪山十三峰連綿不絕，縱貫全境，海拔</w:t>
      </w:r>
      <w:smartTag w:uri="urn:schemas-microsoft-com:office:smarttags" w:element="chmetcnv">
        <w:smartTagPr>
          <w:attr w:name="TCSC" w:val="0"/>
          <w:attr w:name="NumberType" w:val="1"/>
          <w:attr w:name="Negative" w:val="False"/>
          <w:attr w:name="HasSpace" w:val="False"/>
          <w:attr w:name="SourceValue" w:val="6740"/>
          <w:attr w:name="UnitName" w:val="米"/>
        </w:smartTagPr>
        <w:r w:rsidRPr="00776676">
          <w:rPr>
            <w:rStyle w:val="11"/>
            <w:rFonts w:ascii="微軟正黑體" w:eastAsia="微軟正黑體" w:hAnsi="微軟正黑體" w:hint="eastAsia"/>
            <w:color w:val="auto"/>
            <w:kern w:val="2"/>
            <w:sz w:val="24"/>
            <w:szCs w:val="24"/>
          </w:rPr>
          <w:t>6740米</w:t>
        </w:r>
      </w:smartTag>
      <w:r w:rsidRPr="00776676">
        <w:rPr>
          <w:rStyle w:val="11"/>
          <w:rFonts w:ascii="微軟正黑體" w:eastAsia="微軟正黑體" w:hAnsi="微軟正黑體" w:hint="eastAsia"/>
          <w:color w:val="auto"/>
          <w:kern w:val="2"/>
          <w:sz w:val="24"/>
          <w:szCs w:val="24"/>
        </w:rPr>
        <w:t>的主峰卡格博峰。迄今仍是無人登臨的“處女峰”，位列藏傳佛教八大神山之首。雪山環繞之間，分布著許多大大小小的草甸和壩子，它們是迪慶人民生息繁衍的地方，那里有靜謐的湖水匯聚成無數海子─其中以碧塔海、納帕海、黑海、碩都海景致最為迷人﹔一切都如人們夢想中的伊甸園</w:t>
      </w:r>
      <w:r w:rsidR="00647949">
        <w:rPr>
          <w:rStyle w:val="11"/>
          <w:rFonts w:ascii="微軟正黑體" w:eastAsia="微軟正黑體" w:hAnsi="微軟正黑體" w:hint="eastAsia"/>
          <w:color w:val="auto"/>
          <w:kern w:val="2"/>
          <w:sz w:val="24"/>
          <w:szCs w:val="24"/>
        </w:rPr>
        <w:t>－</w:t>
      </w:r>
      <w:r w:rsidRPr="00776676">
        <w:rPr>
          <w:rStyle w:val="11"/>
          <w:rFonts w:ascii="微軟正黑體" w:eastAsia="微軟正黑體" w:hAnsi="微軟正黑體" w:hint="eastAsia"/>
          <w:color w:val="auto"/>
          <w:kern w:val="2"/>
          <w:sz w:val="24"/>
          <w:szCs w:val="24"/>
        </w:rPr>
        <w:t>香格里拉。</w:t>
      </w:r>
    </w:p>
    <w:p w14:paraId="09471E62" w14:textId="34A2874B" w:rsidR="008A5A56" w:rsidRPr="00776676" w:rsidRDefault="00BC42CB" w:rsidP="00776676">
      <w:pPr>
        <w:tabs>
          <w:tab w:val="left" w:pos="1440"/>
          <w:tab w:val="left" w:pos="1980"/>
          <w:tab w:val="left" w:pos="4860"/>
        </w:tabs>
        <w:snapToGrid w:val="0"/>
        <w:spacing w:line="0" w:lineRule="atLeast"/>
        <w:rPr>
          <w:rFonts w:ascii="微軟正黑體" w:eastAsia="微軟正黑體" w:hAnsi="微軟正黑體"/>
          <w:b/>
          <w:color w:val="0000FF"/>
        </w:rPr>
      </w:pPr>
      <w:r w:rsidRPr="00776676">
        <w:rPr>
          <w:rFonts w:ascii="微軟正黑體" w:eastAsia="微軟正黑體" w:hAnsi="微軟正黑體"/>
          <w:b/>
          <w:noProof/>
          <w:color w:val="0000FF"/>
        </w:rPr>
        <w:drawing>
          <wp:inline distT="0" distB="0" distL="0" distR="0" wp14:anchorId="5A2D18CB" wp14:editId="05FFB7C9">
            <wp:extent cx="6840220" cy="14249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中甸.jp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1424940"/>
                    </a:xfrm>
                    <a:prstGeom prst="rect">
                      <a:avLst/>
                    </a:prstGeom>
                  </pic:spPr>
                </pic:pic>
              </a:graphicData>
            </a:graphic>
          </wp:inline>
        </w:drawing>
      </w:r>
    </w:p>
    <w:p w14:paraId="08653A8C" w14:textId="7154B1A4" w:rsidR="00F43502" w:rsidRPr="00776676" w:rsidRDefault="00F43502" w:rsidP="00776676">
      <w:pPr>
        <w:autoSpaceDE w:val="0"/>
        <w:autoSpaceDN w:val="0"/>
        <w:adjustRightInd w:val="0"/>
        <w:snapToGrid w:val="0"/>
        <w:spacing w:line="0" w:lineRule="atLeast"/>
        <w:rPr>
          <w:rFonts w:ascii="微軟正黑體" w:eastAsia="微軟正黑體" w:hAnsi="微軟正黑體"/>
          <w:color w:val="000000"/>
        </w:rPr>
      </w:pPr>
      <w:r w:rsidRPr="00776676">
        <w:rPr>
          <w:rFonts w:ascii="微軟正黑體" w:eastAsia="微軟正黑體" w:hAnsi="微軟正黑體" w:hint="eastAsia"/>
          <w:color w:val="0000FF"/>
        </w:rPr>
        <w:t>【</w:t>
      </w:r>
      <w:r w:rsidRPr="00776676">
        <w:rPr>
          <w:rFonts w:ascii="微軟正黑體" w:eastAsia="微軟正黑體" w:hAnsi="微軟正黑體" w:hint="eastAsia"/>
          <w:b/>
          <w:color w:val="0000FF"/>
        </w:rPr>
        <w:t>虎跳峽</w:t>
      </w:r>
      <w:r w:rsidRPr="00776676">
        <w:rPr>
          <w:rFonts w:ascii="微軟正黑體" w:eastAsia="微軟正黑體" w:hAnsi="微軟正黑體" w:hint="eastAsia"/>
          <w:color w:val="0000FF"/>
        </w:rPr>
        <w:t>】</w:t>
      </w:r>
      <w:r w:rsidRPr="00776676">
        <w:rPr>
          <w:rFonts w:ascii="微軟正黑體" w:eastAsia="微軟正黑體" w:hAnsi="微軟正黑體" w:hint="eastAsia"/>
          <w:color w:val="000000"/>
        </w:rPr>
        <w:t>是世界上著名的大峽谷，以奇險雄壯著稱。從虎跳峽鎮過沖江河沿哈巴雪山山麓順江而下 ，即可進入峽谷。上虎跳是整個峽谷中最窄的一段，峽寬僅30余米，江心有一個</w:t>
      </w:r>
      <w:smartTag w:uri="urn:schemas-microsoft-com:office:smarttags" w:element="chmetcnv">
        <w:smartTagPr>
          <w:attr w:name="TCSC" w:val="0"/>
          <w:attr w:name="NumberType" w:val="1"/>
          <w:attr w:name="Negative" w:val="False"/>
          <w:attr w:name="HasSpace" w:val="False"/>
          <w:attr w:name="SourceValue" w:val="13"/>
          <w:attr w:name="UnitName" w:val="米"/>
        </w:smartTagPr>
        <w:r w:rsidRPr="00776676">
          <w:rPr>
            <w:rFonts w:ascii="微軟正黑體" w:eastAsia="微軟正黑體" w:hAnsi="微軟正黑體" w:hint="eastAsia"/>
            <w:color w:val="000000"/>
          </w:rPr>
          <w:t>13米</w:t>
        </w:r>
      </w:smartTag>
      <w:r w:rsidRPr="00776676">
        <w:rPr>
          <w:rFonts w:ascii="微軟正黑體" w:eastAsia="微軟正黑體" w:hAnsi="微軟正黑體" w:hint="eastAsia"/>
          <w:color w:val="000000"/>
        </w:rPr>
        <w:t>高的大石虎跳石，相傳猛虎曾借此石而躍過大峽。江水與巨石相搏擊發出山轟穀鳴的濤聲。</w:t>
      </w:r>
    </w:p>
    <w:p w14:paraId="2E83AF07" w14:textId="592FD0F8" w:rsidR="00F43502" w:rsidRPr="00776676" w:rsidRDefault="00BC42CB" w:rsidP="00776676">
      <w:pPr>
        <w:autoSpaceDE w:val="0"/>
        <w:autoSpaceDN w:val="0"/>
        <w:adjustRightInd w:val="0"/>
        <w:snapToGrid w:val="0"/>
        <w:spacing w:line="0" w:lineRule="atLeast"/>
        <w:rPr>
          <w:rFonts w:ascii="微軟正黑體" w:eastAsia="微軟正黑體" w:hAnsi="微軟正黑體"/>
          <w:color w:val="000000"/>
        </w:rPr>
      </w:pPr>
      <w:r w:rsidRPr="00776676">
        <w:rPr>
          <w:rFonts w:ascii="微軟正黑體" w:eastAsia="微軟正黑體" w:hAnsi="微軟正黑體"/>
          <w:noProof/>
          <w:color w:val="000000"/>
        </w:rPr>
        <w:drawing>
          <wp:inline distT="0" distB="0" distL="0" distR="0" wp14:anchorId="1A70A59E" wp14:editId="68052E7F">
            <wp:extent cx="6840220" cy="157099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虎跳峽.jpg"/>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1570990"/>
                    </a:xfrm>
                    <a:prstGeom prst="rect">
                      <a:avLst/>
                    </a:prstGeom>
                  </pic:spPr>
                </pic:pic>
              </a:graphicData>
            </a:graphic>
          </wp:inline>
        </w:drawing>
      </w:r>
    </w:p>
    <w:p w14:paraId="0CDE72CB" w14:textId="77777777" w:rsidR="00F43502" w:rsidRPr="00776676" w:rsidRDefault="00F43502" w:rsidP="00776676">
      <w:pPr>
        <w:autoSpaceDE w:val="0"/>
        <w:autoSpaceDN w:val="0"/>
        <w:adjustRightInd w:val="0"/>
        <w:snapToGrid w:val="0"/>
        <w:spacing w:line="0" w:lineRule="atLeast"/>
        <w:rPr>
          <w:rFonts w:ascii="微軟正黑體" w:eastAsia="微軟正黑體" w:hAnsi="微軟正黑體"/>
          <w:color w:val="000000"/>
        </w:rPr>
      </w:pPr>
      <w:r w:rsidRPr="00776676">
        <w:rPr>
          <w:rFonts w:ascii="微軟正黑體" w:eastAsia="微軟正黑體" w:hAnsi="微軟正黑體" w:hint="eastAsia"/>
          <w:color w:val="0000FF"/>
        </w:rPr>
        <w:t>【</w:t>
      </w:r>
      <w:r w:rsidRPr="00776676">
        <w:rPr>
          <w:rFonts w:ascii="微軟正黑體" w:eastAsia="微軟正黑體" w:hAnsi="微軟正黑體" w:hint="eastAsia"/>
          <w:b/>
          <w:color w:val="0000FF"/>
        </w:rPr>
        <w:t>松贊林寺</w:t>
      </w:r>
      <w:r w:rsidRPr="00776676">
        <w:rPr>
          <w:rFonts w:ascii="微軟正黑體" w:eastAsia="微軟正黑體" w:hAnsi="微軟正黑體" w:hint="eastAsia"/>
          <w:color w:val="0000FF"/>
        </w:rPr>
        <w:t>】</w:t>
      </w:r>
      <w:r w:rsidRPr="00776676">
        <w:rPr>
          <w:rFonts w:ascii="微軟正黑體" w:eastAsia="微軟正黑體" w:hAnsi="微軟正黑體" w:hint="eastAsia"/>
          <w:color w:val="000000"/>
        </w:rPr>
        <w:t>又稱歸化寺，位於香格里拉以北</w:t>
      </w:r>
      <w:smartTag w:uri="urn:schemas-microsoft-com:office:smarttags" w:element="chmetcnv">
        <w:smartTagPr>
          <w:attr w:name="TCSC" w:val="0"/>
          <w:attr w:name="NumberType" w:val="1"/>
          <w:attr w:name="Negative" w:val="False"/>
          <w:attr w:name="HasSpace" w:val="False"/>
          <w:attr w:name="SourceValue" w:val="5"/>
          <w:attr w:name="UnitName" w:val="公里"/>
        </w:smartTagPr>
        <w:r w:rsidRPr="00776676">
          <w:rPr>
            <w:rFonts w:ascii="微軟正黑體" w:eastAsia="微軟正黑體" w:hAnsi="微軟正黑體" w:hint="eastAsia"/>
            <w:color w:val="000000"/>
          </w:rPr>
          <w:t>5公里</w:t>
        </w:r>
      </w:smartTag>
      <w:r w:rsidRPr="00776676">
        <w:rPr>
          <w:rFonts w:ascii="微軟正黑體" w:eastAsia="微軟正黑體" w:hAnsi="微軟正黑體" w:hint="eastAsia"/>
          <w:color w:val="000000"/>
        </w:rPr>
        <w:t>的佛屏山下，是西元1679年五世達賴和清康熙皇帝敕建"十三林"之一。它不僅是雲南最大的藏傳佛教寺廟群落，還是川滇一帶的黃教中心，被譽為"小</w:t>
      </w:r>
      <w:r w:rsidRPr="00776676">
        <w:rPr>
          <w:rFonts w:ascii="微軟正黑體" w:eastAsia="微軟正黑體" w:hAnsi="微軟正黑體" w:hint="eastAsia"/>
          <w:color w:val="000000"/>
        </w:rPr>
        <w:lastRenderedPageBreak/>
        <w:t>布達拉宮"。該寺依山而建，外形猶如一座古堡，集藏族造型藝術之大成，有"藏族藝術博物館"之稱。</w:t>
      </w:r>
    </w:p>
    <w:p w14:paraId="3A6A322E" w14:textId="209A9A39" w:rsidR="00BC42CB" w:rsidRPr="00776676" w:rsidRDefault="00BC42CB" w:rsidP="00776676">
      <w:pPr>
        <w:autoSpaceDE w:val="0"/>
        <w:autoSpaceDN w:val="0"/>
        <w:adjustRightInd w:val="0"/>
        <w:snapToGrid w:val="0"/>
        <w:spacing w:line="0" w:lineRule="atLeast"/>
        <w:rPr>
          <w:rFonts w:ascii="微軟正黑體" w:eastAsia="微軟正黑體" w:hAnsi="微軟正黑體" w:hint="eastAsia"/>
          <w:color w:val="000000"/>
        </w:rPr>
      </w:pPr>
      <w:r w:rsidRPr="00776676">
        <w:rPr>
          <w:rFonts w:ascii="微軟正黑體" w:eastAsia="微軟正黑體" w:hAnsi="微軟正黑體" w:hint="eastAsia"/>
          <w:noProof/>
          <w:color w:val="000000"/>
        </w:rPr>
        <w:drawing>
          <wp:inline distT="0" distB="0" distL="0" distR="0" wp14:anchorId="661B3606" wp14:editId="50A1BE0F">
            <wp:extent cx="6840220" cy="157099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松贊林寺.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1570990"/>
                    </a:xfrm>
                    <a:prstGeom prst="rect">
                      <a:avLst/>
                    </a:prstGeom>
                  </pic:spPr>
                </pic:pic>
              </a:graphicData>
            </a:graphic>
          </wp:inline>
        </w:drawing>
      </w:r>
    </w:p>
    <w:p w14:paraId="4208CE71" w14:textId="4F301216" w:rsidR="00F43502" w:rsidRPr="00776676" w:rsidRDefault="00F43502" w:rsidP="00647949">
      <w:pPr>
        <w:autoSpaceDE w:val="0"/>
        <w:autoSpaceDN w:val="0"/>
        <w:adjustRightInd w:val="0"/>
        <w:snapToGrid w:val="0"/>
        <w:spacing w:line="0" w:lineRule="atLeast"/>
        <w:rPr>
          <w:rFonts w:ascii="微軟正黑體" w:eastAsia="微軟正黑體" w:hAnsi="微軟正黑體" w:cs="新細明體"/>
          <w:kern w:val="0"/>
        </w:rPr>
      </w:pPr>
      <w:r w:rsidRPr="00776676">
        <w:rPr>
          <w:rFonts w:ascii="微軟正黑體" w:eastAsia="微軟正黑體" w:hAnsi="微軟正黑體" w:cs="新細明體"/>
          <w:b/>
          <w:color w:val="0000FF"/>
          <w:kern w:val="0"/>
        </w:rPr>
        <w:t>石卡雪山大索道景區</w:t>
      </w:r>
      <w:r w:rsidRPr="00776676">
        <w:rPr>
          <w:rFonts w:ascii="微軟正黑體" w:eastAsia="微軟正黑體" w:hAnsi="微軟正黑體" w:cs="新細明體"/>
          <w:kern w:val="0"/>
        </w:rPr>
        <w:t>，又稱</w:t>
      </w:r>
      <w:r w:rsidRPr="00776676">
        <w:rPr>
          <w:rFonts w:ascii="微軟正黑體" w:eastAsia="微軟正黑體" w:hAnsi="微軟正黑體" w:cs="新細明體"/>
          <w:b/>
          <w:color w:val="0000FF"/>
          <w:kern w:val="0"/>
        </w:rPr>
        <w:t>『藍月山谷景區』</w:t>
      </w:r>
      <w:r w:rsidRPr="00776676">
        <w:rPr>
          <w:rFonts w:ascii="微軟正黑體" w:eastAsia="微軟正黑體" w:hAnsi="微軟正黑體" w:cs="新細明體"/>
          <w:kern w:val="0"/>
        </w:rPr>
        <w:t>，位於香格里拉縣城西南部，距香格里拉縣城7公里，交通便捷，是迪慶高原唯一具備纜車觀光條件的立體型生態文化旅遊景區，園區索道全長4,190公尺，是目前雲南最長的索道，將遊客從海拔從3,270公尺最低的納帕海草甸送到最高4,449.5公尺的石卡雪山頂，搭乘纜車只要短短一小時就能到達，沿途垂直型的地質、地貌與生態環境非常豐富，在山頂可同時看見梅里雪山、玉龍雪山及四川稻城亞丁的仙乃日、央邁勇、夏諾多吉三大雪山。景區匯集雪山、峽谷、森林、湖泊、花海、草甸等香格里拉特色自然景觀和生物、民俗宗教文化，綜合體現雪域高原特有自然美景和民族風情。石卡在香格里拉藏語為『有馬鹿往來的山』。兩鹿聽經，代表著正在聆聽佛祖講經說法的芸芸眾生馬，因此，鹿是藏傳佛教吉祥動物之一，表示『吉祥長壽、驅邪正法』，也是藏胞的財神山。</w:t>
      </w:r>
    </w:p>
    <w:p w14:paraId="09999C07" w14:textId="3012992C" w:rsidR="00BC42CB" w:rsidRPr="00776676" w:rsidRDefault="00BC42CB" w:rsidP="00776676">
      <w:pPr>
        <w:widowControl/>
        <w:shd w:val="clear" w:color="auto" w:fill="FFFFFF"/>
        <w:spacing w:line="0" w:lineRule="atLeast"/>
        <w:rPr>
          <w:rFonts w:ascii="微軟正黑體" w:eastAsia="微軟正黑體" w:hAnsi="微軟正黑體" w:cs="新細明體" w:hint="eastAsia"/>
          <w:kern w:val="0"/>
        </w:rPr>
      </w:pPr>
      <w:r w:rsidRPr="00776676">
        <w:rPr>
          <w:rFonts w:ascii="微軟正黑體" w:eastAsia="微軟正黑體" w:hAnsi="微軟正黑體" w:hint="eastAsia"/>
          <w:noProof/>
          <w:color w:val="000000"/>
        </w:rPr>
        <w:drawing>
          <wp:inline distT="0" distB="0" distL="0" distR="0" wp14:anchorId="548B0686" wp14:editId="68D864D9">
            <wp:extent cx="6840220" cy="1424940"/>
            <wp:effectExtent l="0" t="0" r="0"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石卡雪山景區.jpg"/>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1424940"/>
                    </a:xfrm>
                    <a:prstGeom prst="rect">
                      <a:avLst/>
                    </a:prstGeom>
                  </pic:spPr>
                </pic:pic>
              </a:graphicData>
            </a:graphic>
          </wp:inline>
        </w:drawing>
      </w:r>
    </w:p>
    <w:p w14:paraId="66E498AB" w14:textId="096B7C62" w:rsidR="00353906" w:rsidRPr="00776676" w:rsidRDefault="00353906" w:rsidP="00776676">
      <w:pPr>
        <w:autoSpaceDE w:val="0"/>
        <w:autoSpaceDN w:val="0"/>
        <w:adjustRightInd w:val="0"/>
        <w:snapToGrid w:val="0"/>
        <w:spacing w:line="0" w:lineRule="atLeast"/>
        <w:rPr>
          <w:rFonts w:ascii="微軟正黑體" w:eastAsia="微軟正黑體" w:hAnsi="微軟正黑體" w:cs="Open Sans"/>
          <w:b/>
          <w:color w:val="0000FF"/>
        </w:rPr>
      </w:pPr>
      <w:r w:rsidRPr="00776676">
        <w:rPr>
          <w:rFonts w:ascii="微軟正黑體" w:eastAsia="微軟正黑體" w:hAnsi="微軟正黑體" w:cs="Open Sans"/>
          <w:b/>
          <w:color w:val="0000FF"/>
        </w:rPr>
        <w:t>世界上「最大」轉經輪，高21米重60噸，又一個世界</w:t>
      </w:r>
      <w:r w:rsidR="00647949">
        <w:rPr>
          <w:rFonts w:ascii="微軟正黑體" w:eastAsia="微軟正黑體" w:hAnsi="微軟正黑體" w:cs="Open Sans"/>
          <w:b/>
          <w:color w:val="0000FF"/>
        </w:rPr>
        <w:t>金氏</w:t>
      </w:r>
      <w:r w:rsidRPr="00776676">
        <w:rPr>
          <w:rFonts w:ascii="微軟正黑體" w:eastAsia="微軟正黑體" w:hAnsi="微軟正黑體" w:cs="Open Sans"/>
          <w:b/>
          <w:color w:val="0000FF"/>
        </w:rPr>
        <w:t>記錄</w:t>
      </w:r>
    </w:p>
    <w:p w14:paraId="6AC1CD3B" w14:textId="6CD29895" w:rsidR="00353906" w:rsidRPr="00776676" w:rsidRDefault="00353906" w:rsidP="00776676">
      <w:pPr>
        <w:autoSpaceDE w:val="0"/>
        <w:autoSpaceDN w:val="0"/>
        <w:adjustRightInd w:val="0"/>
        <w:snapToGrid w:val="0"/>
        <w:spacing w:line="0" w:lineRule="atLeast"/>
        <w:rPr>
          <w:rFonts w:ascii="微軟正黑體" w:eastAsia="微軟正黑體" w:hAnsi="微軟正黑體" w:cs="Open Sans"/>
          <w:color w:val="000000"/>
        </w:rPr>
      </w:pPr>
      <w:r w:rsidRPr="00776676">
        <w:rPr>
          <w:rFonts w:ascii="微軟正黑體" w:eastAsia="微軟正黑體" w:hAnsi="微軟正黑體" w:cs="Open Sans"/>
          <w:color w:val="000000"/>
        </w:rPr>
        <w:t>香格里拉，又譯作「香巴拉」，一個充滿傳奇色彩的名字，這裡的獨克宗古城有座小山，山上有個寺廟，乃是一座金碧輝煌的藏漢結合式「大佛寺」，內供釋迦如來，佛殿側下有一金光閃閃的大轉經筒，這個名為「吉參」的吉祥勝幢，曾是世界上最大的轉經輪，是紀念中甸縣更名為香格里拉縣而建的，被載入了</w:t>
      </w:r>
      <w:r w:rsidR="00647949">
        <w:rPr>
          <w:rFonts w:ascii="微軟正黑體" w:eastAsia="微軟正黑體" w:hAnsi="微軟正黑體" w:cs="Open Sans"/>
          <w:color w:val="000000"/>
        </w:rPr>
        <w:t>金氏</w:t>
      </w:r>
      <w:r w:rsidRPr="00776676">
        <w:rPr>
          <w:rFonts w:ascii="微軟正黑體" w:eastAsia="微軟正黑體" w:hAnsi="微軟正黑體" w:cs="Open Sans"/>
          <w:color w:val="000000"/>
        </w:rPr>
        <w:t>紀錄。</w:t>
      </w:r>
    </w:p>
    <w:p w14:paraId="4CB90260" w14:textId="69BF5635" w:rsidR="00BC42CB" w:rsidRPr="00776676" w:rsidRDefault="00BC42CB" w:rsidP="00776676">
      <w:pPr>
        <w:autoSpaceDE w:val="0"/>
        <w:autoSpaceDN w:val="0"/>
        <w:adjustRightInd w:val="0"/>
        <w:snapToGrid w:val="0"/>
        <w:spacing w:line="0" w:lineRule="atLeast"/>
        <w:rPr>
          <w:rFonts w:ascii="微軟正黑體" w:eastAsia="微軟正黑體" w:hAnsi="微軟正黑體" w:hint="eastAsia"/>
          <w:color w:val="000000"/>
        </w:rPr>
      </w:pPr>
      <w:r w:rsidRPr="00776676">
        <w:rPr>
          <w:rFonts w:ascii="微軟正黑體" w:eastAsia="微軟正黑體" w:hAnsi="微軟正黑體" w:hint="eastAsia"/>
          <w:b/>
          <w:noProof/>
          <w:color w:val="0000FF"/>
        </w:rPr>
        <w:drawing>
          <wp:inline distT="0" distB="0" distL="0" distR="0" wp14:anchorId="6C5B2A95" wp14:editId="5751668F">
            <wp:extent cx="6840220" cy="1572260"/>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香格里拉圖.jpg"/>
                    <pic:cNvPicPr/>
                  </pic:nvPicPr>
                  <pic:blipFill>
                    <a:blip r:embed="rId12"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p w14:paraId="27EB4CF7" w14:textId="77777777" w:rsidR="008A5A56" w:rsidRPr="00776676" w:rsidRDefault="008A5A56" w:rsidP="00776676">
      <w:pPr>
        <w:spacing w:line="0" w:lineRule="atLeast"/>
        <w:rPr>
          <w:rFonts w:ascii="微軟正黑體" w:eastAsia="微軟正黑體" w:hAnsi="微軟正黑體"/>
        </w:rPr>
      </w:pPr>
      <w:r w:rsidRPr="00776676">
        <w:rPr>
          <w:rFonts w:ascii="微軟正黑體" w:eastAsia="微軟正黑體" w:hAnsi="微軟正黑體" w:hint="eastAsia"/>
          <w:b/>
          <w:color w:val="0000FF"/>
        </w:rPr>
        <w:t>【瀘沽湖】</w:t>
      </w:r>
      <w:r w:rsidRPr="00776676">
        <w:rPr>
          <w:rFonts w:ascii="微軟正黑體" w:eastAsia="微軟正黑體" w:hAnsi="微軟正黑體" w:hint="eastAsia"/>
        </w:rPr>
        <w:t>位於雲南寧蒗和四川鹽源兩縣交界的萬山叢中，面積為52平方千公尺，平均水深45公尺，最深達93公尺，透明度高達11公尺，湖中有五個全島、三個半島，形態各異，四周青山環繞，山勢蜿蜒起伏，植被茂密，色彩碧翠，湖水清澈透明；格姆女神山（獅子山）在湖北姿容端莊，而緩緩滑行在碧波中的豬槽船和徐徐飄浮于天水之間的摩梭民歌，使其更增添幾分古樸、幾分寧靜，是一個遠遠離塵市，未被污染的處女湖。</w:t>
      </w:r>
    </w:p>
    <w:p w14:paraId="5B45986A" w14:textId="4EA218F2" w:rsidR="00BC42CB" w:rsidRPr="00776676" w:rsidRDefault="00BC42CB" w:rsidP="00776676">
      <w:pPr>
        <w:spacing w:line="0" w:lineRule="atLeast"/>
        <w:rPr>
          <w:rFonts w:ascii="微軟正黑體" w:eastAsia="微軟正黑體" w:hAnsi="微軟正黑體" w:hint="eastAsia"/>
        </w:rPr>
      </w:pPr>
      <w:r w:rsidRPr="00776676">
        <w:rPr>
          <w:rFonts w:ascii="微軟正黑體" w:eastAsia="微軟正黑體" w:hAnsi="微軟正黑體"/>
          <w:b/>
          <w:noProof/>
          <w:color w:val="0000FF"/>
        </w:rPr>
        <w:drawing>
          <wp:inline distT="0" distB="0" distL="0" distR="0" wp14:anchorId="3BA3EC3B" wp14:editId="4597457B">
            <wp:extent cx="6840220" cy="141795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麗江(瀘沽湖).jpg"/>
                    <pic:cNvPicPr/>
                  </pic:nvPicPr>
                  <pic:blipFill>
                    <a:blip r:embed="rId13" cstate="email">
                      <a:extLst>
                        <a:ext uri="{28A0092B-C50C-407E-A947-70E740481C1C}">
                          <a14:useLocalDpi xmlns:a14="http://schemas.microsoft.com/office/drawing/2010/main"/>
                        </a:ext>
                      </a:extLst>
                    </a:blip>
                    <a:stretch>
                      <a:fillRect/>
                    </a:stretch>
                  </pic:blipFill>
                  <pic:spPr>
                    <a:xfrm>
                      <a:off x="0" y="0"/>
                      <a:ext cx="6840220" cy="1417955"/>
                    </a:xfrm>
                    <a:prstGeom prst="rect">
                      <a:avLst/>
                    </a:prstGeom>
                  </pic:spPr>
                </pic:pic>
              </a:graphicData>
            </a:graphic>
          </wp:inline>
        </w:drawing>
      </w:r>
    </w:p>
    <w:p w14:paraId="08F4753A" w14:textId="77E2B0B5" w:rsidR="00F43502" w:rsidRPr="00776676" w:rsidRDefault="00F43502" w:rsidP="00776676">
      <w:pPr>
        <w:tabs>
          <w:tab w:val="left" w:pos="1440"/>
          <w:tab w:val="left" w:pos="1980"/>
          <w:tab w:val="left" w:pos="4860"/>
        </w:tabs>
        <w:snapToGrid w:val="0"/>
        <w:spacing w:line="0" w:lineRule="atLeast"/>
        <w:rPr>
          <w:rFonts w:ascii="微軟正黑體" w:eastAsia="微軟正黑體" w:hAnsi="微軟正黑體"/>
        </w:rPr>
      </w:pPr>
      <w:r w:rsidRPr="00776676">
        <w:rPr>
          <w:rFonts w:ascii="微軟正黑體" w:eastAsia="微軟正黑體" w:hAnsi="微軟正黑體" w:hint="eastAsia"/>
          <w:b/>
          <w:color w:val="0000FF"/>
        </w:rPr>
        <w:t>【里務比島】</w:t>
      </w:r>
      <w:r w:rsidRPr="00776676">
        <w:rPr>
          <w:rFonts w:ascii="微軟正黑體" w:eastAsia="微軟正黑體" w:hAnsi="微軟正黑體" w:hint="eastAsia"/>
        </w:rPr>
        <w:t>離落水村較近，劃船約</w:t>
      </w:r>
      <w:r w:rsidRPr="00776676">
        <w:rPr>
          <w:rFonts w:ascii="微軟正黑體" w:eastAsia="微軟正黑體" w:hAnsi="微軟正黑體" w:hint="eastAsia"/>
          <w:b/>
        </w:rPr>
        <w:t>20</w:t>
      </w:r>
      <w:r w:rsidRPr="00776676">
        <w:rPr>
          <w:rFonts w:ascii="微軟正黑體" w:eastAsia="微軟正黑體" w:hAnsi="微軟正黑體" w:hint="eastAsia"/>
        </w:rPr>
        <w:t>多分鐘可抵達，是湖上摩梭人居住最早的一個島，它和媳娃娥島（土司島）位於一條直線上，里務比島四面環水，綠樹成蔭，風景優美。</w:t>
      </w:r>
    </w:p>
    <w:p w14:paraId="2541EF37" w14:textId="513A2C2F" w:rsidR="00F43502" w:rsidRPr="00776676" w:rsidRDefault="00BC42CB" w:rsidP="00776676">
      <w:pPr>
        <w:tabs>
          <w:tab w:val="left" w:pos="1440"/>
          <w:tab w:val="left" w:pos="1980"/>
          <w:tab w:val="left" w:pos="4860"/>
        </w:tabs>
        <w:snapToGrid w:val="0"/>
        <w:spacing w:line="0" w:lineRule="atLeast"/>
        <w:rPr>
          <w:rFonts w:ascii="微軟正黑體" w:eastAsia="微軟正黑體" w:hAnsi="微軟正黑體"/>
        </w:rPr>
      </w:pPr>
      <w:r w:rsidRPr="00776676">
        <w:rPr>
          <w:rFonts w:ascii="微軟正黑體" w:eastAsia="微軟正黑體" w:hAnsi="微軟正黑體"/>
          <w:noProof/>
        </w:rPr>
        <w:drawing>
          <wp:inline distT="0" distB="0" distL="0" distR="0" wp14:anchorId="385C8AB0" wp14:editId="5BE6F023">
            <wp:extent cx="6838315" cy="1423035"/>
            <wp:effectExtent l="0" t="0" r="635"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38315" cy="1423035"/>
                    </a:xfrm>
                    <a:prstGeom prst="rect">
                      <a:avLst/>
                    </a:prstGeom>
                    <a:noFill/>
                    <a:ln>
                      <a:noFill/>
                    </a:ln>
                  </pic:spPr>
                </pic:pic>
              </a:graphicData>
            </a:graphic>
          </wp:inline>
        </w:drawing>
      </w:r>
    </w:p>
    <w:p w14:paraId="6D82CCD9" w14:textId="20015A01" w:rsidR="0081789B" w:rsidRPr="00776676" w:rsidRDefault="0081789B" w:rsidP="00776676">
      <w:pPr>
        <w:spacing w:line="0" w:lineRule="atLeast"/>
        <w:rPr>
          <w:rFonts w:ascii="微軟正黑體" w:eastAsia="微軟正黑體" w:hAnsi="微軟正黑體" w:cs="Courier New"/>
          <w:kern w:val="0"/>
        </w:rPr>
      </w:pPr>
      <w:r w:rsidRPr="00776676">
        <w:rPr>
          <w:rFonts w:ascii="微軟正黑體" w:eastAsia="微軟正黑體" w:hAnsi="微軟正黑體" w:cs="Courier New" w:hint="eastAsia"/>
          <w:b/>
          <w:color w:val="0000FF"/>
          <w:kern w:val="0"/>
        </w:rPr>
        <w:t>【洱海生態廊道】</w:t>
      </w:r>
      <w:r w:rsidRPr="00776676">
        <w:rPr>
          <w:rFonts w:ascii="微軟正黑體" w:eastAsia="微軟正黑體" w:hAnsi="微軟正黑體" w:cs="Courier New" w:hint="eastAsia"/>
          <w:kern w:val="0"/>
        </w:rPr>
        <w:t>洱海生態廊道是一條人與湖的界線，通過物理相隔，給洱海‘透透氣’。將沿岸各村連接在一起，使各具特色的白族傳統村落成為“圍繞洱海的一串珍珠”。沿著生態廊道緩緩步行，一幅鄉愁畫卷正徐徐展開。</w:t>
      </w:r>
    </w:p>
    <w:p w14:paraId="7C2A3106" w14:textId="6EE68C23" w:rsidR="00BC42CB" w:rsidRPr="00776676" w:rsidRDefault="00BC42CB" w:rsidP="00776676">
      <w:pPr>
        <w:spacing w:line="0" w:lineRule="atLeast"/>
        <w:rPr>
          <w:rFonts w:ascii="微軟正黑體" w:eastAsia="微軟正黑體" w:hAnsi="微軟正黑體" w:cs="Courier New" w:hint="eastAsia"/>
          <w:kern w:val="0"/>
        </w:rPr>
      </w:pPr>
      <w:r w:rsidRPr="00776676">
        <w:rPr>
          <w:rFonts w:ascii="微軟正黑體" w:eastAsia="微軟正黑體" w:hAnsi="微軟正黑體"/>
          <w:noProof/>
        </w:rPr>
        <w:drawing>
          <wp:inline distT="0" distB="0" distL="0" distR="0" wp14:anchorId="1D9B0843" wp14:editId="69E6F236">
            <wp:extent cx="6840220" cy="1427028"/>
            <wp:effectExtent l="0" t="0" r="0" b="1905"/>
            <wp:docPr id="16" name="圖片 16" descr="洱海濕地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洱海濕地公園"/>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840220" cy="1427028"/>
                    </a:xfrm>
                    <a:prstGeom prst="rect">
                      <a:avLst/>
                    </a:prstGeom>
                    <a:noFill/>
                    <a:ln>
                      <a:noFill/>
                    </a:ln>
                  </pic:spPr>
                </pic:pic>
              </a:graphicData>
            </a:graphic>
          </wp:inline>
        </w:drawing>
      </w:r>
    </w:p>
    <w:p w14:paraId="4DF97FB1" w14:textId="40393592" w:rsidR="0081789B" w:rsidRPr="00776676" w:rsidRDefault="0081789B" w:rsidP="00776676">
      <w:pPr>
        <w:spacing w:line="0" w:lineRule="atLeast"/>
        <w:rPr>
          <w:rFonts w:ascii="微軟正黑體" w:eastAsia="微軟正黑體" w:hAnsi="微軟正黑體" w:cs="Courier New"/>
          <w:kern w:val="0"/>
        </w:rPr>
      </w:pPr>
      <w:r w:rsidRPr="00776676">
        <w:rPr>
          <w:rFonts w:ascii="微軟正黑體" w:eastAsia="微軟正黑體" w:hAnsi="微軟正黑體" w:cs="Courier New" w:hint="eastAsia"/>
          <w:b/>
          <w:color w:val="0000FF"/>
          <w:kern w:val="0"/>
        </w:rPr>
        <w:t>【大理古城】</w:t>
      </w:r>
      <w:r w:rsidRPr="00776676">
        <w:rPr>
          <w:rFonts w:ascii="微軟正黑體" w:eastAsia="微軟正黑體" w:hAnsi="微軟正黑體" w:cs="Courier New" w:hint="eastAsia"/>
          <w:kern w:val="0"/>
        </w:rPr>
        <w:t>，城內街道井然有序，民居獨具傳統特色。參觀白族典型”三坊一照壁、四合五天井”的白族民居，並前往參觀</w:t>
      </w:r>
      <w:r w:rsidRPr="00776676">
        <w:rPr>
          <w:rFonts w:ascii="微軟正黑體" w:eastAsia="微軟正黑體" w:hAnsi="微軟正黑體" w:cs="Courier New" w:hint="eastAsia"/>
          <w:b/>
          <w:color w:val="0000FF"/>
          <w:kern w:val="0"/>
        </w:rPr>
        <w:t>【洋人街】</w:t>
      </w:r>
      <w:r w:rsidRPr="00776676">
        <w:rPr>
          <w:rFonts w:ascii="微軟正黑體" w:eastAsia="微軟正黑體" w:hAnsi="微軟正黑體" w:cs="Courier New" w:hint="eastAsia"/>
          <w:kern w:val="0"/>
        </w:rPr>
        <w:t>在古城，大理洋人街原名“護國路”，長1000米，寬7米，青石板鋪面。中西風味店，珠寶店，古董店，扎染店，畫廊各行各業隨之興起，鋪面林立兩側，琳琅滿目，目不暇接，成為中外有名的“大理洋人街”。</w:t>
      </w:r>
    </w:p>
    <w:p w14:paraId="5BD2A634" w14:textId="6DC9052B" w:rsidR="00BC42CB" w:rsidRPr="00776676" w:rsidRDefault="00BC42CB" w:rsidP="00776676">
      <w:pPr>
        <w:spacing w:line="0" w:lineRule="atLeast"/>
        <w:rPr>
          <w:rFonts w:ascii="微軟正黑體" w:eastAsia="微軟正黑體" w:hAnsi="微軟正黑體" w:cs="Courier New" w:hint="eastAsia"/>
          <w:kern w:val="0"/>
        </w:rPr>
      </w:pPr>
      <w:r w:rsidRPr="00776676">
        <w:rPr>
          <w:rFonts w:ascii="微軟正黑體" w:eastAsia="微軟正黑體" w:hAnsi="微軟正黑體" w:cs="Courier New" w:hint="eastAsia"/>
          <w:noProof/>
          <w:kern w:val="0"/>
        </w:rPr>
        <w:drawing>
          <wp:inline distT="0" distB="0" distL="0" distR="0" wp14:anchorId="53D8285F" wp14:editId="5855AD51">
            <wp:extent cx="6840220" cy="1424940"/>
            <wp:effectExtent l="0" t="0" r="0" b="381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大理古城.jpg"/>
                    <pic:cNvPicPr/>
                  </pic:nvPicPr>
                  <pic:blipFill>
                    <a:blip r:embed="rId16" cstate="email">
                      <a:extLst>
                        <a:ext uri="{28A0092B-C50C-407E-A947-70E740481C1C}">
                          <a14:useLocalDpi xmlns:a14="http://schemas.microsoft.com/office/drawing/2010/main"/>
                        </a:ext>
                      </a:extLst>
                    </a:blip>
                    <a:stretch>
                      <a:fillRect/>
                    </a:stretch>
                  </pic:blipFill>
                  <pic:spPr>
                    <a:xfrm>
                      <a:off x="0" y="0"/>
                      <a:ext cx="6840220" cy="1424940"/>
                    </a:xfrm>
                    <a:prstGeom prst="rect">
                      <a:avLst/>
                    </a:prstGeom>
                  </pic:spPr>
                </pic:pic>
              </a:graphicData>
            </a:graphic>
          </wp:inline>
        </w:drawing>
      </w:r>
    </w:p>
    <w:p w14:paraId="77A481A3" w14:textId="77777777" w:rsidR="00501432" w:rsidRPr="00776676" w:rsidRDefault="00501432" w:rsidP="00776676">
      <w:pPr>
        <w:tabs>
          <w:tab w:val="left" w:pos="1440"/>
          <w:tab w:val="left" w:pos="1980"/>
          <w:tab w:val="left" w:pos="4860"/>
        </w:tabs>
        <w:snapToGrid w:val="0"/>
        <w:spacing w:line="0" w:lineRule="atLeast"/>
        <w:rPr>
          <w:rFonts w:ascii="微軟正黑體" w:eastAsia="微軟正黑體" w:hAnsi="微軟正黑體"/>
        </w:rPr>
      </w:pPr>
      <w:r w:rsidRPr="00776676">
        <w:rPr>
          <w:rFonts w:ascii="微軟正黑體" w:eastAsia="微軟正黑體" w:hAnsi="微軟正黑體" w:hint="eastAsia"/>
          <w:b/>
          <w:color w:val="0000FF"/>
        </w:rPr>
        <w:t>【麗江古城】</w:t>
      </w:r>
      <w:r w:rsidRPr="00776676">
        <w:rPr>
          <w:rFonts w:ascii="微軟正黑體" w:eastAsia="微軟正黑體" w:hAnsi="微軟正黑體" w:hint="eastAsia"/>
        </w:rPr>
        <w:t>小橋流水人家－，並安排萬古樓，俯瞰麗江古城的全景。</w:t>
      </w:r>
    </w:p>
    <w:p w14:paraId="292CD27A" w14:textId="77ACD6AA" w:rsidR="00A44498" w:rsidRPr="00776676" w:rsidRDefault="00BC42CB" w:rsidP="00776676">
      <w:pPr>
        <w:tabs>
          <w:tab w:val="left" w:pos="1440"/>
          <w:tab w:val="left" w:pos="1980"/>
          <w:tab w:val="left" w:pos="4860"/>
        </w:tabs>
        <w:snapToGrid w:val="0"/>
        <w:spacing w:line="0" w:lineRule="atLeast"/>
        <w:rPr>
          <w:rFonts w:ascii="微軟正黑體" w:eastAsia="微軟正黑體" w:hAnsi="微軟正黑體"/>
          <w:b/>
          <w:color w:val="0000FF"/>
        </w:rPr>
      </w:pPr>
      <w:r w:rsidRPr="00776676">
        <w:rPr>
          <w:rFonts w:ascii="微軟正黑體" w:eastAsia="微軟正黑體" w:hAnsi="微軟正黑體"/>
          <w:noProof/>
        </w:rPr>
        <w:drawing>
          <wp:inline distT="0" distB="0" distL="0" distR="0" wp14:anchorId="29D16874" wp14:editId="267457B6">
            <wp:extent cx="6838315" cy="1333500"/>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38315" cy="1333500"/>
                    </a:xfrm>
                    <a:prstGeom prst="rect">
                      <a:avLst/>
                    </a:prstGeom>
                    <a:noFill/>
                    <a:ln>
                      <a:noFill/>
                    </a:ln>
                  </pic:spPr>
                </pic:pic>
              </a:graphicData>
            </a:graphic>
          </wp:inline>
        </w:drawing>
      </w:r>
    </w:p>
    <w:p w14:paraId="37936711" w14:textId="77777777" w:rsidR="00501432" w:rsidRPr="00776676" w:rsidRDefault="00501432" w:rsidP="00776676">
      <w:pPr>
        <w:tabs>
          <w:tab w:val="left" w:pos="1440"/>
          <w:tab w:val="left" w:pos="1980"/>
          <w:tab w:val="left" w:pos="4860"/>
        </w:tabs>
        <w:snapToGrid w:val="0"/>
        <w:spacing w:line="0" w:lineRule="atLeast"/>
        <w:rPr>
          <w:rFonts w:ascii="微軟正黑體" w:eastAsia="微軟正黑體" w:hAnsi="微軟正黑體"/>
        </w:rPr>
      </w:pPr>
      <w:r w:rsidRPr="00776676">
        <w:rPr>
          <w:rFonts w:ascii="微軟正黑體" w:eastAsia="微軟正黑體" w:hAnsi="微軟正黑體" w:hint="eastAsia"/>
          <w:b/>
          <w:color w:val="0000FF"/>
        </w:rPr>
        <w:t>【束河古鎮】</w:t>
      </w:r>
      <w:r w:rsidRPr="00776676">
        <w:rPr>
          <w:rFonts w:ascii="微軟正黑體" w:eastAsia="微軟正黑體" w:hAnsi="微軟正黑體" w:hint="eastAsia"/>
        </w:rPr>
        <w:t>像個縮了水的大研鎮，只是這裏更加幽靜，被踩踏得光滑的青石板路面。</w:t>
      </w:r>
    </w:p>
    <w:p w14:paraId="2CE5BB5D" w14:textId="77777777" w:rsidR="00A44498" w:rsidRPr="00776676" w:rsidRDefault="00501432" w:rsidP="00776676">
      <w:pPr>
        <w:tabs>
          <w:tab w:val="left" w:pos="1440"/>
          <w:tab w:val="left" w:pos="1980"/>
          <w:tab w:val="left" w:pos="4860"/>
        </w:tabs>
        <w:snapToGrid w:val="0"/>
        <w:spacing w:line="0" w:lineRule="atLeast"/>
        <w:rPr>
          <w:rFonts w:ascii="微軟正黑體" w:eastAsia="微軟正黑體" w:hAnsi="微軟正黑體"/>
        </w:rPr>
      </w:pPr>
      <w:r w:rsidRPr="00776676">
        <w:rPr>
          <w:rFonts w:ascii="微軟正黑體" w:eastAsia="微軟正黑體" w:hAnsi="微軟正黑體"/>
          <w:noProof/>
        </w:rPr>
        <w:drawing>
          <wp:inline distT="0" distB="0" distL="0" distR="0" wp14:anchorId="63143495" wp14:editId="28BE4546">
            <wp:extent cx="6838315" cy="1285875"/>
            <wp:effectExtent l="0" t="0" r="63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38315" cy="1285875"/>
                    </a:xfrm>
                    <a:prstGeom prst="rect">
                      <a:avLst/>
                    </a:prstGeom>
                    <a:noFill/>
                    <a:ln>
                      <a:noFill/>
                    </a:ln>
                  </pic:spPr>
                </pic:pic>
              </a:graphicData>
            </a:graphic>
          </wp:inline>
        </w:drawing>
      </w:r>
    </w:p>
    <w:p w14:paraId="4A14129D" w14:textId="4130A81D" w:rsidR="00B07B2C" w:rsidRPr="00776676" w:rsidRDefault="00501432" w:rsidP="00776676">
      <w:pPr>
        <w:tabs>
          <w:tab w:val="left" w:pos="1440"/>
          <w:tab w:val="left" w:pos="1980"/>
          <w:tab w:val="left" w:pos="4860"/>
        </w:tabs>
        <w:snapToGrid w:val="0"/>
        <w:spacing w:line="0" w:lineRule="atLeast"/>
        <w:rPr>
          <w:rFonts w:ascii="微軟正黑體" w:eastAsia="微軟正黑體" w:hAnsi="微軟正黑體" w:cs="Segoe UI"/>
          <w:bCs/>
          <w:spacing w:val="5"/>
          <w:shd w:val="clear" w:color="auto" w:fill="FDFFFF"/>
        </w:rPr>
      </w:pPr>
      <w:r w:rsidRPr="00776676">
        <w:rPr>
          <w:rFonts w:ascii="微軟正黑體" w:eastAsia="微軟正黑體" w:hAnsi="微軟正黑體" w:hint="eastAsia"/>
          <w:b/>
          <w:color w:val="0000FF"/>
        </w:rPr>
        <w:t>【</w:t>
      </w:r>
      <w:r w:rsidR="00AB4455" w:rsidRPr="00776676">
        <w:rPr>
          <w:rFonts w:ascii="微軟正黑體" w:eastAsia="微軟正黑體" w:hAnsi="微軟正黑體" w:cs="Segoe UI"/>
          <w:b/>
          <w:color w:val="0000FF"/>
          <w:spacing w:val="5"/>
        </w:rPr>
        <w:t>玉龍雪山風景區萬年冰川</w:t>
      </w:r>
      <w:r w:rsidR="00AB4455" w:rsidRPr="00776676">
        <w:rPr>
          <w:rFonts w:ascii="微軟正黑體" w:eastAsia="微軟正黑體" w:hAnsi="微軟正黑體" w:cs="Segoe UI" w:hint="eastAsia"/>
          <w:b/>
          <w:color w:val="0000FF"/>
          <w:spacing w:val="5"/>
        </w:rPr>
        <w:t>、</w:t>
      </w:r>
      <w:r w:rsidRPr="00776676">
        <w:rPr>
          <w:rFonts w:ascii="微軟正黑體" w:eastAsia="微軟正黑體" w:hAnsi="微軟正黑體" w:hint="eastAsia"/>
          <w:b/>
          <w:color w:val="0000FF"/>
        </w:rPr>
        <w:t>玉龍雪山</w:t>
      </w:r>
      <w:r w:rsidR="00B07B2C" w:rsidRPr="00776676">
        <w:rPr>
          <w:rFonts w:ascii="微軟正黑體" w:eastAsia="微軟正黑體" w:hAnsi="微軟正黑體" w:hint="eastAsia"/>
          <w:b/>
          <w:color w:val="0000FF"/>
        </w:rPr>
        <w:t>大索道</w:t>
      </w:r>
      <w:r w:rsidRPr="00776676">
        <w:rPr>
          <w:rFonts w:ascii="微軟正黑體" w:eastAsia="微軟正黑體" w:hAnsi="微軟正黑體" w:hint="eastAsia"/>
          <w:b/>
          <w:color w:val="0000FF"/>
        </w:rPr>
        <w:t>】</w:t>
      </w:r>
      <w:r w:rsidR="00AB4455" w:rsidRPr="00776676">
        <w:rPr>
          <w:rFonts w:ascii="微軟正黑體" w:eastAsia="微軟正黑體" w:hAnsi="微軟正黑體" w:cs="Segoe UI"/>
          <w:bCs/>
          <w:spacing w:val="5"/>
          <w:shd w:val="clear" w:color="auto" w:fill="FDFFFF"/>
        </w:rPr>
        <w:t>玉龍雪山聳立于麗江西北的金沙江畔，主峰海拔5596米，山頂終年積雪，12峰嶺並排聳立，連綿35公里，宛如玉龍橫臥。首先前往於甘海子乘車上至海拔3356公尺纜車站，乘纜車上山，上達海拔4506公尺的玉龍雪山萬年冰川處，從這您可盡情端詳玉龍雪山的美景及萬年冰川。</w:t>
      </w:r>
    </w:p>
    <w:p w14:paraId="258AFD5D" w14:textId="02AE3EE0" w:rsidR="00BC42CB" w:rsidRPr="00776676" w:rsidRDefault="00BC42CB" w:rsidP="00776676">
      <w:pPr>
        <w:tabs>
          <w:tab w:val="left" w:pos="1440"/>
          <w:tab w:val="left" w:pos="1980"/>
          <w:tab w:val="left" w:pos="4860"/>
        </w:tabs>
        <w:snapToGrid w:val="0"/>
        <w:spacing w:line="0" w:lineRule="atLeast"/>
        <w:rPr>
          <w:rFonts w:ascii="微軟正黑體" w:eastAsia="微軟正黑體" w:hAnsi="微軟正黑體" w:hint="eastAsia"/>
          <w:noProof/>
        </w:rPr>
      </w:pPr>
      <w:r w:rsidRPr="00776676">
        <w:rPr>
          <w:rFonts w:ascii="微軟正黑體" w:eastAsia="微軟正黑體" w:hAnsi="微軟正黑體"/>
          <w:noProof/>
        </w:rPr>
        <w:drawing>
          <wp:inline distT="0" distB="0" distL="0" distR="0" wp14:anchorId="71AEBEC9" wp14:editId="4BC03BAD">
            <wp:extent cx="6840220" cy="139065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玉龍雪山大索道.jpg"/>
                    <pic:cNvPicPr/>
                  </pic:nvPicPr>
                  <pic:blipFill>
                    <a:blip r:embed="rId19" cstate="email">
                      <a:extLst>
                        <a:ext uri="{28A0092B-C50C-407E-A947-70E740481C1C}">
                          <a14:useLocalDpi xmlns:a14="http://schemas.microsoft.com/office/drawing/2010/main"/>
                        </a:ext>
                      </a:extLst>
                    </a:blip>
                    <a:stretch>
                      <a:fillRect/>
                    </a:stretch>
                  </pic:blipFill>
                  <pic:spPr>
                    <a:xfrm>
                      <a:off x="0" y="0"/>
                      <a:ext cx="6840220" cy="1390650"/>
                    </a:xfrm>
                    <a:prstGeom prst="rect">
                      <a:avLst/>
                    </a:prstGeom>
                  </pic:spPr>
                </pic:pic>
              </a:graphicData>
            </a:graphic>
          </wp:inline>
        </w:drawing>
      </w:r>
    </w:p>
    <w:p w14:paraId="7F1AE613" w14:textId="77777777" w:rsidR="00501432" w:rsidRPr="00776676" w:rsidRDefault="00501432" w:rsidP="00776676">
      <w:pPr>
        <w:tabs>
          <w:tab w:val="left" w:pos="1440"/>
          <w:tab w:val="left" w:pos="1980"/>
          <w:tab w:val="left" w:pos="4860"/>
        </w:tabs>
        <w:snapToGrid w:val="0"/>
        <w:spacing w:line="0" w:lineRule="atLeast"/>
        <w:rPr>
          <w:rFonts w:ascii="微軟正黑體" w:eastAsia="微軟正黑體" w:hAnsi="微軟正黑體"/>
        </w:rPr>
      </w:pPr>
      <w:r w:rsidRPr="00776676">
        <w:rPr>
          <w:rFonts w:ascii="微軟正黑體" w:eastAsia="微軟正黑體" w:hAnsi="微軟正黑體" w:hint="eastAsia"/>
          <w:b/>
          <w:color w:val="0000FF"/>
        </w:rPr>
        <w:t>【藍月谷】</w:t>
      </w:r>
      <w:r w:rsidRPr="00776676">
        <w:rPr>
          <w:rFonts w:ascii="微軟正黑體" w:eastAsia="微軟正黑體" w:hAnsi="微軟正黑體" w:hint="eastAsia"/>
        </w:rPr>
        <w:t>又名白水河，河水是雪山積雪融化後又經岩層過濾，在泉水湧出而最終匯成白水河。</w:t>
      </w:r>
    </w:p>
    <w:p w14:paraId="45F96D53" w14:textId="6ED6ED5D" w:rsidR="00A44498" w:rsidRPr="00776676" w:rsidRDefault="00BC42CB" w:rsidP="00776676">
      <w:pPr>
        <w:tabs>
          <w:tab w:val="left" w:pos="1440"/>
          <w:tab w:val="left" w:pos="1980"/>
          <w:tab w:val="left" w:pos="4860"/>
        </w:tabs>
        <w:snapToGrid w:val="0"/>
        <w:spacing w:line="0" w:lineRule="atLeast"/>
        <w:rPr>
          <w:rFonts w:ascii="微軟正黑體" w:eastAsia="微軟正黑體" w:hAnsi="微軟正黑體"/>
        </w:rPr>
      </w:pPr>
      <w:r w:rsidRPr="00776676">
        <w:rPr>
          <w:rFonts w:ascii="微軟正黑體" w:eastAsia="微軟正黑體" w:hAnsi="微軟正黑體"/>
          <w:noProof/>
        </w:rPr>
        <w:drawing>
          <wp:inline distT="0" distB="0" distL="0" distR="0" wp14:anchorId="465D05EA" wp14:editId="6127B7BA">
            <wp:extent cx="6838315" cy="1419225"/>
            <wp:effectExtent l="0" t="0" r="63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38315" cy="1419225"/>
                    </a:xfrm>
                    <a:prstGeom prst="rect">
                      <a:avLst/>
                    </a:prstGeom>
                    <a:noFill/>
                    <a:ln>
                      <a:noFill/>
                    </a:ln>
                  </pic:spPr>
                </pic:pic>
              </a:graphicData>
            </a:graphic>
          </wp:inline>
        </w:drawing>
      </w:r>
    </w:p>
    <w:p w14:paraId="0CE3DDE6" w14:textId="37C155A2" w:rsidR="00501432" w:rsidRPr="00776676" w:rsidRDefault="00501432" w:rsidP="00776676">
      <w:pPr>
        <w:tabs>
          <w:tab w:val="left" w:pos="1440"/>
          <w:tab w:val="left" w:pos="1980"/>
          <w:tab w:val="left" w:pos="4860"/>
        </w:tabs>
        <w:snapToGrid w:val="0"/>
        <w:spacing w:line="0" w:lineRule="atLeast"/>
        <w:rPr>
          <w:rFonts w:ascii="微軟正黑體" w:eastAsia="微軟正黑體" w:hAnsi="微軟正黑體"/>
        </w:rPr>
      </w:pPr>
      <w:r w:rsidRPr="00776676">
        <w:rPr>
          <w:rFonts w:ascii="微軟正黑體" w:eastAsia="微軟正黑體" w:hAnsi="微軟正黑體" w:hint="eastAsia"/>
          <w:b/>
          <w:color w:val="0000FF"/>
        </w:rPr>
        <w:t>【玉水寨】</w:t>
      </w:r>
      <w:r w:rsidRPr="00776676">
        <w:rPr>
          <w:rFonts w:ascii="微軟正黑體" w:eastAsia="微軟正黑體" w:hAnsi="微軟正黑體" w:hint="eastAsia"/>
        </w:rPr>
        <w:t>納西族文化的發源地。</w:t>
      </w:r>
    </w:p>
    <w:p w14:paraId="352B722F" w14:textId="06649906" w:rsidR="00BC42CB" w:rsidRPr="00776676" w:rsidRDefault="00BC42CB" w:rsidP="00776676">
      <w:pPr>
        <w:tabs>
          <w:tab w:val="left" w:pos="1440"/>
          <w:tab w:val="left" w:pos="1980"/>
          <w:tab w:val="left" w:pos="4860"/>
        </w:tabs>
        <w:snapToGrid w:val="0"/>
        <w:spacing w:line="0" w:lineRule="atLeast"/>
        <w:rPr>
          <w:rFonts w:ascii="微軟正黑體" w:eastAsia="微軟正黑體" w:hAnsi="微軟正黑體" w:hint="eastAsia"/>
        </w:rPr>
      </w:pPr>
      <w:r w:rsidRPr="00776676">
        <w:rPr>
          <w:rFonts w:ascii="微軟正黑體" w:eastAsia="微軟正黑體" w:hAnsi="微軟正黑體"/>
          <w:noProof/>
        </w:rPr>
        <w:drawing>
          <wp:inline distT="0" distB="0" distL="0" distR="0" wp14:anchorId="5C4F3639" wp14:editId="3286318D">
            <wp:extent cx="6838315" cy="1352550"/>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38315" cy="1352550"/>
                    </a:xfrm>
                    <a:prstGeom prst="rect">
                      <a:avLst/>
                    </a:prstGeom>
                    <a:noFill/>
                    <a:ln>
                      <a:noFill/>
                    </a:ln>
                  </pic:spPr>
                </pic:pic>
              </a:graphicData>
            </a:graphic>
          </wp:inline>
        </w:drawing>
      </w:r>
    </w:p>
    <w:p w14:paraId="78843F78" w14:textId="77777777" w:rsidR="0048772C" w:rsidRPr="00776676" w:rsidRDefault="007F25A8" w:rsidP="00776676">
      <w:pPr>
        <w:tabs>
          <w:tab w:val="left" w:pos="1440"/>
          <w:tab w:val="left" w:pos="1980"/>
          <w:tab w:val="left" w:pos="4860"/>
        </w:tabs>
        <w:snapToGrid w:val="0"/>
        <w:spacing w:line="0" w:lineRule="atLeast"/>
        <w:rPr>
          <w:rFonts w:ascii="微軟正黑體" w:eastAsia="微軟正黑體" w:hAnsi="微軟正黑體"/>
          <w:b/>
          <w:iCs/>
          <w:color w:val="00B050"/>
          <w:sz w:val="32"/>
          <w:szCs w:val="32"/>
          <w:u w:val="thick" w:color="4F6228"/>
        </w:rPr>
      </w:pPr>
      <w:r w:rsidRPr="00776676">
        <w:rPr>
          <w:rFonts w:ascii="微軟正黑體" w:eastAsia="微軟正黑體" w:hAnsi="微軟正黑體" w:hint="eastAsia"/>
          <w:b/>
          <w:iCs/>
          <w:color w:val="00B050"/>
          <w:sz w:val="32"/>
          <w:szCs w:val="32"/>
          <w:u w:val="thick" w:color="4F6228"/>
        </w:rPr>
        <w:t xml:space="preserve">銷售特色                                               </w:t>
      </w:r>
      <w:r w:rsidR="001816D0" w:rsidRPr="00776676">
        <w:rPr>
          <w:rFonts w:ascii="微軟正黑體" w:eastAsia="微軟正黑體" w:hAnsi="微軟正黑體" w:hint="eastAsia"/>
          <w:b/>
          <w:iCs/>
          <w:color w:val="00B050"/>
          <w:sz w:val="32"/>
          <w:szCs w:val="32"/>
          <w:u w:val="thick" w:color="4F6228"/>
        </w:rPr>
        <w:t xml:space="preserve">        </w:t>
      </w:r>
      <w:r w:rsidRPr="00776676">
        <w:rPr>
          <w:rFonts w:ascii="微軟正黑體" w:eastAsia="微軟正黑體" w:hAnsi="微軟正黑體" w:hint="eastAsia"/>
          <w:b/>
          <w:iCs/>
          <w:color w:val="00B050"/>
          <w:sz w:val="32"/>
          <w:szCs w:val="32"/>
          <w:u w:val="thick" w:color="4F6228"/>
        </w:rPr>
        <w:t xml:space="preserve">     </w:t>
      </w:r>
    </w:p>
    <w:p w14:paraId="4F14B6F9" w14:textId="1AACD798" w:rsidR="00BC42CB" w:rsidRPr="00776676" w:rsidRDefault="00C03227" w:rsidP="00776676">
      <w:pPr>
        <w:tabs>
          <w:tab w:val="left" w:pos="1440"/>
          <w:tab w:val="left" w:pos="1980"/>
          <w:tab w:val="left" w:pos="4860"/>
        </w:tabs>
        <w:snapToGrid w:val="0"/>
        <w:spacing w:line="0" w:lineRule="atLeast"/>
        <w:rPr>
          <w:rFonts w:ascii="微軟正黑體" w:eastAsia="微軟正黑體" w:hAnsi="微軟正黑體"/>
          <w:b/>
          <w:color w:val="FF0000"/>
        </w:rPr>
      </w:pPr>
      <w:r w:rsidRPr="00776676">
        <w:rPr>
          <w:rFonts w:ascii="微軟正黑體" w:eastAsia="微軟正黑體" w:hAnsi="微軟正黑體" w:hint="eastAsia"/>
          <w:b/>
          <w:color w:val="FF0000"/>
        </w:rPr>
        <w:t>無購物</w:t>
      </w:r>
      <w:r w:rsidR="00350011" w:rsidRPr="00776676">
        <w:rPr>
          <w:rFonts w:ascii="微軟正黑體" w:eastAsia="微軟正黑體" w:hAnsi="微軟正黑體" w:hint="eastAsia"/>
          <w:b/>
          <w:color w:val="FF0000"/>
        </w:rPr>
        <w:t>、</w:t>
      </w:r>
      <w:r w:rsidRPr="00776676">
        <w:rPr>
          <w:rFonts w:ascii="微軟正黑體" w:eastAsia="微軟正黑體" w:hAnsi="微軟正黑體" w:hint="eastAsia"/>
          <w:b/>
          <w:color w:val="FF0000"/>
        </w:rPr>
        <w:t>含</w:t>
      </w:r>
      <w:r w:rsidR="00350011" w:rsidRPr="00776676">
        <w:rPr>
          <w:rFonts w:ascii="微軟正黑體" w:eastAsia="微軟正黑體" w:hAnsi="微軟正黑體" w:hint="eastAsia"/>
          <w:b/>
          <w:color w:val="FF0000"/>
        </w:rPr>
        <w:t>雙秀</w:t>
      </w:r>
      <w:r w:rsidR="00BC42CB" w:rsidRPr="00776676">
        <w:rPr>
          <w:rFonts w:ascii="微軟正黑體" w:eastAsia="微軟正黑體" w:hAnsi="微軟正黑體" w:hint="eastAsia"/>
          <w:b/>
          <w:color w:val="FF0000"/>
        </w:rPr>
        <w:t>：</w:t>
      </w:r>
      <w:r w:rsidRPr="00776676">
        <w:rPr>
          <w:rFonts w:ascii="微軟正黑體" w:eastAsia="微軟正黑體" w:hAnsi="微軟正黑體" w:hint="eastAsia"/>
          <w:b/>
          <w:color w:val="FF0000"/>
        </w:rPr>
        <w:t>印象麗江秀+雲南印象秀</w:t>
      </w:r>
    </w:p>
    <w:p w14:paraId="0483CBEB" w14:textId="7A5FFA5D" w:rsidR="00C03227" w:rsidRPr="00776676" w:rsidRDefault="00C03227" w:rsidP="00776676">
      <w:pPr>
        <w:tabs>
          <w:tab w:val="left" w:pos="1440"/>
          <w:tab w:val="left" w:pos="1980"/>
          <w:tab w:val="left" w:pos="4860"/>
        </w:tabs>
        <w:snapToGrid w:val="0"/>
        <w:spacing w:line="0" w:lineRule="atLeast"/>
        <w:rPr>
          <w:rFonts w:ascii="微軟正黑體" w:eastAsia="微軟正黑體" w:hAnsi="微軟正黑體"/>
          <w:b/>
          <w:color w:val="FF0000"/>
        </w:rPr>
      </w:pPr>
      <w:r w:rsidRPr="00776676">
        <w:rPr>
          <w:rFonts w:ascii="微軟正黑體" w:eastAsia="微軟正黑體" w:hAnsi="微軟正黑體" w:hint="eastAsia"/>
          <w:b/>
          <w:color w:val="FF0000"/>
        </w:rPr>
        <w:t>好禮相送：每人每天一瓶礦泉水。</w:t>
      </w:r>
      <w:r w:rsidR="00E41FBC" w:rsidRPr="00776676">
        <w:rPr>
          <w:rFonts w:ascii="微軟正黑體" w:eastAsia="微軟正黑體" w:hAnsi="微軟正黑體" w:hint="eastAsia"/>
          <w:b/>
          <w:color w:val="FF0000"/>
        </w:rPr>
        <w:t>安排3排椅大巴車。</w:t>
      </w:r>
    </w:p>
    <w:p w14:paraId="4F32AA72" w14:textId="619A75EE" w:rsidR="007F3CA1" w:rsidRPr="00776676" w:rsidRDefault="00BC42CB" w:rsidP="00776676">
      <w:pPr>
        <w:tabs>
          <w:tab w:val="left" w:pos="1440"/>
          <w:tab w:val="left" w:pos="1980"/>
          <w:tab w:val="left" w:pos="4860"/>
        </w:tabs>
        <w:snapToGrid w:val="0"/>
        <w:spacing w:line="0" w:lineRule="atLeast"/>
        <w:rPr>
          <w:rFonts w:ascii="微軟正黑體" w:eastAsia="微軟正黑體" w:hAnsi="微軟正黑體"/>
          <w:color w:val="000000"/>
          <w:shd w:val="clear" w:color="auto" w:fill="FFFFFF"/>
        </w:rPr>
      </w:pPr>
      <w:r w:rsidRPr="00776676">
        <w:rPr>
          <w:rFonts w:ascii="微軟正黑體" w:eastAsia="微軟正黑體" w:hAnsi="微軟正黑體"/>
          <w:b/>
          <w:noProof/>
          <w:color w:val="FF0000"/>
        </w:rPr>
        <w:drawing>
          <wp:inline distT="0" distB="0" distL="0" distR="0" wp14:anchorId="7DAB27C3" wp14:editId="57F3796D">
            <wp:extent cx="6839585" cy="1425575"/>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司機車.jpg"/>
                    <pic:cNvPicPr/>
                  </pic:nvPicPr>
                  <pic:blipFill>
                    <a:blip r:embed="rId22" cstate="email">
                      <a:extLst>
                        <a:ext uri="{28A0092B-C50C-407E-A947-70E740481C1C}">
                          <a14:useLocalDpi xmlns:a14="http://schemas.microsoft.com/office/drawing/2010/main"/>
                        </a:ext>
                      </a:extLst>
                    </a:blip>
                    <a:stretch>
                      <a:fillRect/>
                    </a:stretch>
                  </pic:blipFill>
                  <pic:spPr>
                    <a:xfrm>
                      <a:off x="0" y="0"/>
                      <a:ext cx="6839585" cy="1425575"/>
                    </a:xfrm>
                    <a:prstGeom prst="rect">
                      <a:avLst/>
                    </a:prstGeom>
                  </pic:spPr>
                </pic:pic>
              </a:graphicData>
            </a:graphic>
          </wp:inline>
        </w:drawing>
      </w:r>
    </w:p>
    <w:p w14:paraId="541B6C61" w14:textId="302C5D56" w:rsidR="007F3CA1" w:rsidRPr="00776676" w:rsidRDefault="007F3CA1" w:rsidP="00776676">
      <w:pPr>
        <w:spacing w:line="0" w:lineRule="atLeast"/>
        <w:rPr>
          <w:rFonts w:ascii="微軟正黑體" w:eastAsia="微軟正黑體" w:hAnsi="微軟正黑體" w:cs="新細明體-ExtB"/>
          <w:b/>
          <w:color w:val="FF0000"/>
        </w:rPr>
      </w:pPr>
      <w:r w:rsidRPr="00776676">
        <w:rPr>
          <w:rFonts w:ascii="微軟正黑體" w:eastAsia="微軟正黑體" w:hAnsi="微軟正黑體" w:hint="eastAsia"/>
          <w:b/>
          <w:color w:val="FF0000"/>
          <w:highlight w:val="yellow"/>
        </w:rPr>
        <w:t>PS:貼心安排</w:t>
      </w:r>
      <w:r w:rsidRPr="00776676">
        <w:rPr>
          <w:rFonts w:ascii="微軟正黑體" w:eastAsia="微軟正黑體" w:hAnsi="微軟正黑體" w:cs="新細明體-ExtB"/>
          <w:b/>
          <w:color w:val="FF0000"/>
          <w:highlight w:val="yellow"/>
        </w:rPr>
        <w:t xml:space="preserve"> </w:t>
      </w:r>
      <w:r w:rsidR="00776676">
        <w:rPr>
          <w:rFonts w:ascii="微軟正黑體" w:eastAsia="微軟正黑體" w:hAnsi="微軟正黑體" w:cs="新細明體-ExtB"/>
          <w:b/>
          <w:color w:val="FF0000"/>
          <w:highlight w:val="yellow"/>
        </w:rPr>
        <w:t>（</w:t>
      </w:r>
      <w:r w:rsidRPr="00776676">
        <w:rPr>
          <w:rFonts w:ascii="微軟正黑體" w:eastAsia="微軟正黑體" w:hAnsi="微軟正黑體" w:cs="新細明體-ExtB" w:hint="eastAsia"/>
          <w:b/>
          <w:color w:val="FF0000"/>
          <w:highlight w:val="yellow"/>
        </w:rPr>
        <w:t>當天旅客拖運行李先上巴士車</w:t>
      </w:r>
      <w:r w:rsidRPr="00776676">
        <w:rPr>
          <w:rFonts w:ascii="微軟正黑體" w:eastAsia="微軟正黑體" w:hAnsi="微軟正黑體" w:hint="eastAsia"/>
          <w:b/>
          <w:color w:val="FF0000"/>
          <w:highlight w:val="yellow"/>
          <w:shd w:val="clear" w:color="auto" w:fill="FFFFFF"/>
        </w:rPr>
        <w:t>，</w:t>
      </w:r>
      <w:r w:rsidRPr="00776676">
        <w:rPr>
          <w:rFonts w:ascii="微軟正黑體" w:eastAsia="微軟正黑體" w:hAnsi="微軟正黑體" w:cs="新細明體-ExtB" w:hint="eastAsia"/>
          <w:b/>
          <w:color w:val="FF0000"/>
          <w:highlight w:val="yellow"/>
        </w:rPr>
        <w:t>讓大巴車拉行李回昆明</w:t>
      </w:r>
      <w:r w:rsidRPr="00776676">
        <w:rPr>
          <w:rFonts w:ascii="微軟正黑體" w:eastAsia="微軟正黑體" w:hAnsi="微軟正黑體" w:hint="eastAsia"/>
          <w:b/>
          <w:color w:val="FF0000"/>
          <w:highlight w:val="yellow"/>
        </w:rPr>
        <w:t>。今天中甸旅遊</w:t>
      </w:r>
      <w:r w:rsidRPr="00776676">
        <w:rPr>
          <w:rFonts w:ascii="微軟正黑體" w:eastAsia="微軟正黑體" w:hAnsi="微軟正黑體" w:cs="新細明體-ExtB" w:hint="eastAsia"/>
          <w:b/>
          <w:color w:val="FF0000"/>
          <w:highlight w:val="yellow"/>
        </w:rPr>
        <w:t>另外安排旅遊大巴車</w:t>
      </w:r>
      <w:r w:rsidR="00776676">
        <w:rPr>
          <w:rFonts w:ascii="微軟正黑體" w:eastAsia="微軟正黑體" w:hAnsi="微軟正黑體" w:cs="新細明體-ExtB"/>
          <w:b/>
          <w:color w:val="FF0000"/>
          <w:highlight w:val="yellow"/>
        </w:rPr>
        <w:t>）</w:t>
      </w:r>
      <w:r w:rsidRPr="00776676">
        <w:rPr>
          <w:rFonts w:ascii="微軟正黑體" w:eastAsia="微軟正黑體" w:hAnsi="微軟正黑體" w:cs="新細明體-ExtB" w:hint="eastAsia"/>
          <w:b/>
          <w:color w:val="FF0000"/>
          <w:highlight w:val="yellow"/>
        </w:rPr>
        <w:t xml:space="preserve"> 貴賓帶隨身行李搭動車回昆明</w:t>
      </w:r>
      <w:r w:rsidRPr="00776676">
        <w:rPr>
          <w:rFonts w:ascii="微軟正黑體" w:eastAsia="微軟正黑體" w:hAnsi="微軟正黑體" w:hint="eastAsia"/>
          <w:b/>
          <w:color w:val="FF0000"/>
          <w:highlight w:val="yellow"/>
        </w:rPr>
        <w:t>。</w:t>
      </w:r>
    </w:p>
    <w:p w14:paraId="5FAE02CF" w14:textId="73D79FBB" w:rsidR="00350011" w:rsidRDefault="00350011" w:rsidP="00776676">
      <w:pPr>
        <w:tabs>
          <w:tab w:val="left" w:pos="1440"/>
          <w:tab w:val="left" w:pos="1980"/>
          <w:tab w:val="left" w:pos="4860"/>
        </w:tabs>
        <w:snapToGrid w:val="0"/>
        <w:spacing w:line="0" w:lineRule="atLeast"/>
        <w:rPr>
          <w:rFonts w:ascii="微軟正黑體" w:eastAsia="微軟正黑體" w:hAnsi="微軟正黑體"/>
          <w:color w:val="000000"/>
          <w:shd w:val="clear" w:color="auto" w:fill="FFFFFF"/>
        </w:rPr>
      </w:pPr>
      <w:r w:rsidRPr="00776676">
        <w:rPr>
          <w:rFonts w:ascii="微軟正黑體" w:eastAsia="微軟正黑體" w:hAnsi="微軟正黑體" w:hint="eastAsia"/>
          <w:color w:val="000000"/>
          <w:shd w:val="clear" w:color="auto" w:fill="FFFFFF"/>
        </w:rPr>
        <w:t>※因各地風俗民情不同，導遊會在車上販售土特產，敬請各位貴賓參考選購</w:t>
      </w:r>
      <w:r w:rsidR="00BC42CB" w:rsidRPr="00776676">
        <w:rPr>
          <w:rFonts w:ascii="微軟正黑體" w:eastAsia="微軟正黑體" w:hAnsi="微軟正黑體" w:hint="eastAsia"/>
          <w:color w:val="000000"/>
          <w:shd w:val="clear" w:color="auto" w:fill="FFFFFF"/>
        </w:rPr>
        <w:t>。</w:t>
      </w:r>
    </w:p>
    <w:p w14:paraId="04F06F19" w14:textId="77777777" w:rsidR="0015563F" w:rsidRPr="00776676" w:rsidRDefault="0015563F" w:rsidP="0015563F">
      <w:pPr>
        <w:tabs>
          <w:tab w:val="left" w:pos="1440"/>
          <w:tab w:val="left" w:pos="1980"/>
          <w:tab w:val="left" w:pos="4860"/>
        </w:tabs>
        <w:adjustRightInd w:val="0"/>
        <w:snapToGrid w:val="0"/>
        <w:spacing w:line="0" w:lineRule="atLeast"/>
        <w:rPr>
          <w:rFonts w:ascii="微軟正黑體" w:eastAsia="微軟正黑體" w:hAnsi="微軟正黑體"/>
          <w:b/>
          <w:iCs/>
          <w:color w:val="7030A0"/>
          <w:sz w:val="36"/>
          <w:szCs w:val="36"/>
          <w:u w:val="thick" w:color="808080" w:themeColor="background1" w:themeShade="80"/>
        </w:rPr>
      </w:pPr>
      <w:r w:rsidRPr="00776676">
        <w:rPr>
          <w:rFonts w:ascii="微軟正黑體" w:eastAsia="微軟正黑體" w:hAnsi="微軟正黑體" w:hint="eastAsia"/>
          <w:b/>
          <w:iCs/>
          <w:color w:val="7030A0"/>
          <w:sz w:val="36"/>
          <w:szCs w:val="36"/>
          <w:u w:val="thick" w:color="808080" w:themeColor="background1" w:themeShade="80"/>
        </w:rPr>
        <w:t xml:space="preserve">美食安排                                                    </w:t>
      </w:r>
    </w:p>
    <w:p w14:paraId="16E2BFB7" w14:textId="77777777" w:rsidR="0015563F" w:rsidRPr="00776676" w:rsidRDefault="0015563F" w:rsidP="0015563F">
      <w:pPr>
        <w:tabs>
          <w:tab w:val="left" w:pos="1440"/>
          <w:tab w:val="left" w:pos="1980"/>
          <w:tab w:val="left" w:pos="4860"/>
        </w:tabs>
        <w:snapToGrid w:val="0"/>
        <w:spacing w:line="0" w:lineRule="atLeast"/>
        <w:rPr>
          <w:rFonts w:ascii="微軟正黑體" w:eastAsia="微軟正黑體" w:hAnsi="微軟正黑體" w:cs="Open Sans"/>
          <w:color w:val="000000"/>
          <w:shd w:val="clear" w:color="auto" w:fill="FFFFFF"/>
        </w:rPr>
      </w:pPr>
      <w:r w:rsidRPr="00776676">
        <w:rPr>
          <w:rFonts w:ascii="微軟正黑體" w:eastAsia="微軟正黑體" w:hAnsi="微軟正黑體" w:hint="eastAsia"/>
          <w:color w:val="000000" w:themeColor="text1"/>
        </w:rPr>
        <w:t>早餐酒店內</w:t>
      </w:r>
      <w:r w:rsidRPr="00776676">
        <w:rPr>
          <w:rFonts w:ascii="微軟正黑體" w:eastAsia="微軟正黑體" w:hAnsi="微軟正黑體" w:hint="eastAsia"/>
          <w:color w:val="7030A0"/>
        </w:rPr>
        <w:t>、</w:t>
      </w:r>
      <w:r w:rsidRPr="00776676">
        <w:rPr>
          <w:rFonts w:ascii="微軟正黑體" w:eastAsia="微軟正黑體" w:hAnsi="微軟正黑體" w:hint="eastAsia"/>
        </w:rPr>
        <w:t>午、晚餐</w:t>
      </w:r>
      <w:r w:rsidRPr="00776676">
        <w:rPr>
          <w:rFonts w:ascii="微軟正黑體" w:eastAsia="微軟正黑體" w:hAnsi="微軟正黑體"/>
        </w:rPr>
        <w:t>-8</w:t>
      </w:r>
      <w:r w:rsidRPr="00776676">
        <w:rPr>
          <w:rFonts w:ascii="微軟正黑體" w:eastAsia="微軟正黑體" w:hAnsi="微軟正黑體" w:hint="eastAsia"/>
        </w:rPr>
        <w:t>菜一湯</w:t>
      </w:r>
      <w:r w:rsidRPr="00776676">
        <w:rPr>
          <w:rFonts w:ascii="微軟正黑體" w:eastAsia="微軟正黑體" w:hAnsi="微軟正黑體"/>
        </w:rPr>
        <w:t>+</w:t>
      </w:r>
      <w:r>
        <w:rPr>
          <w:rFonts w:ascii="微軟正黑體" w:eastAsia="微軟正黑體" w:hAnsi="微軟正黑體"/>
        </w:rPr>
        <w:t>（</w:t>
      </w:r>
      <w:r w:rsidRPr="00776676">
        <w:rPr>
          <w:rFonts w:ascii="微軟正黑體" w:eastAsia="微軟正黑體" w:hAnsi="微軟正黑體"/>
        </w:rPr>
        <w:t>2</w:t>
      </w:r>
      <w:r w:rsidRPr="00776676">
        <w:rPr>
          <w:rFonts w:ascii="微軟正黑體" w:eastAsia="微軟正黑體" w:hAnsi="微軟正黑體" w:hint="eastAsia"/>
        </w:rPr>
        <w:t>瓶啤酒</w:t>
      </w:r>
      <w:r w:rsidRPr="00776676">
        <w:rPr>
          <w:rFonts w:ascii="微軟正黑體" w:eastAsia="微軟正黑體" w:hAnsi="微軟正黑體"/>
        </w:rPr>
        <w:t>+1</w:t>
      </w:r>
      <w:r w:rsidRPr="00776676">
        <w:rPr>
          <w:rFonts w:ascii="微軟正黑體" w:eastAsia="微軟正黑體" w:hAnsi="微軟正黑體" w:hint="eastAsia"/>
        </w:rPr>
        <w:t>瓶可樂</w:t>
      </w:r>
      <w:r>
        <w:rPr>
          <w:rFonts w:ascii="微軟正黑體" w:eastAsia="微軟正黑體" w:hAnsi="微軟正黑體"/>
        </w:rPr>
        <w:t>）</w:t>
      </w:r>
      <w:r w:rsidRPr="00776676">
        <w:rPr>
          <w:rFonts w:ascii="微軟正黑體" w:eastAsia="微軟正黑體" w:hAnsi="微軟正黑體" w:hint="eastAsia"/>
        </w:rPr>
        <w:t>及當地特殊風味餐。【</w:t>
      </w:r>
      <w:r w:rsidRPr="00776676">
        <w:rPr>
          <w:rFonts w:ascii="微軟正黑體" w:eastAsia="微軟正黑體" w:hAnsi="微軟正黑體" w:hint="eastAsia"/>
          <w:color w:val="FF0000"/>
        </w:rPr>
        <w:t>全程餐標</w:t>
      </w:r>
      <w:r w:rsidRPr="00776676">
        <w:rPr>
          <w:rFonts w:ascii="微軟正黑體" w:eastAsia="微軟正黑體" w:hAnsi="微軟正黑體"/>
          <w:color w:val="FF0000"/>
        </w:rPr>
        <w:t xml:space="preserve">RMB </w:t>
      </w:r>
      <w:r w:rsidRPr="00776676">
        <w:rPr>
          <w:rFonts w:ascii="微軟正黑體" w:eastAsia="微軟正黑體" w:hAnsi="微軟正黑體" w:hint="eastAsia"/>
          <w:color w:val="FF0000"/>
        </w:rPr>
        <w:t>60</w:t>
      </w:r>
      <w:r w:rsidRPr="00776676">
        <w:rPr>
          <w:rFonts w:ascii="微軟正黑體" w:eastAsia="微軟正黑體" w:hAnsi="微軟正黑體"/>
          <w:color w:val="FF0000"/>
        </w:rPr>
        <w:t>-</w:t>
      </w:r>
      <w:r w:rsidRPr="00776676">
        <w:rPr>
          <w:rFonts w:ascii="微軟正黑體" w:eastAsia="微軟正黑體" w:hAnsi="微軟正黑體" w:hint="eastAsia"/>
          <w:color w:val="FF0000"/>
        </w:rPr>
        <w:t>8</w:t>
      </w:r>
      <w:r w:rsidRPr="00776676">
        <w:rPr>
          <w:rFonts w:ascii="微軟正黑體" w:eastAsia="微軟正黑體" w:hAnsi="微軟正黑體"/>
          <w:color w:val="FF0000"/>
        </w:rPr>
        <w:t>0</w:t>
      </w:r>
      <w:r w:rsidRPr="00776676">
        <w:rPr>
          <w:rFonts w:ascii="微軟正黑體" w:eastAsia="微軟正黑體" w:hAnsi="微軟正黑體" w:hint="eastAsia"/>
        </w:rPr>
        <w:t>】。</w:t>
      </w:r>
    </w:p>
    <w:p w14:paraId="1428EFAD" w14:textId="77777777" w:rsidR="00D87E89" w:rsidRPr="00776676" w:rsidRDefault="00501432" w:rsidP="00776676">
      <w:pPr>
        <w:tabs>
          <w:tab w:val="left" w:pos="1440"/>
          <w:tab w:val="left" w:pos="1980"/>
          <w:tab w:val="left" w:pos="4860"/>
        </w:tabs>
        <w:snapToGrid w:val="0"/>
        <w:spacing w:line="0" w:lineRule="atLeast"/>
        <w:rPr>
          <w:rFonts w:ascii="微軟正黑體" w:eastAsia="微軟正黑體" w:hAnsi="微軟正黑體"/>
          <w:b/>
          <w:iCs/>
          <w:color w:val="000099"/>
          <w:sz w:val="32"/>
          <w:szCs w:val="32"/>
          <w:u w:val="thick" w:color="4F6228"/>
        </w:rPr>
      </w:pPr>
      <w:r w:rsidRPr="00776676">
        <w:rPr>
          <w:rFonts w:ascii="微軟正黑體" w:eastAsia="微軟正黑體" w:hAnsi="微軟正黑體" w:hint="eastAsia"/>
          <w:b/>
          <w:iCs/>
          <w:color w:val="000099"/>
          <w:sz w:val="32"/>
          <w:szCs w:val="32"/>
          <w:u w:val="thick" w:color="4F6228"/>
        </w:rPr>
        <w:t>大型秀場</w:t>
      </w:r>
      <w:r w:rsidR="007F25A8" w:rsidRPr="00776676">
        <w:rPr>
          <w:rFonts w:ascii="微軟正黑體" w:eastAsia="微軟正黑體" w:hAnsi="微軟正黑體" w:hint="eastAsia"/>
          <w:b/>
          <w:iCs/>
          <w:color w:val="000099"/>
          <w:sz w:val="32"/>
          <w:szCs w:val="32"/>
          <w:u w:val="thick" w:color="4F6228"/>
        </w:rPr>
        <w:t xml:space="preserve">                                </w:t>
      </w:r>
      <w:r w:rsidR="001816D0" w:rsidRPr="00776676">
        <w:rPr>
          <w:rFonts w:ascii="微軟正黑體" w:eastAsia="微軟正黑體" w:hAnsi="微軟正黑體" w:hint="eastAsia"/>
          <w:b/>
          <w:iCs/>
          <w:color w:val="000099"/>
          <w:sz w:val="32"/>
          <w:szCs w:val="32"/>
          <w:u w:val="thick" w:color="4F6228"/>
        </w:rPr>
        <w:t xml:space="preserve">       </w:t>
      </w:r>
      <w:r w:rsidR="007F25A8" w:rsidRPr="00776676">
        <w:rPr>
          <w:rFonts w:ascii="微軟正黑體" w:eastAsia="微軟正黑體" w:hAnsi="微軟正黑體" w:hint="eastAsia"/>
          <w:b/>
          <w:iCs/>
          <w:color w:val="000099"/>
          <w:sz w:val="32"/>
          <w:szCs w:val="32"/>
          <w:u w:val="thick" w:color="4F6228"/>
        </w:rPr>
        <w:t xml:space="preserve">                    </w:t>
      </w:r>
    </w:p>
    <w:p w14:paraId="017F7A98" w14:textId="77777777" w:rsidR="00D94DB1" w:rsidRPr="00776676" w:rsidRDefault="00D94DB1" w:rsidP="00776676">
      <w:pPr>
        <w:tabs>
          <w:tab w:val="left" w:pos="1440"/>
          <w:tab w:val="left" w:pos="1980"/>
          <w:tab w:val="left" w:pos="4860"/>
        </w:tabs>
        <w:snapToGrid w:val="0"/>
        <w:spacing w:line="0" w:lineRule="atLeast"/>
        <w:rPr>
          <w:rFonts w:ascii="微軟正黑體" w:eastAsia="微軟正黑體" w:hAnsi="微軟正黑體"/>
        </w:rPr>
      </w:pPr>
      <w:r w:rsidRPr="00776676">
        <w:rPr>
          <w:rFonts w:ascii="微軟正黑體" w:eastAsia="微軟正黑體" w:hAnsi="微軟正黑體" w:hint="eastAsia"/>
          <w:b/>
          <w:color w:val="FF0000"/>
        </w:rPr>
        <w:t>【印象麗江秀】</w:t>
      </w:r>
      <w:r w:rsidRPr="00776676">
        <w:rPr>
          <w:rFonts w:ascii="微軟正黑體" w:eastAsia="微軟正黑體" w:hAnsi="微軟正黑體" w:hint="eastAsia"/>
        </w:rPr>
        <w:t>大型實景演出，由著名導演張藝謀、王潮歌和樊躍共同執導。其中《印象·麗江》雪山篇將劇場設在海拔3100米玉龍雪山的懷抱裏，四周高山草甸、白雲繚繞，將觀眾帶到了雪域高原天人合一的純美背景中。</w:t>
      </w:r>
    </w:p>
    <w:p w14:paraId="128EDC48" w14:textId="77777777" w:rsidR="00D94DB1" w:rsidRPr="00776676" w:rsidRDefault="003C706D" w:rsidP="00776676">
      <w:pPr>
        <w:tabs>
          <w:tab w:val="left" w:pos="1440"/>
          <w:tab w:val="left" w:pos="1980"/>
          <w:tab w:val="left" w:pos="4860"/>
        </w:tabs>
        <w:snapToGrid w:val="0"/>
        <w:spacing w:line="0" w:lineRule="atLeast"/>
        <w:rPr>
          <w:rFonts w:ascii="微軟正黑體" w:eastAsia="微軟正黑體" w:hAnsi="微軟正黑體"/>
        </w:rPr>
      </w:pPr>
      <w:r w:rsidRPr="00776676">
        <w:rPr>
          <w:rFonts w:ascii="微軟正黑體" w:eastAsia="微軟正黑體" w:hAnsi="微軟正黑體"/>
          <w:noProof/>
        </w:rPr>
        <w:drawing>
          <wp:inline distT="0" distB="0" distL="0" distR="0" wp14:anchorId="2BA92DBE" wp14:editId="47D881AC">
            <wp:extent cx="6838315" cy="1423035"/>
            <wp:effectExtent l="0" t="0" r="635"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838315" cy="1423035"/>
                    </a:xfrm>
                    <a:prstGeom prst="rect">
                      <a:avLst/>
                    </a:prstGeom>
                    <a:noFill/>
                    <a:ln>
                      <a:noFill/>
                    </a:ln>
                  </pic:spPr>
                </pic:pic>
              </a:graphicData>
            </a:graphic>
          </wp:inline>
        </w:drawing>
      </w:r>
    </w:p>
    <w:p w14:paraId="2116C365" w14:textId="256A6646" w:rsidR="00466FCB" w:rsidRPr="00776676" w:rsidRDefault="006926D1" w:rsidP="00776676">
      <w:pPr>
        <w:tabs>
          <w:tab w:val="left" w:pos="1440"/>
          <w:tab w:val="left" w:pos="1980"/>
          <w:tab w:val="left" w:pos="4860"/>
        </w:tabs>
        <w:adjustRightInd w:val="0"/>
        <w:snapToGrid w:val="0"/>
        <w:spacing w:line="0" w:lineRule="atLeast"/>
        <w:rPr>
          <w:rFonts w:ascii="微軟正黑體" w:eastAsia="微軟正黑體" w:hAnsi="微軟正黑體"/>
          <w:color w:val="0000FF"/>
          <w:u w:val="single"/>
        </w:rPr>
      </w:pPr>
      <w:r w:rsidRPr="0015563F">
        <w:rPr>
          <w:rFonts w:ascii="微軟正黑體" w:eastAsia="微軟正黑體" w:hAnsi="微軟正黑體" w:hint="eastAsia"/>
          <w:b/>
          <w:iCs/>
          <w:color w:val="0000FF"/>
          <w:sz w:val="36"/>
          <w:szCs w:val="36"/>
          <w:u w:val="single"/>
        </w:rPr>
        <w:t>住宿安排</w:t>
      </w:r>
      <w:r w:rsidR="00BC42CB" w:rsidRPr="0015563F">
        <w:rPr>
          <w:rFonts w:ascii="微軟正黑體" w:eastAsia="微軟正黑體" w:hAnsi="微軟正黑體" w:hint="eastAsia"/>
          <w:b/>
          <w:iCs/>
          <w:color w:val="0000FF"/>
          <w:sz w:val="36"/>
          <w:szCs w:val="36"/>
          <w:u w:val="single"/>
        </w:rPr>
        <w:t>：</w:t>
      </w:r>
      <w:r w:rsidR="00776676">
        <w:rPr>
          <w:rFonts w:ascii="微軟正黑體" w:eastAsia="微軟正黑體" w:hAnsi="微軟正黑體"/>
          <w:color w:val="0000FF"/>
          <w:u w:val="single"/>
        </w:rPr>
        <w:t>（</w:t>
      </w:r>
      <w:r w:rsidRPr="00776676">
        <w:rPr>
          <w:rFonts w:ascii="微軟正黑體" w:eastAsia="微軟正黑體" w:hAnsi="微軟正黑體" w:hint="eastAsia"/>
          <w:color w:val="0000FF"/>
          <w:u w:val="single"/>
        </w:rPr>
        <w:t>註：入住房間型態依當天飯店所提供之型態為主；圖片為僅供參考。</w:t>
      </w:r>
      <w:r w:rsidR="00776676">
        <w:rPr>
          <w:rFonts w:ascii="微軟正黑體" w:eastAsia="微軟正黑體" w:hAnsi="微軟正黑體"/>
          <w:color w:val="0000FF"/>
          <w:u w:val="single"/>
        </w:rPr>
        <w:t>）</w:t>
      </w:r>
      <w:r w:rsidR="007F25A8" w:rsidRPr="00776676">
        <w:rPr>
          <w:rFonts w:ascii="微軟正黑體" w:eastAsia="微軟正黑體" w:hAnsi="微軟正黑體" w:hint="eastAsia"/>
          <w:b/>
          <w:iCs/>
          <w:color w:val="0000FF"/>
          <w:sz w:val="28"/>
          <w:szCs w:val="28"/>
          <w:u w:val="single"/>
        </w:rPr>
        <w:t xml:space="preserve">             </w:t>
      </w:r>
    </w:p>
    <w:p w14:paraId="0152B168" w14:textId="77777777" w:rsidR="00336B1F" w:rsidRPr="00776676" w:rsidRDefault="00336B1F" w:rsidP="00776676">
      <w:pPr>
        <w:tabs>
          <w:tab w:val="left" w:pos="1440"/>
          <w:tab w:val="left" w:pos="1980"/>
          <w:tab w:val="left" w:pos="4860"/>
        </w:tabs>
        <w:snapToGrid w:val="0"/>
        <w:spacing w:line="0" w:lineRule="atLeast"/>
        <w:rPr>
          <w:rFonts w:ascii="微軟正黑體" w:eastAsia="微軟正黑體" w:hAnsi="微軟正黑體" w:cs="Helvetica"/>
          <w:color w:val="0000FF"/>
          <w:shd w:val="clear" w:color="auto" w:fill="FFFFFF"/>
        </w:rPr>
      </w:pPr>
      <w:r w:rsidRPr="00776676">
        <w:rPr>
          <w:rFonts w:ascii="微軟正黑體" w:eastAsia="微軟正黑體" w:hAnsi="微軟正黑體" w:cs="Helvetica" w:hint="eastAsia"/>
          <w:b/>
          <w:bCs/>
          <w:color w:val="0000FF"/>
          <w:shd w:val="clear" w:color="auto" w:fill="FFFFFF"/>
        </w:rPr>
        <w:t>大理洱海公園浩楓溫德姆酒店</w:t>
      </w:r>
    </w:p>
    <w:p w14:paraId="5C6C84FC" w14:textId="5B70DFC1" w:rsidR="0081789B" w:rsidRPr="00776676" w:rsidRDefault="00336B1F" w:rsidP="00776676">
      <w:pPr>
        <w:tabs>
          <w:tab w:val="left" w:pos="1440"/>
          <w:tab w:val="left" w:pos="1980"/>
          <w:tab w:val="left" w:pos="4860"/>
        </w:tabs>
        <w:snapToGrid w:val="0"/>
        <w:spacing w:line="0" w:lineRule="atLeast"/>
        <w:rPr>
          <w:rFonts w:ascii="微軟正黑體" w:eastAsia="微軟正黑體" w:hAnsi="微軟正黑體" w:cs="Helvetica"/>
          <w:shd w:val="clear" w:color="auto" w:fill="FFFFFF"/>
        </w:rPr>
      </w:pPr>
      <w:r w:rsidRPr="00776676">
        <w:rPr>
          <w:rFonts w:ascii="微軟正黑體" w:eastAsia="微軟正黑體" w:hAnsi="微軟正黑體" w:cs="Helvetica" w:hint="eastAsia"/>
          <w:shd w:val="clear" w:color="auto" w:fill="FFFFFF"/>
        </w:rPr>
        <w:t>酒店位於</w:t>
      </w:r>
      <w:r w:rsidRPr="00776676">
        <w:rPr>
          <w:rFonts w:ascii="微軟正黑體" w:eastAsia="微軟正黑體" w:hAnsi="微軟正黑體" w:cs="Helvetica"/>
          <w:shd w:val="clear" w:color="auto" w:fill="FFFFFF"/>
        </w:rPr>
        <w:t>“</w:t>
      </w:r>
      <w:r w:rsidRPr="00776676">
        <w:rPr>
          <w:rFonts w:ascii="微軟正黑體" w:eastAsia="微軟正黑體" w:hAnsi="微軟正黑體" w:cs="Helvetica" w:hint="eastAsia"/>
          <w:shd w:val="clear" w:color="auto" w:fill="FFFFFF"/>
        </w:rPr>
        <w:t>風花雪月</w:t>
      </w:r>
      <w:r w:rsidRPr="00776676">
        <w:rPr>
          <w:rFonts w:ascii="微軟正黑體" w:eastAsia="微軟正黑體" w:hAnsi="微軟正黑體" w:cs="Helvetica"/>
          <w:shd w:val="clear" w:color="auto" w:fill="FFFFFF"/>
        </w:rPr>
        <w:t>”</w:t>
      </w:r>
      <w:r w:rsidRPr="00776676">
        <w:rPr>
          <w:rFonts w:ascii="微軟正黑體" w:eastAsia="微軟正黑體" w:hAnsi="微軟正黑體" w:cs="Helvetica" w:hint="eastAsia"/>
          <w:shd w:val="clear" w:color="auto" w:fill="FFFFFF"/>
        </w:rPr>
        <w:t>之地大理市，南臨大理高鐵站，北靠洱海公園，周邊生活商圈便利，繁華，地理位置優越，交通發達。</w:t>
      </w:r>
    </w:p>
    <w:p w14:paraId="7F70DB67" w14:textId="1444C8F5" w:rsidR="00BC42CB" w:rsidRPr="00776676" w:rsidRDefault="00BC42CB" w:rsidP="00776676">
      <w:pPr>
        <w:tabs>
          <w:tab w:val="left" w:pos="1440"/>
          <w:tab w:val="left" w:pos="1980"/>
          <w:tab w:val="left" w:pos="4860"/>
        </w:tabs>
        <w:snapToGrid w:val="0"/>
        <w:spacing w:line="0" w:lineRule="atLeast"/>
        <w:jc w:val="both"/>
        <w:rPr>
          <w:rFonts w:ascii="微軟正黑體" w:eastAsia="微軟正黑體" w:hAnsi="微軟正黑體" w:cs="Helvetica" w:hint="eastAsia"/>
          <w:shd w:val="clear" w:color="auto" w:fill="FFFFFF"/>
        </w:rPr>
      </w:pPr>
      <w:r w:rsidRPr="00776676">
        <w:rPr>
          <w:rFonts w:ascii="微軟正黑體" w:eastAsia="微軟正黑體" w:hAnsi="微軟正黑體" w:cs="Helvetica"/>
          <w:shd w:val="clear" w:color="auto" w:fill="FFFFFF"/>
        </w:rPr>
        <w:drawing>
          <wp:inline distT="0" distB="0" distL="0" distR="0" wp14:anchorId="2DDE2151" wp14:editId="14562510">
            <wp:extent cx="6840220" cy="1572260"/>
            <wp:effectExtent l="0" t="0" r="0" b="889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大理浩楓溫德姆酒店圖.jpg"/>
                    <pic:cNvPicPr/>
                  </pic:nvPicPr>
                  <pic:blipFill>
                    <a:blip r:embed="rId24"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p w14:paraId="4A36A175" w14:textId="77777777" w:rsidR="00501432" w:rsidRPr="00776676" w:rsidRDefault="0081789B" w:rsidP="00776676">
      <w:pPr>
        <w:tabs>
          <w:tab w:val="left" w:pos="1440"/>
          <w:tab w:val="left" w:pos="1980"/>
          <w:tab w:val="left" w:pos="4860"/>
        </w:tabs>
        <w:snapToGrid w:val="0"/>
        <w:spacing w:line="0" w:lineRule="atLeast"/>
        <w:rPr>
          <w:rFonts w:ascii="微軟正黑體" w:eastAsia="微軟正黑體" w:hAnsi="微軟正黑體"/>
          <w:b/>
          <w:bCs/>
          <w:iCs/>
          <w:u w:val="single"/>
        </w:rPr>
      </w:pPr>
      <w:r w:rsidRPr="00776676">
        <w:rPr>
          <w:rFonts w:ascii="微軟正黑體" w:eastAsia="微軟正黑體" w:hAnsi="微軟正黑體" w:hint="eastAsia"/>
          <w:b/>
          <w:color w:val="0000FF"/>
        </w:rPr>
        <w:t>瀘沽湖璞山雲美女兒國酒店</w:t>
      </w:r>
    </w:p>
    <w:p w14:paraId="2CDCF466" w14:textId="77777777" w:rsidR="0081789B" w:rsidRPr="00776676" w:rsidRDefault="0081789B" w:rsidP="00776676">
      <w:pPr>
        <w:tabs>
          <w:tab w:val="left" w:pos="1440"/>
          <w:tab w:val="left" w:pos="1980"/>
          <w:tab w:val="left" w:pos="4860"/>
        </w:tabs>
        <w:snapToGrid w:val="0"/>
        <w:spacing w:line="0" w:lineRule="atLeast"/>
        <w:jc w:val="both"/>
        <w:rPr>
          <w:rFonts w:ascii="微軟正黑體" w:eastAsia="微軟正黑體" w:hAnsi="微軟正黑體" w:cs="Helvetica"/>
          <w:shd w:val="clear" w:color="auto" w:fill="FFFFFF"/>
        </w:rPr>
      </w:pPr>
      <w:r w:rsidRPr="00776676">
        <w:rPr>
          <w:rFonts w:ascii="微軟正黑體" w:eastAsia="微軟正黑體" w:hAnsi="微軟正黑體" w:cs="Helvetica" w:hint="eastAsia"/>
          <w:shd w:val="clear" w:color="auto" w:fill="FFFFFF"/>
        </w:rPr>
        <w:t>瀘沽湖璞山雲美女兒國度假酒店坐落于有著</w:t>
      </w:r>
      <w:r w:rsidRPr="00776676">
        <w:rPr>
          <w:rFonts w:ascii="微軟正黑體" w:eastAsia="微軟正黑體" w:hAnsi="微軟正黑體" w:cs="Helvetica"/>
          <w:shd w:val="clear" w:color="auto" w:fill="FFFFFF"/>
        </w:rPr>
        <w:t>“</w:t>
      </w:r>
      <w:r w:rsidRPr="00776676">
        <w:rPr>
          <w:rFonts w:ascii="微軟正黑體" w:eastAsia="微軟正黑體" w:hAnsi="微軟正黑體" w:cs="Helvetica" w:hint="eastAsia"/>
          <w:shd w:val="clear" w:color="auto" w:fill="FFFFFF"/>
        </w:rPr>
        <w:t>高原明珠</w:t>
      </w:r>
      <w:r w:rsidRPr="00776676">
        <w:rPr>
          <w:rFonts w:ascii="微軟正黑體" w:eastAsia="微軟正黑體" w:hAnsi="微軟正黑體" w:cs="Helvetica"/>
          <w:shd w:val="clear" w:color="auto" w:fill="FFFFFF"/>
        </w:rPr>
        <w:t>”</w:t>
      </w:r>
      <w:r w:rsidRPr="00776676">
        <w:rPr>
          <w:rFonts w:ascii="微軟正黑體" w:eastAsia="微軟正黑體" w:hAnsi="微軟正黑體" w:cs="Helvetica" w:hint="eastAsia"/>
          <w:shd w:val="clear" w:color="auto" w:fill="FFFFFF"/>
        </w:rPr>
        <w:t>等美譽的瀘沽湖畔，酒店毗鄰瀘沽湖客運站，與大落水碼頭近在咫尺，交通和出遊便利。</w:t>
      </w:r>
    </w:p>
    <w:p w14:paraId="3398C04D" w14:textId="30EC6FC8" w:rsidR="0081789B" w:rsidRPr="00776676" w:rsidRDefault="0081789B" w:rsidP="00776676">
      <w:pPr>
        <w:tabs>
          <w:tab w:val="left" w:pos="1440"/>
          <w:tab w:val="left" w:pos="1980"/>
          <w:tab w:val="left" w:pos="4860"/>
        </w:tabs>
        <w:snapToGrid w:val="0"/>
        <w:spacing w:line="0" w:lineRule="atLeast"/>
        <w:jc w:val="both"/>
        <w:rPr>
          <w:rFonts w:ascii="微軟正黑體" w:eastAsia="微軟正黑體" w:hAnsi="微軟正黑體" w:cs="Helvetica"/>
          <w:shd w:val="clear" w:color="auto" w:fill="FFFFFF"/>
        </w:rPr>
      </w:pPr>
      <w:r w:rsidRPr="00776676">
        <w:rPr>
          <w:rFonts w:ascii="微軟正黑體" w:eastAsia="微軟正黑體" w:hAnsi="微軟正黑體" w:cs="Helvetica" w:hint="eastAsia"/>
          <w:shd w:val="clear" w:color="auto" w:fill="FFFFFF"/>
        </w:rPr>
        <w:t>酒店設計依託於當地的環境、地形和風貌，保留和凸顯當地文化基因，充分融合了摩梭風情民族特色與輕奢舒享的現代元素，與瀘沽湖自然美景合為一體。</w:t>
      </w:r>
    </w:p>
    <w:p w14:paraId="237B6546" w14:textId="79891D40" w:rsidR="00BC42CB" w:rsidRPr="00776676" w:rsidRDefault="00BC42CB" w:rsidP="00776676">
      <w:pPr>
        <w:tabs>
          <w:tab w:val="left" w:pos="1440"/>
          <w:tab w:val="left" w:pos="1980"/>
          <w:tab w:val="left" w:pos="4860"/>
        </w:tabs>
        <w:snapToGrid w:val="0"/>
        <w:spacing w:line="0" w:lineRule="atLeast"/>
        <w:jc w:val="both"/>
        <w:rPr>
          <w:rFonts w:ascii="微軟正黑體" w:eastAsia="微軟正黑體" w:hAnsi="微軟正黑體" w:cs="新細明體" w:hint="eastAsia"/>
          <w:b/>
        </w:rPr>
      </w:pPr>
      <w:r w:rsidRPr="00776676">
        <w:rPr>
          <w:rFonts w:ascii="微軟正黑體" w:eastAsia="微軟正黑體" w:hAnsi="微軟正黑體" w:cs="新細明體"/>
          <w:b/>
          <w:noProof/>
          <w:color w:val="0000FF"/>
        </w:rPr>
        <w:drawing>
          <wp:inline distT="0" distB="0" distL="0" distR="0" wp14:anchorId="1C341909" wp14:editId="4A50AEFE">
            <wp:extent cx="6840220" cy="1572260"/>
            <wp:effectExtent l="0" t="0" r="0" b="889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瀘沽湖璞山雲美女兒國度假酒店圖.jpg"/>
                    <pic:cNvPicPr/>
                  </pic:nvPicPr>
                  <pic:blipFill>
                    <a:blip r:embed="rId25"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p w14:paraId="06161C3F" w14:textId="77777777" w:rsidR="00AE390B" w:rsidRPr="00776676" w:rsidRDefault="0081789B" w:rsidP="00776676">
      <w:pPr>
        <w:tabs>
          <w:tab w:val="left" w:pos="1440"/>
          <w:tab w:val="left" w:pos="1980"/>
          <w:tab w:val="left" w:pos="4860"/>
        </w:tabs>
        <w:snapToGrid w:val="0"/>
        <w:spacing w:line="0" w:lineRule="atLeast"/>
        <w:rPr>
          <w:rFonts w:ascii="微軟正黑體" w:eastAsia="微軟正黑體" w:hAnsi="微軟正黑體"/>
          <w:b/>
          <w:color w:val="0000FF"/>
        </w:rPr>
      </w:pPr>
      <w:r w:rsidRPr="00776676">
        <w:rPr>
          <w:rFonts w:ascii="微軟正黑體" w:eastAsia="微軟正黑體" w:hAnsi="微軟正黑體" w:cs="新細明體" w:hint="eastAsia"/>
          <w:b/>
          <w:color w:val="0000FF"/>
        </w:rPr>
        <w:t>麗江</w:t>
      </w:r>
      <w:r w:rsidRPr="00776676">
        <w:rPr>
          <w:rFonts w:ascii="微軟正黑體" w:eastAsia="微軟正黑體" w:hAnsi="微軟正黑體" w:hint="eastAsia"/>
          <w:b/>
          <w:color w:val="0000FF"/>
        </w:rPr>
        <w:t>多弗度假酒店</w:t>
      </w:r>
    </w:p>
    <w:p w14:paraId="1946614D" w14:textId="1AF726DA" w:rsidR="0081789B" w:rsidRPr="00776676" w:rsidRDefault="0081789B" w:rsidP="00776676">
      <w:pPr>
        <w:tabs>
          <w:tab w:val="left" w:pos="1440"/>
          <w:tab w:val="left" w:pos="1980"/>
          <w:tab w:val="left" w:pos="4860"/>
        </w:tabs>
        <w:snapToGrid w:val="0"/>
        <w:spacing w:line="0" w:lineRule="atLeast"/>
        <w:rPr>
          <w:rFonts w:ascii="微軟正黑體" w:eastAsia="微軟正黑體" w:hAnsi="微軟正黑體" w:cs="Helvetica"/>
          <w:shd w:val="clear" w:color="auto" w:fill="FFFFFF"/>
        </w:rPr>
      </w:pPr>
      <w:r w:rsidRPr="00776676">
        <w:rPr>
          <w:rFonts w:ascii="微軟正黑體" w:eastAsia="微軟正黑體" w:hAnsi="微軟正黑體" w:cs="Helvetica" w:hint="eastAsia"/>
          <w:shd w:val="clear" w:color="auto" w:fill="FFFFFF"/>
        </w:rPr>
        <w:t>坐落于世界文化遺產麗江古城內，處古城帝王之路南門右側的交通樞紐地帶，占地</w:t>
      </w:r>
      <w:r w:rsidRPr="00776676">
        <w:rPr>
          <w:rFonts w:ascii="微軟正黑體" w:eastAsia="微軟正黑體" w:hAnsi="微軟正黑體" w:cs="Helvetica"/>
          <w:shd w:val="clear" w:color="auto" w:fill="FFFFFF"/>
        </w:rPr>
        <w:t>20</w:t>
      </w:r>
      <w:r w:rsidRPr="00776676">
        <w:rPr>
          <w:rFonts w:ascii="微軟正黑體" w:eastAsia="微軟正黑體" w:hAnsi="微軟正黑體" w:cs="Helvetica" w:hint="eastAsia"/>
          <w:shd w:val="clear" w:color="auto" w:fill="FFFFFF"/>
        </w:rPr>
        <w:t>餘畝。</w:t>
      </w:r>
      <w:r w:rsidRPr="00776676">
        <w:rPr>
          <w:rFonts w:ascii="微軟正黑體" w:eastAsia="微軟正黑體" w:hAnsi="微軟正黑體" w:cs="Helvetica"/>
        </w:rPr>
        <w:br/>
      </w:r>
      <w:r w:rsidRPr="00776676">
        <w:rPr>
          <w:rFonts w:ascii="微軟正黑體" w:eastAsia="微軟正黑體" w:hAnsi="微軟正黑體" w:cs="Helvetica" w:hint="eastAsia"/>
          <w:shd w:val="clear" w:color="auto" w:fill="FFFFFF"/>
        </w:rPr>
        <w:t>酒店由九棟古建築群組成，整體設計風格參照</w:t>
      </w:r>
      <w:r w:rsidRPr="00776676">
        <w:rPr>
          <w:rFonts w:ascii="微軟正黑體" w:eastAsia="微軟正黑體" w:hAnsi="微軟正黑體" w:cs="Helvetica"/>
          <w:shd w:val="clear" w:color="auto" w:fill="FFFFFF"/>
        </w:rPr>
        <w:t>“</w:t>
      </w:r>
      <w:r w:rsidRPr="00776676">
        <w:rPr>
          <w:rFonts w:ascii="微軟正黑體" w:eastAsia="微軟正黑體" w:hAnsi="微軟正黑體" w:cs="Helvetica" w:hint="eastAsia"/>
          <w:shd w:val="clear" w:color="auto" w:fill="FFFFFF"/>
        </w:rPr>
        <w:t>三坊一照壁，四合五天井，走馬轉角樓</w:t>
      </w:r>
      <w:r w:rsidRPr="00776676">
        <w:rPr>
          <w:rFonts w:ascii="微軟正黑體" w:eastAsia="微軟正黑體" w:hAnsi="微軟正黑體" w:cs="Helvetica"/>
          <w:shd w:val="clear" w:color="auto" w:fill="FFFFFF"/>
        </w:rPr>
        <w:t>”</w:t>
      </w:r>
      <w:r w:rsidRPr="00776676">
        <w:rPr>
          <w:rFonts w:ascii="微軟正黑體" w:eastAsia="微軟正黑體" w:hAnsi="微軟正黑體" w:cs="Helvetica" w:hint="eastAsia"/>
          <w:shd w:val="clear" w:color="auto" w:fill="FFFFFF"/>
        </w:rPr>
        <w:t>的納西民居建築特色。</w:t>
      </w:r>
    </w:p>
    <w:p w14:paraId="072AC38A" w14:textId="169A2C13" w:rsidR="00BC42CB" w:rsidRPr="00776676" w:rsidRDefault="00BC42CB" w:rsidP="00776676">
      <w:pPr>
        <w:tabs>
          <w:tab w:val="left" w:pos="1440"/>
          <w:tab w:val="left" w:pos="1980"/>
          <w:tab w:val="left" w:pos="4860"/>
        </w:tabs>
        <w:snapToGrid w:val="0"/>
        <w:spacing w:line="0" w:lineRule="atLeast"/>
        <w:rPr>
          <w:rFonts w:ascii="微軟正黑體" w:eastAsia="微軟正黑體" w:hAnsi="微軟正黑體" w:cs="Helvetica" w:hint="eastAsia"/>
          <w:shd w:val="clear" w:color="auto" w:fill="FFFFFF"/>
        </w:rPr>
      </w:pPr>
      <w:r w:rsidRPr="00776676">
        <w:rPr>
          <w:rFonts w:ascii="微軟正黑體" w:eastAsia="微軟正黑體" w:hAnsi="微軟正黑體"/>
          <w:b/>
          <w:noProof/>
          <w:color w:val="0000FF"/>
        </w:rPr>
        <w:drawing>
          <wp:inline distT="0" distB="0" distL="0" distR="0" wp14:anchorId="33999531" wp14:editId="50E05CB0">
            <wp:extent cx="6840220" cy="1572260"/>
            <wp:effectExtent l="0" t="0" r="0" b="889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麗江多弗度假酒店圖.jpg"/>
                    <pic:cNvPicPr/>
                  </pic:nvPicPr>
                  <pic:blipFill>
                    <a:blip r:embed="rId26"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p w14:paraId="3C0F743B" w14:textId="77777777" w:rsidR="00501432" w:rsidRPr="00776676" w:rsidRDefault="0081789B" w:rsidP="00776676">
      <w:pPr>
        <w:tabs>
          <w:tab w:val="left" w:pos="1440"/>
          <w:tab w:val="left" w:pos="1980"/>
          <w:tab w:val="left" w:pos="4860"/>
        </w:tabs>
        <w:snapToGrid w:val="0"/>
        <w:spacing w:line="0" w:lineRule="atLeast"/>
        <w:rPr>
          <w:rFonts w:ascii="微軟正黑體" w:eastAsia="微軟正黑體" w:hAnsi="微軟正黑體"/>
          <w:b/>
          <w:color w:val="0000FF"/>
        </w:rPr>
      </w:pPr>
      <w:r w:rsidRPr="00776676">
        <w:rPr>
          <w:rFonts w:ascii="微軟正黑體" w:eastAsia="微軟正黑體" w:hAnsi="微軟正黑體" w:cs="新細明體" w:hint="eastAsia"/>
          <w:b/>
          <w:color w:val="0000FF"/>
        </w:rPr>
        <w:t>麗江</w:t>
      </w:r>
      <w:r w:rsidRPr="00776676">
        <w:rPr>
          <w:rFonts w:ascii="微軟正黑體" w:eastAsia="微軟正黑體" w:hAnsi="微軟正黑體" w:hint="eastAsia"/>
          <w:b/>
          <w:color w:val="0000FF"/>
        </w:rPr>
        <w:t>滇菌王</w:t>
      </w:r>
      <w:r w:rsidR="006472F3" w:rsidRPr="00776676">
        <w:rPr>
          <w:rFonts w:ascii="微軟正黑體" w:eastAsia="微軟正黑體" w:hAnsi="微軟正黑體" w:hint="eastAsia"/>
          <w:b/>
          <w:color w:val="0000FF"/>
        </w:rPr>
        <w:t>-</w:t>
      </w:r>
      <w:r w:rsidRPr="00776676">
        <w:rPr>
          <w:rFonts w:ascii="微軟正黑體" w:eastAsia="微軟正黑體" w:hAnsi="微軟正黑體"/>
          <w:b/>
          <w:color w:val="0000FF"/>
        </w:rPr>
        <w:t>JR</w:t>
      </w:r>
      <w:r w:rsidRPr="00776676">
        <w:rPr>
          <w:rFonts w:ascii="微軟正黑體" w:eastAsia="微軟正黑體" w:hAnsi="微軟正黑體" w:hint="eastAsia"/>
          <w:b/>
          <w:color w:val="0000FF"/>
        </w:rPr>
        <w:t>希麗酒店</w:t>
      </w:r>
    </w:p>
    <w:p w14:paraId="37EACA2F" w14:textId="5F7C4F4F" w:rsidR="00AE390B" w:rsidRPr="00776676" w:rsidRDefault="006472F3" w:rsidP="00776676">
      <w:pPr>
        <w:tabs>
          <w:tab w:val="left" w:pos="1440"/>
          <w:tab w:val="left" w:pos="1980"/>
          <w:tab w:val="left" w:pos="4860"/>
        </w:tabs>
        <w:snapToGrid w:val="0"/>
        <w:spacing w:line="0" w:lineRule="atLeast"/>
        <w:rPr>
          <w:rFonts w:ascii="微軟正黑體" w:eastAsia="微軟正黑體" w:hAnsi="微軟正黑體" w:cs="Helvetica"/>
          <w:shd w:val="clear" w:color="auto" w:fill="FFFFFF"/>
        </w:rPr>
      </w:pPr>
      <w:r w:rsidRPr="00776676">
        <w:rPr>
          <w:rFonts w:ascii="微軟正黑體" w:eastAsia="微軟正黑體" w:hAnsi="微軟正黑體" w:cs="Helvetica" w:hint="eastAsia"/>
          <w:shd w:val="clear" w:color="auto" w:fill="FFFFFF"/>
        </w:rPr>
        <w:t>酒店位於</w:t>
      </w:r>
      <w:r w:rsidRPr="00776676">
        <w:rPr>
          <w:rFonts w:ascii="微軟正黑體" w:eastAsia="微軟正黑體" w:hAnsi="微軟正黑體" w:cs="Helvetica"/>
          <w:shd w:val="clear" w:color="auto" w:fill="FFFFFF"/>
        </w:rPr>
        <w:t>“</w:t>
      </w:r>
      <w:r w:rsidRPr="00776676">
        <w:rPr>
          <w:rFonts w:ascii="微軟正黑體" w:eastAsia="微軟正黑體" w:hAnsi="微軟正黑體" w:cs="Helvetica" w:hint="eastAsia"/>
          <w:shd w:val="clear" w:color="auto" w:fill="FFFFFF"/>
        </w:rPr>
        <w:t>世界文化遺產</w:t>
      </w:r>
      <w:r w:rsidRPr="00776676">
        <w:rPr>
          <w:rFonts w:ascii="微軟正黑體" w:eastAsia="微軟正黑體" w:hAnsi="微軟正黑體" w:cs="Helvetica"/>
          <w:shd w:val="clear" w:color="auto" w:fill="FFFFFF"/>
        </w:rPr>
        <w:t>”5A</w:t>
      </w:r>
      <w:r w:rsidRPr="00776676">
        <w:rPr>
          <w:rFonts w:ascii="微軟正黑體" w:eastAsia="微軟正黑體" w:hAnsi="微軟正黑體" w:cs="Helvetica" w:hint="eastAsia"/>
          <w:shd w:val="clear" w:color="auto" w:fill="FFFFFF"/>
        </w:rPr>
        <w:t>景區大研古城內與古城融為一體的滇菌王</w:t>
      </w:r>
      <w:r w:rsidRPr="00776676">
        <w:rPr>
          <w:rFonts w:ascii="微軟正黑體" w:eastAsia="微軟正黑體" w:hAnsi="微軟正黑體" w:cs="Helvetica"/>
          <w:shd w:val="clear" w:color="auto" w:fill="FFFFFF"/>
        </w:rPr>
        <w:t>JP</w:t>
      </w:r>
      <w:r w:rsidRPr="00776676">
        <w:rPr>
          <w:rFonts w:ascii="微軟正黑體" w:eastAsia="微軟正黑體" w:hAnsi="微軟正黑體" w:cs="Helvetica" w:hint="eastAsia"/>
          <w:shd w:val="clear" w:color="auto" w:fill="FFFFFF"/>
        </w:rPr>
        <w:t>希麗酒店為你提供最為優良的休閒去處。白馬龍潭寺、木府、四方街、獅子山僅步行數分鐘便可到達暢玩，充分體驗納西民族風情、東巴文化。</w:t>
      </w:r>
    </w:p>
    <w:p w14:paraId="29F28161" w14:textId="3EFB834F" w:rsidR="00BC42CB" w:rsidRPr="00776676" w:rsidRDefault="00BC42CB" w:rsidP="00776676">
      <w:pPr>
        <w:tabs>
          <w:tab w:val="left" w:pos="1440"/>
          <w:tab w:val="left" w:pos="1980"/>
          <w:tab w:val="left" w:pos="4860"/>
        </w:tabs>
        <w:snapToGrid w:val="0"/>
        <w:spacing w:line="0" w:lineRule="atLeast"/>
        <w:rPr>
          <w:rFonts w:ascii="微軟正黑體" w:eastAsia="微軟正黑體" w:hAnsi="微軟正黑體" w:hint="eastAsia"/>
          <w:b/>
          <w:bCs/>
          <w:iCs/>
          <w:u w:val="single"/>
        </w:rPr>
      </w:pPr>
      <w:r w:rsidRPr="00776676">
        <w:rPr>
          <w:rFonts w:ascii="微軟正黑體" w:eastAsia="微軟正黑體" w:hAnsi="微軟正黑體"/>
          <w:b/>
          <w:noProof/>
        </w:rPr>
        <w:drawing>
          <wp:inline distT="0" distB="0" distL="0" distR="0" wp14:anchorId="51E93FF8" wp14:editId="551CE740">
            <wp:extent cx="6840220" cy="14859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麗江古城滇菌王丨JP希麗酒店圖.jpg"/>
                    <pic:cNvPicPr/>
                  </pic:nvPicPr>
                  <pic:blipFill>
                    <a:blip r:embed="rId27" cstate="email">
                      <a:extLst>
                        <a:ext uri="{28A0092B-C50C-407E-A947-70E740481C1C}">
                          <a14:useLocalDpi xmlns:a14="http://schemas.microsoft.com/office/drawing/2010/main"/>
                        </a:ext>
                      </a:extLst>
                    </a:blip>
                    <a:stretch>
                      <a:fillRect/>
                    </a:stretch>
                  </pic:blipFill>
                  <pic:spPr>
                    <a:xfrm>
                      <a:off x="0" y="0"/>
                      <a:ext cx="6840220" cy="1485900"/>
                    </a:xfrm>
                    <a:prstGeom prst="rect">
                      <a:avLst/>
                    </a:prstGeom>
                  </pic:spPr>
                </pic:pic>
              </a:graphicData>
            </a:graphic>
          </wp:inline>
        </w:drawing>
      </w:r>
    </w:p>
    <w:p w14:paraId="455B433E" w14:textId="1AB80A1B" w:rsidR="0081789B" w:rsidRPr="00776676" w:rsidRDefault="0081789B" w:rsidP="00776676">
      <w:pPr>
        <w:tabs>
          <w:tab w:val="left" w:pos="1440"/>
          <w:tab w:val="left" w:pos="1980"/>
          <w:tab w:val="left" w:pos="4860"/>
        </w:tabs>
        <w:snapToGrid w:val="0"/>
        <w:spacing w:line="0" w:lineRule="atLeast"/>
        <w:rPr>
          <w:rFonts w:ascii="微軟正黑體" w:eastAsia="微軟正黑體" w:hAnsi="微軟正黑體"/>
          <w:b/>
          <w:color w:val="0000FF"/>
        </w:rPr>
      </w:pPr>
      <w:r w:rsidRPr="00776676">
        <w:rPr>
          <w:rFonts w:ascii="微軟正黑體" w:eastAsia="微軟正黑體" w:hAnsi="微軟正黑體" w:hint="eastAsia"/>
          <w:b/>
          <w:color w:val="0000FF"/>
        </w:rPr>
        <w:t>香格里拉天界神川</w:t>
      </w:r>
      <w:r w:rsidR="00776676" w:rsidRPr="00776676">
        <w:rPr>
          <w:rFonts w:ascii="微軟正黑體" w:eastAsia="微軟正黑體" w:hAnsi="微軟正黑體"/>
          <w:b/>
          <w:color w:val="0000FF"/>
        </w:rPr>
        <w:t>（</w:t>
      </w:r>
      <w:r w:rsidRPr="00776676">
        <w:rPr>
          <w:rFonts w:ascii="微軟正黑體" w:eastAsia="微軟正黑體" w:hAnsi="微軟正黑體" w:hint="eastAsia"/>
          <w:b/>
          <w:color w:val="0000FF"/>
        </w:rPr>
        <w:t>歐標</w:t>
      </w:r>
      <w:r w:rsidR="00776676" w:rsidRPr="00776676">
        <w:rPr>
          <w:rFonts w:ascii="微軟正黑體" w:eastAsia="微軟正黑體" w:hAnsi="微軟正黑體"/>
          <w:b/>
          <w:color w:val="0000FF"/>
        </w:rPr>
        <w:t>）</w:t>
      </w:r>
    </w:p>
    <w:p w14:paraId="592F7704" w14:textId="34CDE28B" w:rsidR="007976E9" w:rsidRPr="00776676" w:rsidRDefault="007976E9" w:rsidP="00776676">
      <w:pPr>
        <w:tabs>
          <w:tab w:val="left" w:pos="1440"/>
          <w:tab w:val="left" w:pos="1980"/>
          <w:tab w:val="left" w:pos="4860"/>
        </w:tabs>
        <w:snapToGrid w:val="0"/>
        <w:spacing w:line="0" w:lineRule="atLeast"/>
        <w:rPr>
          <w:rFonts w:ascii="微軟正黑體" w:eastAsia="微軟正黑體" w:hAnsi="微軟正黑體" w:cs="Helvetica"/>
          <w:shd w:val="clear" w:color="auto" w:fill="FFFFFF"/>
        </w:rPr>
      </w:pPr>
      <w:r w:rsidRPr="00776676">
        <w:rPr>
          <w:rFonts w:ascii="微軟正黑體" w:eastAsia="微軟正黑體" w:hAnsi="微軟正黑體" w:cs="Helvetica" w:hint="eastAsia"/>
          <w:shd w:val="clear" w:color="auto" w:fill="FFFFFF"/>
        </w:rPr>
        <w:t>香格里拉天界神川大酒店位於香格里拉縣主大街長征路中段，建築面積</w:t>
      </w:r>
      <w:r w:rsidRPr="00776676">
        <w:rPr>
          <w:rFonts w:ascii="微軟正黑體" w:eastAsia="微軟正黑體" w:hAnsi="微軟正黑體" w:cs="Helvetica"/>
          <w:shd w:val="clear" w:color="auto" w:fill="FFFFFF"/>
        </w:rPr>
        <w:t>35000</w:t>
      </w:r>
      <w:r w:rsidRPr="00776676">
        <w:rPr>
          <w:rFonts w:ascii="微軟正黑體" w:eastAsia="微軟正黑體" w:hAnsi="微軟正黑體" w:cs="Helvetica" w:hint="eastAsia"/>
          <w:shd w:val="clear" w:color="auto" w:fill="FFFFFF"/>
        </w:rPr>
        <w:t>平方米，是融合</w:t>
      </w:r>
      <w:r w:rsidRPr="00776676">
        <w:rPr>
          <w:rFonts w:ascii="微軟正黑體" w:eastAsia="微軟正黑體" w:hAnsi="微軟正黑體" w:cs="Helvetica"/>
          <w:shd w:val="clear" w:color="auto" w:fill="FFFFFF"/>
        </w:rPr>
        <w:t>“</w:t>
      </w:r>
      <w:r w:rsidRPr="00776676">
        <w:rPr>
          <w:rFonts w:ascii="微軟正黑體" w:eastAsia="微軟正黑體" w:hAnsi="微軟正黑體" w:cs="Helvetica" w:hint="eastAsia"/>
          <w:shd w:val="clear" w:color="auto" w:fill="FFFFFF"/>
        </w:rPr>
        <w:t>人與自然和諧</w:t>
      </w:r>
      <w:r w:rsidRPr="00776676">
        <w:rPr>
          <w:rFonts w:ascii="微軟正黑體" w:eastAsia="微軟正黑體" w:hAnsi="微軟正黑體" w:cs="Helvetica"/>
          <w:shd w:val="clear" w:color="auto" w:fill="FFFFFF"/>
        </w:rPr>
        <w:t>”</w:t>
      </w:r>
      <w:r w:rsidRPr="00776676">
        <w:rPr>
          <w:rFonts w:ascii="微軟正黑體" w:eastAsia="微軟正黑體" w:hAnsi="微軟正黑體" w:cs="Helvetica" w:hint="eastAsia"/>
          <w:shd w:val="clear" w:color="auto" w:fill="FFFFFF"/>
        </w:rPr>
        <w:t>、</w:t>
      </w:r>
      <w:r w:rsidRPr="00776676">
        <w:rPr>
          <w:rFonts w:ascii="微軟正黑體" w:eastAsia="微軟正黑體" w:hAnsi="微軟正黑體" w:cs="Helvetica"/>
          <w:shd w:val="clear" w:color="auto" w:fill="FFFFFF"/>
        </w:rPr>
        <w:t>“</w:t>
      </w:r>
      <w:r w:rsidRPr="00776676">
        <w:rPr>
          <w:rFonts w:ascii="微軟正黑體" w:eastAsia="微軟正黑體" w:hAnsi="微軟正黑體" w:cs="Helvetica" w:hint="eastAsia"/>
          <w:shd w:val="clear" w:color="auto" w:fill="FFFFFF"/>
        </w:rPr>
        <w:t>各民族文化交相輝映</w:t>
      </w:r>
      <w:r w:rsidRPr="00776676">
        <w:rPr>
          <w:rFonts w:ascii="微軟正黑體" w:eastAsia="微軟正黑體" w:hAnsi="微軟正黑體" w:cs="Helvetica"/>
          <w:shd w:val="clear" w:color="auto" w:fill="FFFFFF"/>
        </w:rPr>
        <w:t>”</w:t>
      </w:r>
      <w:r w:rsidRPr="00776676">
        <w:rPr>
          <w:rFonts w:ascii="微軟正黑體" w:eastAsia="微軟正黑體" w:hAnsi="微軟正黑體" w:cs="Helvetica" w:hint="eastAsia"/>
          <w:shd w:val="clear" w:color="auto" w:fill="FFFFFF"/>
        </w:rPr>
        <w:t>的理念規劃設計建造而成。</w:t>
      </w:r>
    </w:p>
    <w:p w14:paraId="5443B8B2" w14:textId="5978B7C6" w:rsidR="00BC42CB" w:rsidRPr="00776676" w:rsidRDefault="00BC42CB" w:rsidP="00776676">
      <w:pPr>
        <w:tabs>
          <w:tab w:val="left" w:pos="1440"/>
          <w:tab w:val="left" w:pos="1980"/>
          <w:tab w:val="left" w:pos="4860"/>
        </w:tabs>
        <w:snapToGrid w:val="0"/>
        <w:spacing w:line="0" w:lineRule="atLeast"/>
        <w:rPr>
          <w:rFonts w:ascii="微軟正黑體" w:eastAsia="微軟正黑體" w:hAnsi="微軟正黑體" w:hint="eastAsia"/>
          <w:b/>
          <w:bCs/>
          <w:iCs/>
          <w:color w:val="0000FF"/>
          <w:u w:val="single"/>
        </w:rPr>
      </w:pPr>
      <w:r w:rsidRPr="00776676">
        <w:rPr>
          <w:rFonts w:ascii="微軟正黑體" w:eastAsia="微軟正黑體" w:hAnsi="微軟正黑體" w:cs="Helvetica" w:hint="eastAsia"/>
          <w:noProof/>
          <w:shd w:val="clear" w:color="auto" w:fill="FFFFFF"/>
        </w:rPr>
        <w:drawing>
          <wp:inline distT="0" distB="0" distL="0" distR="0" wp14:anchorId="072F1980" wp14:editId="536497B5">
            <wp:extent cx="6840220" cy="1496060"/>
            <wp:effectExtent l="0" t="0" r="0" b="889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香格里拉天界神川大酒店圖.jpg"/>
                    <pic:cNvPicPr/>
                  </pic:nvPicPr>
                  <pic:blipFill>
                    <a:blip r:embed="rId28" cstate="email">
                      <a:extLst>
                        <a:ext uri="{28A0092B-C50C-407E-A947-70E740481C1C}">
                          <a14:useLocalDpi xmlns:a14="http://schemas.microsoft.com/office/drawing/2010/main"/>
                        </a:ext>
                      </a:extLst>
                    </a:blip>
                    <a:stretch>
                      <a:fillRect/>
                    </a:stretch>
                  </pic:blipFill>
                  <pic:spPr>
                    <a:xfrm>
                      <a:off x="0" y="0"/>
                      <a:ext cx="6840220" cy="1496060"/>
                    </a:xfrm>
                    <a:prstGeom prst="rect">
                      <a:avLst/>
                    </a:prstGeom>
                  </pic:spPr>
                </pic:pic>
              </a:graphicData>
            </a:graphic>
          </wp:inline>
        </w:drawing>
      </w:r>
    </w:p>
    <w:p w14:paraId="0CF5B7F6" w14:textId="77777777" w:rsidR="0081789B" w:rsidRPr="00776676" w:rsidRDefault="0081789B" w:rsidP="00776676">
      <w:pPr>
        <w:tabs>
          <w:tab w:val="left" w:pos="1440"/>
          <w:tab w:val="left" w:pos="1980"/>
          <w:tab w:val="left" w:pos="4860"/>
        </w:tabs>
        <w:snapToGrid w:val="0"/>
        <w:spacing w:line="0" w:lineRule="atLeast"/>
        <w:rPr>
          <w:rFonts w:ascii="微軟正黑體" w:eastAsia="微軟正黑體" w:hAnsi="微軟正黑體" w:cs="Helvetica"/>
          <w:shd w:val="clear" w:color="auto" w:fill="FFFFFF"/>
        </w:rPr>
      </w:pPr>
      <w:r w:rsidRPr="00776676">
        <w:rPr>
          <w:rFonts w:ascii="微軟正黑體" w:eastAsia="微軟正黑體" w:hAnsi="微軟正黑體" w:hint="eastAsia"/>
          <w:b/>
          <w:color w:val="0000FF"/>
        </w:rPr>
        <w:t>香格里拉實力希爾頓花園酒店</w:t>
      </w:r>
    </w:p>
    <w:p w14:paraId="499F143C" w14:textId="7F5CD007" w:rsidR="0081789B" w:rsidRPr="00776676" w:rsidRDefault="0081789B" w:rsidP="00776676">
      <w:pPr>
        <w:tabs>
          <w:tab w:val="left" w:pos="1440"/>
          <w:tab w:val="left" w:pos="1980"/>
          <w:tab w:val="left" w:pos="4860"/>
        </w:tabs>
        <w:snapToGrid w:val="0"/>
        <w:spacing w:line="0" w:lineRule="atLeast"/>
        <w:rPr>
          <w:rFonts w:ascii="微軟正黑體" w:eastAsia="微軟正黑體" w:hAnsi="微軟正黑體" w:cs="Helvetica"/>
          <w:shd w:val="clear" w:color="auto" w:fill="FFFFFF"/>
        </w:rPr>
      </w:pPr>
      <w:r w:rsidRPr="00776676">
        <w:rPr>
          <w:rFonts w:ascii="微軟正黑體" w:eastAsia="微軟正黑體" w:hAnsi="微軟正黑體" w:cs="Helvetica" w:hint="eastAsia"/>
          <w:shd w:val="clear" w:color="auto" w:fill="FFFFFF"/>
        </w:rPr>
        <w:t>香格里拉實力希爾頓花園酒店坐落在香格里拉的核心位置，交通便利，可步行約</w:t>
      </w:r>
      <w:r w:rsidRPr="00776676">
        <w:rPr>
          <w:rFonts w:ascii="微軟正黑體" w:eastAsia="微軟正黑體" w:hAnsi="微軟正黑體" w:cs="Helvetica"/>
          <w:shd w:val="clear" w:color="auto" w:fill="FFFFFF"/>
        </w:rPr>
        <w:t>15</w:t>
      </w:r>
      <w:r w:rsidRPr="00776676">
        <w:rPr>
          <w:rFonts w:ascii="微軟正黑體" w:eastAsia="微軟正黑體" w:hAnsi="微軟正黑體" w:cs="Helvetica" w:hint="eastAsia"/>
          <w:shd w:val="clear" w:color="auto" w:fill="FFFFFF"/>
        </w:rPr>
        <w:t>分鐘到達著名的壇城廣場，酒店距獨克宗古城和松贊林寺約</w:t>
      </w:r>
      <w:r w:rsidRPr="00776676">
        <w:rPr>
          <w:rFonts w:ascii="微軟正黑體" w:eastAsia="微軟正黑體" w:hAnsi="微軟正黑體" w:cs="Helvetica"/>
          <w:shd w:val="clear" w:color="auto" w:fill="FFFFFF"/>
        </w:rPr>
        <w:t>10</w:t>
      </w:r>
      <w:r w:rsidRPr="00776676">
        <w:rPr>
          <w:rFonts w:ascii="微軟正黑體" w:eastAsia="微軟正黑體" w:hAnsi="微軟正黑體" w:cs="Helvetica" w:hint="eastAsia"/>
          <w:shd w:val="clear" w:color="auto" w:fill="FFFFFF"/>
        </w:rPr>
        <w:t>分鐘車程。</w:t>
      </w:r>
    </w:p>
    <w:p w14:paraId="5C69A538" w14:textId="26A5A909" w:rsidR="007976E9" w:rsidRPr="00776676" w:rsidRDefault="00BC42CB" w:rsidP="00776676">
      <w:pPr>
        <w:tabs>
          <w:tab w:val="left" w:pos="1440"/>
          <w:tab w:val="left" w:pos="1980"/>
          <w:tab w:val="left" w:pos="4860"/>
        </w:tabs>
        <w:snapToGrid w:val="0"/>
        <w:spacing w:line="0" w:lineRule="atLeast"/>
        <w:rPr>
          <w:rFonts w:ascii="微軟正黑體" w:eastAsia="微軟正黑體" w:hAnsi="微軟正黑體" w:cs="Helvetica"/>
          <w:shd w:val="clear" w:color="auto" w:fill="FFFFFF"/>
        </w:rPr>
      </w:pPr>
      <w:r w:rsidRPr="00776676">
        <w:rPr>
          <w:rFonts w:ascii="微軟正黑體" w:eastAsia="微軟正黑體" w:hAnsi="微軟正黑體" w:cs="Helvetica"/>
          <w:shd w:val="clear" w:color="auto" w:fill="FFFFFF"/>
        </w:rPr>
        <w:drawing>
          <wp:inline distT="0" distB="0" distL="0" distR="0" wp14:anchorId="3C5287ED" wp14:editId="31A649A9">
            <wp:extent cx="6840220" cy="1572260"/>
            <wp:effectExtent l="0" t="0" r="0" b="889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香格里拉實力希爾頓花園酒店圖.jpg"/>
                    <pic:cNvPicPr/>
                  </pic:nvPicPr>
                  <pic:blipFill>
                    <a:blip r:embed="rId29"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p w14:paraId="1D6B7BC4" w14:textId="77777777" w:rsidR="0015563F" w:rsidRPr="00776676" w:rsidRDefault="0015563F" w:rsidP="0015563F">
      <w:pPr>
        <w:tabs>
          <w:tab w:val="left" w:pos="1440"/>
          <w:tab w:val="left" w:pos="1980"/>
          <w:tab w:val="left" w:pos="4860"/>
        </w:tabs>
        <w:snapToGrid w:val="0"/>
        <w:spacing w:line="0" w:lineRule="atLeast"/>
        <w:rPr>
          <w:rFonts w:ascii="微軟正黑體" w:eastAsia="微軟正黑體" w:hAnsi="微軟正黑體"/>
          <w:bCs/>
          <w:iCs/>
          <w:color w:val="0000FF"/>
          <w:u w:val="single"/>
          <w:lang w:val="sq-AL"/>
        </w:rPr>
      </w:pPr>
      <w:r w:rsidRPr="00776676">
        <w:rPr>
          <w:rFonts w:ascii="微軟正黑體" w:eastAsia="微軟正黑體" w:hAnsi="微軟正黑體" w:hint="eastAsia"/>
          <w:b/>
          <w:bCs/>
          <w:iCs/>
          <w:color w:val="0000FF"/>
          <w:sz w:val="36"/>
          <w:u w:val="single"/>
        </w:rPr>
        <w:t>購物站</w:t>
      </w:r>
      <w:r w:rsidRPr="00776676">
        <w:rPr>
          <w:rFonts w:ascii="微軟正黑體" w:eastAsia="微軟正黑體" w:hAnsi="微軟正黑體" w:hint="eastAsia"/>
          <w:b/>
          <w:iCs/>
          <w:color w:val="0000FF"/>
          <w:sz w:val="36"/>
          <w:u w:val="single"/>
        </w:rPr>
        <w:t xml:space="preserve">                                                      </w:t>
      </w:r>
    </w:p>
    <w:p w14:paraId="3F77D709" w14:textId="77777777" w:rsidR="0015563F" w:rsidRPr="00776676" w:rsidRDefault="0015563F" w:rsidP="0015563F">
      <w:pPr>
        <w:tabs>
          <w:tab w:val="left" w:pos="1440"/>
          <w:tab w:val="left" w:pos="1980"/>
          <w:tab w:val="left" w:pos="4860"/>
        </w:tabs>
        <w:snapToGrid w:val="0"/>
        <w:spacing w:line="0" w:lineRule="atLeast"/>
        <w:rPr>
          <w:rFonts w:ascii="微軟正黑體" w:eastAsia="微軟正黑體" w:hAnsi="微軟正黑體"/>
          <w:bCs/>
          <w:iCs/>
        </w:rPr>
      </w:pPr>
      <w:r w:rsidRPr="00776676">
        <w:rPr>
          <w:rFonts w:ascii="微軟正黑體" w:eastAsia="微軟正黑體" w:hAnsi="微軟正黑體"/>
          <w:bCs/>
          <w:iCs/>
        </w:rPr>
        <w:t>全程NO SHOPPING，不進購物站，讓您玩的開心無壓力。為了不讓您</w:t>
      </w:r>
      <w:r>
        <w:rPr>
          <w:rFonts w:ascii="微軟正黑體" w:eastAsia="微軟正黑體" w:hAnsi="微軟正黑體" w:hint="eastAsia"/>
          <w:bCs/>
          <w:iCs/>
        </w:rPr>
        <w:t>枉</w:t>
      </w:r>
      <w:r w:rsidRPr="00776676">
        <w:rPr>
          <w:rFonts w:ascii="微軟正黑體" w:eastAsia="微軟正黑體" w:hAnsi="微軟正黑體"/>
          <w:bCs/>
          <w:iCs/>
        </w:rPr>
        <w:t>為此行</w:t>
      </w:r>
      <w:r w:rsidRPr="00776676">
        <w:rPr>
          <w:rFonts w:ascii="微軟正黑體" w:eastAsia="微軟正黑體" w:hAnsi="微軟正黑體" w:hint="eastAsia"/>
          <w:bCs/>
          <w:iCs/>
        </w:rPr>
        <w:t>，</w:t>
      </w:r>
      <w:r w:rsidRPr="00776676">
        <w:rPr>
          <w:rFonts w:ascii="微軟正黑體" w:eastAsia="微軟正黑體" w:hAnsi="微軟正黑體"/>
          <w:bCs/>
          <w:iCs/>
        </w:rPr>
        <w:t>當地專業的導遊們會精心與貼心於車上準備當地</w:t>
      </w:r>
      <w:r w:rsidRPr="00776676">
        <w:rPr>
          <w:rFonts w:ascii="微軟正黑體" w:eastAsia="微軟正黑體" w:hAnsi="微軟正黑體" w:cs="SimSun" w:hint="eastAsia"/>
          <w:b/>
        </w:rPr>
        <w:t>土特產</w:t>
      </w:r>
      <w:r w:rsidRPr="00776676">
        <w:rPr>
          <w:rFonts w:ascii="微軟正黑體" w:eastAsia="微軟正黑體" w:hAnsi="微軟正黑體" w:hint="eastAsia"/>
          <w:bCs/>
          <w:iCs/>
        </w:rPr>
        <w:t>，您可自由選擇購買。</w:t>
      </w:r>
    </w:p>
    <w:p w14:paraId="5BF44D9A" w14:textId="77777777" w:rsidR="007976E9" w:rsidRPr="0015563F" w:rsidRDefault="007976E9" w:rsidP="00776676">
      <w:pPr>
        <w:tabs>
          <w:tab w:val="left" w:pos="1440"/>
          <w:tab w:val="left" w:pos="1980"/>
          <w:tab w:val="left" w:pos="4860"/>
        </w:tabs>
        <w:snapToGrid w:val="0"/>
        <w:spacing w:line="0" w:lineRule="atLeast"/>
        <w:rPr>
          <w:rFonts w:ascii="微軟正黑體" w:eastAsia="微軟正黑體" w:hAnsi="微軟正黑體"/>
          <w:b/>
          <w:bCs/>
          <w:iCs/>
          <w:u w:val="single"/>
        </w:rPr>
      </w:pPr>
    </w:p>
    <w:p w14:paraId="4651FB3D" w14:textId="64E68DBF" w:rsidR="00474320" w:rsidRPr="00776676" w:rsidRDefault="009C38E2" w:rsidP="00776676">
      <w:pPr>
        <w:adjustRightInd w:val="0"/>
        <w:snapToGrid w:val="0"/>
        <w:spacing w:line="0" w:lineRule="atLeast"/>
        <w:rPr>
          <w:rFonts w:ascii="微軟正黑體" w:eastAsia="微軟正黑體" w:hAnsi="微軟正黑體"/>
          <w:b/>
          <w:sz w:val="36"/>
          <w:szCs w:val="36"/>
        </w:rPr>
      </w:pPr>
      <w:r w:rsidRPr="00776676">
        <w:rPr>
          <w:rFonts w:ascii="微軟正黑體" w:eastAsia="微軟正黑體" w:hAnsi="微軟正黑體" w:hint="eastAsia"/>
          <w:b/>
          <w:iCs/>
          <w:color w:val="E11FAA"/>
          <w:sz w:val="36"/>
          <w:u w:val="single"/>
        </w:rPr>
        <w:t xml:space="preserve">每日詳細行程                                                </w:t>
      </w:r>
    </w:p>
    <w:p w14:paraId="52203B62" w14:textId="53A5187F" w:rsidR="00136186" w:rsidRPr="00776676" w:rsidRDefault="00136186" w:rsidP="00776676">
      <w:pPr>
        <w:pStyle w:val="a4"/>
        <w:adjustRightInd w:val="0"/>
        <w:snapToGrid w:val="0"/>
        <w:spacing w:line="0" w:lineRule="atLeast"/>
        <w:ind w:left="980" w:hangingChars="350" w:hanging="980"/>
        <w:jc w:val="left"/>
        <w:rPr>
          <w:rFonts w:ascii="微軟正黑體" w:eastAsia="微軟正黑體" w:hAnsi="微軟正黑體"/>
          <w:b/>
          <w:color w:val="993300"/>
          <w:sz w:val="28"/>
          <w:szCs w:val="28"/>
        </w:rPr>
      </w:pPr>
      <w:r w:rsidRPr="00776676">
        <w:rPr>
          <w:rFonts w:ascii="微軟正黑體" w:eastAsia="微軟正黑體" w:hAnsi="微軟正黑體" w:hint="eastAsia"/>
          <w:b/>
          <w:color w:val="993300"/>
          <w:sz w:val="28"/>
          <w:szCs w:val="28"/>
        </w:rPr>
        <w:t>第一</w:t>
      </w:r>
      <w:r w:rsidR="00776676" w:rsidRPr="00776676">
        <w:rPr>
          <w:rFonts w:ascii="微軟正黑體" w:eastAsia="微軟正黑體" w:hAnsi="微軟正黑體" w:hint="eastAsia"/>
          <w:b/>
          <w:color w:val="993300"/>
          <w:sz w:val="28"/>
          <w:szCs w:val="28"/>
        </w:rPr>
        <w:t xml:space="preserve">天 </w:t>
      </w:r>
      <w:r w:rsidRPr="00776676">
        <w:rPr>
          <w:rFonts w:ascii="微軟正黑體" w:eastAsia="微軟正黑體" w:hAnsi="微軟正黑體" w:hint="eastAsia"/>
          <w:b/>
          <w:color w:val="993300"/>
          <w:sz w:val="28"/>
          <w:szCs w:val="28"/>
        </w:rPr>
        <w:t>桃園</w:t>
      </w:r>
      <w:r w:rsidRPr="00776676">
        <w:rPr>
          <w:rFonts w:ascii="微軟正黑體" w:eastAsia="微軟正黑體" w:hAnsi="微軟正黑體" w:hint="eastAsia"/>
          <w:b/>
          <w:color w:val="993300"/>
          <w:sz w:val="28"/>
          <w:szCs w:val="28"/>
        </w:rPr>
        <w:sym w:font="Wingdings" w:char="F051"/>
      </w:r>
      <w:r w:rsidRPr="00776676">
        <w:rPr>
          <w:rFonts w:ascii="微軟正黑體" w:eastAsia="微軟正黑體" w:hAnsi="微軟正黑體" w:hint="eastAsia"/>
          <w:b/>
          <w:color w:val="993300"/>
          <w:sz w:val="28"/>
          <w:szCs w:val="28"/>
        </w:rPr>
        <w:t>香港</w:t>
      </w:r>
      <w:r w:rsidRPr="00776676">
        <w:rPr>
          <w:rFonts w:ascii="微軟正黑體" w:eastAsia="微軟正黑體" w:hAnsi="微軟正黑體" w:hint="eastAsia"/>
          <w:b/>
          <w:color w:val="993300"/>
          <w:sz w:val="28"/>
          <w:szCs w:val="28"/>
        </w:rPr>
        <w:sym w:font="Wingdings" w:char="F051"/>
      </w:r>
      <w:r w:rsidRPr="00776676">
        <w:rPr>
          <w:rFonts w:ascii="微軟正黑體" w:eastAsia="微軟正黑體" w:hAnsi="微軟正黑體" w:hint="eastAsia"/>
          <w:b/>
          <w:color w:val="993300"/>
          <w:sz w:val="28"/>
          <w:szCs w:val="28"/>
        </w:rPr>
        <w:t>昆明</w:t>
      </w:r>
      <w:r w:rsidRPr="00776676">
        <w:rPr>
          <w:rFonts w:ascii="微軟正黑體" w:eastAsia="微軟正黑體" w:hAnsi="微軟正黑體" w:hint="eastAsia"/>
          <w:b/>
          <w:color w:val="993300"/>
          <w:sz w:val="28"/>
          <w:szCs w:val="28"/>
        </w:rPr>
        <w:sym w:font="Webdings" w:char="F076"/>
      </w:r>
      <w:r w:rsidR="00776676" w:rsidRPr="00776676">
        <w:rPr>
          <w:rFonts w:ascii="微軟正黑體" w:eastAsia="微軟正黑體" w:hAnsi="微軟正黑體"/>
          <w:b/>
          <w:color w:val="993300"/>
          <w:sz w:val="28"/>
          <w:szCs w:val="28"/>
        </w:rPr>
        <w:t>（</w:t>
      </w:r>
      <w:r w:rsidRPr="00776676">
        <w:rPr>
          <w:rFonts w:ascii="微軟正黑體" w:eastAsia="微軟正黑體" w:hAnsi="微軟正黑體" w:hint="eastAsia"/>
          <w:b/>
          <w:color w:val="993300"/>
          <w:sz w:val="28"/>
          <w:szCs w:val="28"/>
        </w:rPr>
        <w:t>約2.5</w:t>
      </w:r>
      <w:r w:rsidRPr="00776676">
        <w:rPr>
          <w:rFonts w:ascii="微軟正黑體" w:eastAsia="微軟正黑體" w:hAnsi="微軟正黑體"/>
          <w:b/>
          <w:color w:val="993300"/>
          <w:sz w:val="28"/>
          <w:szCs w:val="28"/>
        </w:rPr>
        <w:t>H</w:t>
      </w:r>
      <w:r w:rsidR="00776676" w:rsidRPr="00776676">
        <w:rPr>
          <w:rFonts w:ascii="微軟正黑體" w:eastAsia="微軟正黑體" w:hAnsi="微軟正黑體"/>
          <w:b/>
          <w:color w:val="993300"/>
          <w:sz w:val="28"/>
          <w:szCs w:val="28"/>
        </w:rPr>
        <w:t>）</w:t>
      </w:r>
      <w:r w:rsidRPr="00776676">
        <w:rPr>
          <w:rFonts w:ascii="微軟正黑體" w:eastAsia="微軟正黑體" w:hAnsi="微軟正黑體" w:cs="新細明體" w:hint="eastAsia"/>
          <w:b/>
          <w:color w:val="993300"/>
          <w:sz w:val="28"/>
          <w:szCs w:val="28"/>
        </w:rPr>
        <w:t>楚雄【彝人古鎮，篝火晚會】</w:t>
      </w:r>
    </w:p>
    <w:p w14:paraId="399311D8" w14:textId="7B7CBD1F" w:rsidR="00136186" w:rsidRPr="00776676" w:rsidRDefault="00136186" w:rsidP="00776676">
      <w:pPr>
        <w:pStyle w:val="a4"/>
        <w:adjustRightInd w:val="0"/>
        <w:snapToGrid w:val="0"/>
        <w:spacing w:line="0" w:lineRule="atLeast"/>
        <w:ind w:left="0"/>
        <w:rPr>
          <w:rFonts w:ascii="微軟正黑體" w:eastAsia="微軟正黑體" w:hAnsi="微軟正黑體"/>
          <w:sz w:val="22"/>
          <w:szCs w:val="22"/>
        </w:rPr>
      </w:pPr>
      <w:r w:rsidRPr="00776676">
        <w:rPr>
          <w:rFonts w:ascii="微軟正黑體" w:eastAsia="微軟正黑體" w:hAnsi="微軟正黑體" w:hint="eastAsia"/>
          <w:sz w:val="22"/>
          <w:szCs w:val="22"/>
        </w:rPr>
        <w:t>今天集合於國際機場，由專人為您辦理登機手續，隨即搭乘客機，轉機飛往一個景色優美的城市，雲南省省會</w:t>
      </w:r>
      <w:r w:rsidR="0015563F">
        <w:rPr>
          <w:rFonts w:ascii="微軟正黑體" w:eastAsia="微軟正黑體" w:hAnsi="微軟正黑體" w:hint="eastAsia"/>
          <w:sz w:val="22"/>
          <w:szCs w:val="22"/>
        </w:rPr>
        <w:t>－</w:t>
      </w:r>
      <w:r w:rsidRPr="00776676">
        <w:rPr>
          <w:rFonts w:ascii="微軟正黑體" w:eastAsia="微軟正黑體" w:hAnsi="微軟正黑體" w:hint="eastAsia"/>
          <w:sz w:val="22"/>
          <w:szCs w:val="22"/>
        </w:rPr>
        <w:t>昆明，又稱春城。春城昆明是一座有著花一樣浪漫情懷的城市。“天氣常如二三月，花開不斷四時春”，那裡天總是藍的，傍晚的雲是五彩的，城內滿眼是綠草鮮花，當然還有清新的空氣和燦爛的陽光。</w:t>
      </w:r>
    </w:p>
    <w:p w14:paraId="5A204CE1" w14:textId="77777777" w:rsidR="00136186" w:rsidRPr="00776676" w:rsidRDefault="00136186" w:rsidP="00776676">
      <w:pPr>
        <w:pStyle w:val="a4"/>
        <w:adjustRightInd w:val="0"/>
        <w:snapToGrid w:val="0"/>
        <w:spacing w:line="0" w:lineRule="atLeast"/>
        <w:ind w:left="0"/>
        <w:rPr>
          <w:rFonts w:ascii="微軟正黑體" w:eastAsia="微軟正黑體" w:hAnsi="微軟正黑體"/>
          <w:noProof/>
          <w:sz w:val="22"/>
          <w:szCs w:val="22"/>
        </w:rPr>
      </w:pPr>
      <w:r w:rsidRPr="00776676">
        <w:rPr>
          <w:rFonts w:ascii="微軟正黑體" w:eastAsia="微軟正黑體" w:hAnsi="微軟正黑體" w:hint="eastAsia"/>
          <w:b/>
          <w:bCs/>
          <w:color w:val="0000FF"/>
          <w:sz w:val="22"/>
          <w:szCs w:val="22"/>
          <w:bdr w:val="none" w:sz="0" w:space="0" w:color="auto" w:frame="1"/>
        </w:rPr>
        <w:t>【楚雄】</w:t>
      </w:r>
      <w:r w:rsidRPr="00776676">
        <w:rPr>
          <w:rFonts w:ascii="微軟正黑體" w:eastAsia="微軟正黑體" w:hAnsi="微軟正黑體" w:hint="eastAsia"/>
          <w:sz w:val="22"/>
          <w:szCs w:val="22"/>
        </w:rPr>
        <w:t>彜族自治州位於雲南省中北部，境內生活著26個少數民族，是雲南彜族最爲集中的多民族自治州縣。楚雄境內山體綿延，氣候宜人，勝景繽紛，距今約170萬年前的元謀人在此留下了早期人類創造文明的足迹，爲楚雄博得「中國人類的發祥地」的美稱。</w:t>
      </w:r>
      <w:r w:rsidRPr="00776676">
        <w:rPr>
          <w:rFonts w:ascii="微軟正黑體" w:eastAsia="微軟正黑體" w:hAnsi="微軟正黑體" w:hint="eastAsia"/>
          <w:sz w:val="22"/>
          <w:szCs w:val="22"/>
        </w:rPr>
        <w:br/>
      </w:r>
      <w:r w:rsidRPr="00776676">
        <w:rPr>
          <w:rFonts w:ascii="微軟正黑體" w:eastAsia="微軟正黑體" w:hAnsi="微軟正黑體" w:hint="eastAsia"/>
          <w:b/>
          <w:bCs/>
          <w:color w:val="0000FF"/>
          <w:sz w:val="22"/>
          <w:szCs w:val="22"/>
          <w:bdr w:val="none" w:sz="0" w:space="0" w:color="auto" w:frame="1"/>
        </w:rPr>
        <w:t>【彝人古鎮+篝火晚會】</w:t>
      </w:r>
      <w:r w:rsidRPr="00776676">
        <w:rPr>
          <w:rFonts w:ascii="微軟正黑體" w:eastAsia="微軟正黑體" w:hAnsi="微軟正黑體" w:hint="eastAsia"/>
          <w:color w:val="0000FF"/>
          <w:sz w:val="22"/>
          <w:szCs w:val="22"/>
        </w:rPr>
        <w:t> </w:t>
      </w:r>
      <w:r w:rsidRPr="00776676">
        <w:rPr>
          <w:rFonts w:ascii="微軟正黑體" w:eastAsia="微軟正黑體" w:hAnsi="微軟正黑體" w:hint="eastAsia"/>
          <w:sz w:val="22"/>
          <w:szCs w:val="22"/>
        </w:rPr>
        <w:t>彜人古鎮位於雲南楚雄市經濟技術開發區永安大道以北、太陽曆公園以西，佔地約1740畝，總建築面積100萬平方公尺，集商業、居住和文化旅遊爲一體的文化旅遊地産專案，是可旅遊、可商住、可經營、可買可賣、可賺錢的地産。彜人古鎮是以古建築爲平臺、彜文化爲「靈魂」的大型文化旅遊專案。</w:t>
      </w:r>
    </w:p>
    <w:p w14:paraId="24324389" w14:textId="77777777" w:rsidR="00136186" w:rsidRPr="00776676" w:rsidRDefault="00136186" w:rsidP="00776676">
      <w:pPr>
        <w:pStyle w:val="Web"/>
        <w:spacing w:line="0" w:lineRule="atLeast"/>
        <w:rPr>
          <w:rFonts w:ascii="微軟正黑體" w:eastAsia="微軟正黑體" w:hAnsi="微軟正黑體" w:cs="Arial"/>
          <w:b/>
          <w:color w:val="FF0000"/>
          <w:spacing w:val="6"/>
          <w:sz w:val="22"/>
          <w:szCs w:val="22"/>
          <w:shd w:val="clear" w:color="auto" w:fill="FFFFFF"/>
        </w:rPr>
      </w:pPr>
      <w:r w:rsidRPr="00776676">
        <w:rPr>
          <w:rFonts w:ascii="微軟正黑體" w:eastAsia="微軟正黑體" w:hAnsi="微軟正黑體" w:cs="微軟正黑體" w:hint="eastAsia"/>
          <w:b/>
          <w:color w:val="FF0000"/>
          <w:spacing w:val="6"/>
          <w:sz w:val="22"/>
          <w:szCs w:val="22"/>
          <w:shd w:val="clear" w:color="auto" w:fill="FFFFFF"/>
        </w:rPr>
        <w:t>※</w:t>
      </w:r>
      <w:r w:rsidRPr="00776676">
        <w:rPr>
          <w:rFonts w:ascii="微軟正黑體" w:eastAsia="微軟正黑體" w:hAnsi="微軟正黑體" w:cs="Arial"/>
          <w:b/>
          <w:color w:val="FF0000"/>
          <w:spacing w:val="6"/>
          <w:sz w:val="22"/>
          <w:szCs w:val="22"/>
          <w:shd w:val="clear" w:color="auto" w:fill="FFFFFF"/>
        </w:rPr>
        <w:t>註：餐食內容及住宿安排、行程上下順序，會依航班時間而有所略動，屆時將以出團手冊準。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36186" w:rsidRPr="00776676" w14:paraId="06178AE8" w14:textId="77777777" w:rsidTr="00BC42CB">
        <w:trPr>
          <w:trHeight w:val="182"/>
        </w:trPr>
        <w:tc>
          <w:tcPr>
            <w:tcW w:w="10762" w:type="dxa"/>
            <w:shd w:val="clear" w:color="auto" w:fill="F2F2F2"/>
          </w:tcPr>
          <w:p w14:paraId="68E3CC0A" w14:textId="77777777" w:rsidR="00136186" w:rsidRPr="00776676" w:rsidRDefault="00136186" w:rsidP="00776676">
            <w:pPr>
              <w:pStyle w:val="a4"/>
              <w:adjustRightInd w:val="0"/>
              <w:snapToGrid w:val="0"/>
              <w:spacing w:line="0" w:lineRule="atLeast"/>
              <w:ind w:left="0"/>
              <w:jc w:val="left"/>
              <w:rPr>
                <w:rFonts w:ascii="微軟正黑體" w:eastAsia="微軟正黑體" w:hAnsi="微軟正黑體"/>
                <w:sz w:val="22"/>
                <w:szCs w:val="22"/>
                <w:lang w:val="sq-AL"/>
              </w:rPr>
            </w:pPr>
            <w:r w:rsidRPr="00776676">
              <w:rPr>
                <w:rFonts w:ascii="微軟正黑體" w:eastAsia="微軟正黑體" w:hAnsi="微軟正黑體" w:hint="eastAsia"/>
                <w:b/>
                <w:color w:val="000000"/>
                <w:sz w:val="22"/>
                <w:szCs w:val="22"/>
                <w:lang w:val="sq-AL"/>
              </w:rPr>
              <w:t xml:space="preserve">早餐：貴賓自理               午餐：機上簡餐     </w:t>
            </w:r>
            <w:r w:rsidRPr="00776676">
              <w:rPr>
                <w:rFonts w:ascii="微軟正黑體" w:eastAsia="微軟正黑體" w:hAnsi="微軟正黑體"/>
                <w:b/>
                <w:color w:val="000000"/>
                <w:sz w:val="22"/>
                <w:szCs w:val="22"/>
                <w:lang w:val="sq-AL"/>
              </w:rPr>
              <w:t xml:space="preserve">    </w:t>
            </w:r>
            <w:r w:rsidRPr="00776676">
              <w:rPr>
                <w:rFonts w:ascii="微軟正黑體" w:eastAsia="微軟正黑體" w:hAnsi="微軟正黑體" w:hint="eastAsia"/>
                <w:b/>
                <w:color w:val="000000"/>
                <w:sz w:val="22"/>
                <w:szCs w:val="22"/>
                <w:lang w:val="sq-AL"/>
              </w:rPr>
              <w:t>晚餐：</w:t>
            </w:r>
            <w:r w:rsidR="00144631" w:rsidRPr="00776676">
              <w:rPr>
                <w:rFonts w:ascii="微軟正黑體" w:eastAsia="微軟正黑體" w:hAnsi="微軟正黑體" w:hint="eastAsia"/>
                <w:b/>
                <w:color w:val="000000"/>
                <w:sz w:val="22"/>
                <w:szCs w:val="22"/>
                <w:lang w:val="sq-AL"/>
              </w:rPr>
              <w:t>中式合菜</w:t>
            </w:r>
            <w:r w:rsidRPr="00776676">
              <w:rPr>
                <w:rFonts w:ascii="微軟正黑體" w:eastAsia="微軟正黑體" w:hAnsi="微軟正黑體" w:hint="eastAsia"/>
                <w:b/>
                <w:color w:val="000000"/>
                <w:sz w:val="22"/>
                <w:szCs w:val="22"/>
                <w:lang w:val="sq-AL"/>
              </w:rPr>
              <w:t>RMB8</w:t>
            </w:r>
            <w:r w:rsidRPr="00776676">
              <w:rPr>
                <w:rFonts w:ascii="微軟正黑體" w:eastAsia="微軟正黑體" w:hAnsi="微軟正黑體" w:hint="eastAsia"/>
                <w:b/>
                <w:sz w:val="22"/>
                <w:szCs w:val="22"/>
                <w:lang w:val="sq-AL"/>
              </w:rPr>
              <w:t>0</w:t>
            </w:r>
          </w:p>
        </w:tc>
      </w:tr>
      <w:tr w:rsidR="00136186" w:rsidRPr="00776676" w14:paraId="24EB6A9C" w14:textId="77777777" w:rsidTr="00BC42CB">
        <w:trPr>
          <w:trHeight w:val="180"/>
        </w:trPr>
        <w:tc>
          <w:tcPr>
            <w:tcW w:w="10762" w:type="dxa"/>
            <w:shd w:val="clear" w:color="auto" w:fill="F2F2F2"/>
          </w:tcPr>
          <w:p w14:paraId="50388FA4" w14:textId="77777777" w:rsidR="00136186" w:rsidRPr="00776676" w:rsidRDefault="00136186" w:rsidP="00776676">
            <w:pPr>
              <w:tabs>
                <w:tab w:val="left" w:pos="1440"/>
                <w:tab w:val="left" w:pos="1980"/>
                <w:tab w:val="left" w:pos="4860"/>
              </w:tabs>
              <w:snapToGrid w:val="0"/>
              <w:spacing w:line="0" w:lineRule="atLeast"/>
              <w:rPr>
                <w:rFonts w:ascii="微軟正黑體" w:eastAsia="微軟正黑體" w:hAnsi="微軟正黑體"/>
                <w:b/>
                <w:color w:val="0000FF"/>
                <w:sz w:val="22"/>
                <w:szCs w:val="22"/>
                <w:lang w:val="sq-AL"/>
              </w:rPr>
            </w:pPr>
            <w:r w:rsidRPr="00776676">
              <w:rPr>
                <w:rFonts w:ascii="微軟正黑體" w:eastAsia="微軟正黑體" w:hAnsi="微軟正黑體" w:hint="eastAsia"/>
                <w:b/>
                <w:color w:val="0000FF"/>
                <w:sz w:val="22"/>
                <w:szCs w:val="22"/>
                <w:lang w:val="sq-AL"/>
              </w:rPr>
              <w:t>住宿：</w:t>
            </w:r>
            <w:r w:rsidR="007976E9" w:rsidRPr="00776676">
              <w:rPr>
                <mc:AlternateContent>
                  <mc:Choice Requires="w16se">
                    <w:rFonts w:ascii="微軟正黑體" w:eastAsia="微軟正黑體" w:hAnsi="微軟正黑體" w:cs="SimSun" w:hint="eastAsia"/>
                  </mc:Choice>
                  <mc:Fallback>
                    <w:rFonts w:ascii="Segoe UI Symbol" w:eastAsia="Segoe UI Symbol" w:hAnsi="Segoe UI Symbol" w:cs="Segoe UI Symbol"/>
                  </mc:Fallback>
                </mc:AlternateContent>
                <w:b/>
                <w:bCs/>
                <w:color w:val="0000FF"/>
                <w:kern w:val="0"/>
                <w:sz w:val="22"/>
                <w:szCs w:val="22"/>
              </w:rPr>
              <mc:AlternateContent>
                <mc:Choice Requires="w16se">
                  <w16se:symEx w16se:font="Segoe UI Symbol" w16se:char="2605"/>
                </mc:Choice>
                <mc:Fallback>
                  <w:t>★</w:t>
                </mc:Fallback>
              </mc:AlternateContent>
            </w:r>
            <w:r w:rsidR="007976E9" w:rsidRPr="00776676">
              <w:rPr>
                <mc:AlternateContent>
                  <mc:Choice Requires="w16se">
                    <w:rFonts w:ascii="微軟正黑體" w:eastAsia="微軟正黑體" w:hAnsi="微軟正黑體" w:cs="SimSun" w:hint="eastAsia"/>
                  </mc:Choice>
                  <mc:Fallback>
                    <w:rFonts w:ascii="Segoe UI Symbol" w:eastAsia="Segoe UI Symbol" w:hAnsi="Segoe UI Symbol" w:cs="Segoe UI Symbol"/>
                  </mc:Fallback>
                </mc:AlternateContent>
                <w:b/>
                <w:bCs/>
                <w:color w:val="0000FF"/>
                <w:kern w:val="0"/>
                <w:sz w:val="22"/>
                <w:szCs w:val="22"/>
              </w:rPr>
              <mc:AlternateContent>
                <mc:Choice Requires="w16se">
                  <w16se:symEx w16se:font="Segoe UI Symbol" w16se:char="2605"/>
                </mc:Choice>
                <mc:Fallback>
                  <w:t>★</w:t>
                </mc:Fallback>
              </mc:AlternateContent>
            </w:r>
            <w:r w:rsidR="007976E9" w:rsidRPr="00776676">
              <w:rPr>
                <mc:AlternateContent>
                  <mc:Choice Requires="w16se">
                    <w:rFonts w:ascii="微軟正黑體" w:eastAsia="微軟正黑體" w:hAnsi="微軟正黑體" w:cs="SimSun" w:hint="eastAsia"/>
                  </mc:Choice>
                  <mc:Fallback>
                    <w:rFonts w:ascii="Segoe UI Symbol" w:eastAsia="Segoe UI Symbol" w:hAnsi="Segoe UI Symbol" w:cs="Segoe UI Symbol"/>
                  </mc:Fallback>
                </mc:AlternateContent>
                <w:b/>
                <w:bCs/>
                <w:color w:val="0000FF"/>
                <w:kern w:val="0"/>
                <w:sz w:val="22"/>
                <w:szCs w:val="22"/>
              </w:rPr>
              <mc:AlternateContent>
                <mc:Choice Requires="w16se">
                  <w16se:symEx w16se:font="Segoe UI Symbol" w16se:char="2605"/>
                </mc:Choice>
                <mc:Fallback>
                  <w:t>★</w:t>
                </mc:Fallback>
              </mc:AlternateContent>
            </w:r>
            <w:r w:rsidR="007976E9" w:rsidRPr="00776676">
              <w:rPr>
                <mc:AlternateContent>
                  <mc:Choice Requires="w16se">
                    <w:rFonts w:ascii="微軟正黑體" w:eastAsia="微軟正黑體" w:hAnsi="微軟正黑體" w:cs="SimSun" w:hint="eastAsia"/>
                  </mc:Choice>
                  <mc:Fallback>
                    <w:rFonts w:ascii="Segoe UI Symbol" w:eastAsia="Segoe UI Symbol" w:hAnsi="Segoe UI Symbol" w:cs="Segoe UI Symbol"/>
                  </mc:Fallback>
                </mc:AlternateContent>
                <w:b/>
                <w:bCs/>
                <w:color w:val="0000FF"/>
                <w:kern w:val="0"/>
                <w:sz w:val="22"/>
                <w:szCs w:val="22"/>
              </w:rPr>
              <mc:AlternateContent>
                <mc:Choice Requires="w16se">
                  <w16se:symEx w16se:font="Segoe UI Symbol" w16se:char="2605"/>
                </mc:Choice>
                <mc:Fallback>
                  <w:t>★</w:t>
                </mc:Fallback>
              </mc:AlternateContent>
            </w:r>
            <w:r w:rsidR="007976E9" w:rsidRPr="00776676">
              <w:rPr>
                <w:rFonts w:ascii="微軟正黑體" w:eastAsia="微軟正黑體" w:hAnsi="微軟正黑體" w:cs="SimSun" w:hint="eastAsia"/>
                <w:b/>
                <w:bCs/>
                <w:color w:val="0000FF"/>
                <w:kern w:val="0"/>
                <w:sz w:val="22"/>
                <w:szCs w:val="22"/>
              </w:rPr>
              <w:t xml:space="preserve"> </w:t>
            </w:r>
            <w:r w:rsidRPr="00776676">
              <w:rPr>
                <w:rFonts w:ascii="微軟正黑體" w:eastAsia="微軟正黑體" w:hAnsi="微軟正黑體" w:cs="SimSun" w:hint="eastAsia"/>
                <w:b/>
                <w:bCs/>
                <w:color w:val="0000FF"/>
                <w:kern w:val="0"/>
                <w:sz w:val="22"/>
                <w:szCs w:val="22"/>
              </w:rPr>
              <w:t>楚雄維也納國際酒店 或同級</w:t>
            </w:r>
          </w:p>
        </w:tc>
      </w:tr>
    </w:tbl>
    <w:p w14:paraId="350F8104" w14:textId="438B01F0" w:rsidR="00362974" w:rsidRPr="00776676" w:rsidRDefault="00E54640" w:rsidP="00776676">
      <w:pPr>
        <w:pStyle w:val="a4"/>
        <w:adjustRightInd w:val="0"/>
        <w:snapToGrid w:val="0"/>
        <w:spacing w:line="0" w:lineRule="atLeast"/>
        <w:ind w:left="980" w:hangingChars="350" w:hanging="980"/>
        <w:jc w:val="left"/>
        <w:rPr>
          <w:rFonts w:ascii="微軟正黑體" w:eastAsia="微軟正黑體" w:hAnsi="微軟正黑體" w:cs="新細明體-ExtB"/>
          <w:b/>
          <w:color w:val="993300"/>
          <w:sz w:val="28"/>
          <w:szCs w:val="28"/>
        </w:rPr>
      </w:pPr>
      <w:r w:rsidRPr="00776676">
        <w:rPr>
          <w:rFonts w:ascii="微軟正黑體" w:eastAsia="微軟正黑體" w:hAnsi="微軟正黑體" w:hint="eastAsia"/>
          <w:b/>
          <w:color w:val="993300"/>
          <w:sz w:val="28"/>
          <w:szCs w:val="28"/>
        </w:rPr>
        <w:t>第</w:t>
      </w:r>
      <w:r w:rsidR="00AE390B" w:rsidRPr="00776676">
        <w:rPr>
          <w:rFonts w:ascii="微軟正黑體" w:eastAsia="微軟正黑體" w:hAnsi="微軟正黑體" w:hint="eastAsia"/>
          <w:b/>
          <w:color w:val="993300"/>
          <w:sz w:val="28"/>
          <w:szCs w:val="28"/>
        </w:rPr>
        <w:t>二</w:t>
      </w:r>
      <w:r w:rsidR="00776676" w:rsidRPr="00776676">
        <w:rPr>
          <w:rFonts w:ascii="微軟正黑體" w:eastAsia="微軟正黑體" w:hAnsi="微軟正黑體" w:hint="eastAsia"/>
          <w:b/>
          <w:color w:val="993300"/>
          <w:sz w:val="28"/>
          <w:szCs w:val="28"/>
        </w:rPr>
        <w:t xml:space="preserve">天 </w:t>
      </w:r>
      <w:r w:rsidR="00136186" w:rsidRPr="00776676">
        <w:rPr>
          <w:rFonts w:ascii="微軟正黑體" w:eastAsia="微軟正黑體" w:hAnsi="微軟正黑體" w:hint="eastAsia"/>
          <w:b/>
          <w:color w:val="993300"/>
          <w:sz w:val="28"/>
          <w:szCs w:val="28"/>
        </w:rPr>
        <w:t>楚雄</w:t>
      </w:r>
      <w:r w:rsidR="00136186" w:rsidRPr="00776676">
        <w:rPr>
          <w:rFonts w:ascii="微軟正黑體" w:eastAsia="微軟正黑體" w:hAnsi="微軟正黑體" w:hint="eastAsia"/>
          <w:b/>
          <w:color w:val="993300"/>
          <w:sz w:val="28"/>
          <w:szCs w:val="28"/>
        </w:rPr>
        <w:sym w:font="Webdings" w:char="F076"/>
      </w:r>
      <w:r w:rsidR="00776676" w:rsidRPr="00776676">
        <w:rPr>
          <w:rFonts w:ascii="微軟正黑體" w:eastAsia="微軟正黑體" w:hAnsi="微軟正黑體"/>
          <w:b/>
          <w:color w:val="993300"/>
          <w:sz w:val="28"/>
          <w:szCs w:val="28"/>
        </w:rPr>
        <w:t>（</w:t>
      </w:r>
      <w:r w:rsidR="00136186" w:rsidRPr="00776676">
        <w:rPr>
          <w:rFonts w:ascii="微軟正黑體" w:eastAsia="微軟正黑體" w:hAnsi="微軟正黑體" w:hint="eastAsia"/>
          <w:b/>
          <w:color w:val="993300"/>
          <w:sz w:val="28"/>
          <w:szCs w:val="28"/>
        </w:rPr>
        <w:t>約2.5</w:t>
      </w:r>
      <w:r w:rsidR="00136186" w:rsidRPr="00776676">
        <w:rPr>
          <w:rFonts w:ascii="微軟正黑體" w:eastAsia="微軟正黑體" w:hAnsi="微軟正黑體"/>
          <w:b/>
          <w:color w:val="993300"/>
          <w:sz w:val="28"/>
          <w:szCs w:val="28"/>
        </w:rPr>
        <w:t>H</w:t>
      </w:r>
      <w:r w:rsidR="00776676" w:rsidRPr="00776676">
        <w:rPr>
          <w:rFonts w:ascii="微軟正黑體" w:eastAsia="微軟正黑體" w:hAnsi="微軟正黑體"/>
          <w:b/>
          <w:color w:val="993300"/>
          <w:sz w:val="28"/>
          <w:szCs w:val="28"/>
        </w:rPr>
        <w:t>）</w:t>
      </w:r>
      <w:r w:rsidRPr="00776676">
        <w:rPr>
          <w:rFonts w:ascii="微軟正黑體" w:eastAsia="微軟正黑體" w:hAnsi="微軟正黑體" w:hint="eastAsia"/>
          <w:b/>
          <w:color w:val="993300"/>
          <w:sz w:val="28"/>
          <w:szCs w:val="28"/>
        </w:rPr>
        <w:t>大理</w:t>
      </w:r>
      <w:r w:rsidR="00362974" w:rsidRPr="00776676">
        <w:rPr>
          <w:rFonts w:ascii="微軟正黑體" w:eastAsia="微軟正黑體" w:hAnsi="微軟正黑體" w:hint="eastAsia"/>
          <w:b/>
          <w:color w:val="993300"/>
          <w:sz w:val="28"/>
          <w:szCs w:val="28"/>
        </w:rPr>
        <w:t>《去有風的地方》</w:t>
      </w:r>
      <w:r w:rsidRPr="00776676">
        <w:rPr>
          <w:rFonts w:ascii="微軟正黑體" w:eastAsia="微軟正黑體" w:hAnsi="微軟正黑體" w:hint="eastAsia"/>
          <w:b/>
          <w:color w:val="993300"/>
          <w:sz w:val="28"/>
          <w:szCs w:val="28"/>
        </w:rPr>
        <w:t>【</w:t>
      </w:r>
      <w:r w:rsidRPr="00776676">
        <w:rPr>
          <w:rFonts w:ascii="微軟正黑體" w:eastAsia="微軟正黑體" w:hAnsi="微軟正黑體" w:cs="SimSun" w:hint="eastAsia"/>
          <w:b/>
          <w:color w:val="993300"/>
          <w:sz w:val="28"/>
          <w:szCs w:val="28"/>
        </w:rPr>
        <w:t>洱海生態廊道+電瓶車</w:t>
      </w:r>
      <w:r w:rsidR="00AE390B" w:rsidRPr="00776676">
        <w:rPr>
          <w:rFonts w:ascii="微軟正黑體" w:eastAsia="微軟正黑體" w:hAnsi="微軟正黑體" w:cs="新細明體-ExtB" w:hint="eastAsia"/>
          <w:b/>
          <w:color w:val="993300"/>
          <w:sz w:val="28"/>
          <w:szCs w:val="28"/>
        </w:rPr>
        <w:t>、鳳陽邑茶馬古道、</w:t>
      </w:r>
      <w:r w:rsidRPr="00776676">
        <w:rPr>
          <w:rFonts w:ascii="微軟正黑體" w:eastAsia="微軟正黑體" w:hAnsi="微軟正黑體" w:cs="新細明體" w:hint="eastAsia"/>
          <w:b/>
          <w:color w:val="993300"/>
          <w:sz w:val="28"/>
          <w:szCs w:val="28"/>
        </w:rPr>
        <w:t>大理古城+洋人街】</w:t>
      </w:r>
    </w:p>
    <w:p w14:paraId="2ED55158" w14:textId="77777777" w:rsidR="00E54640" w:rsidRPr="00776676" w:rsidRDefault="00E54640" w:rsidP="00776676">
      <w:pPr>
        <w:pStyle w:val="a4"/>
        <w:adjustRightInd w:val="0"/>
        <w:snapToGrid w:val="0"/>
        <w:spacing w:line="0" w:lineRule="atLeast"/>
        <w:ind w:left="0"/>
        <w:rPr>
          <w:rFonts w:ascii="微軟正黑體" w:eastAsia="微軟正黑體" w:hAnsi="微軟正黑體"/>
          <w:sz w:val="22"/>
          <w:szCs w:val="22"/>
          <w:shd w:val="clear" w:color="auto" w:fill="FFFFFF"/>
        </w:rPr>
      </w:pPr>
      <w:r w:rsidRPr="00776676">
        <w:rPr>
          <w:rFonts w:ascii="微軟正黑體" w:eastAsia="微軟正黑體" w:hAnsi="微軟正黑體" w:hint="eastAsia"/>
          <w:b/>
          <w:color w:val="0000FF"/>
          <w:sz w:val="22"/>
          <w:szCs w:val="22"/>
        </w:rPr>
        <w:t>【</w:t>
      </w:r>
      <w:r w:rsidRPr="00776676">
        <w:rPr>
          <w:rFonts w:ascii="微軟正黑體" w:eastAsia="微軟正黑體" w:hAnsi="微軟正黑體"/>
          <w:b/>
          <w:color w:val="0000FF"/>
          <w:sz w:val="22"/>
          <w:szCs w:val="22"/>
        </w:rPr>
        <w:t>大理</w:t>
      </w:r>
      <w:r w:rsidRPr="00776676">
        <w:rPr>
          <w:rFonts w:ascii="微軟正黑體" w:eastAsia="微軟正黑體" w:hAnsi="微軟正黑體" w:hint="eastAsia"/>
          <w:b/>
          <w:color w:val="0000FF"/>
          <w:sz w:val="22"/>
          <w:szCs w:val="22"/>
        </w:rPr>
        <w:t>】</w:t>
      </w:r>
      <w:r w:rsidRPr="00776676">
        <w:rPr>
          <w:rFonts w:ascii="微軟正黑體" w:eastAsia="微軟正黑體" w:hAnsi="微軟正黑體"/>
          <w:sz w:val="22"/>
          <w:szCs w:val="22"/>
        </w:rPr>
        <w:t>白族自治州</w:t>
      </w:r>
      <w:r w:rsidRPr="00776676">
        <w:rPr>
          <w:rFonts w:ascii="微軟正黑體" w:eastAsia="微軟正黑體" w:hAnsi="微軟正黑體" w:hint="eastAsia"/>
          <w:sz w:val="22"/>
          <w:szCs w:val="22"/>
          <w:shd w:val="clear" w:color="auto" w:fill="FFFFFF"/>
        </w:rPr>
        <w:t>位於雲南省的西北部，這是一座千年古城，唐代的南昭國、宋代的</w:t>
      </w:r>
      <w:r w:rsidRPr="00776676">
        <w:rPr>
          <w:rFonts w:ascii="微軟正黑體" w:eastAsia="微軟正黑體" w:hAnsi="微軟正黑體"/>
          <w:sz w:val="22"/>
          <w:szCs w:val="22"/>
        </w:rPr>
        <w:t>大理</w:t>
      </w:r>
      <w:r w:rsidRPr="00776676">
        <w:rPr>
          <w:rFonts w:ascii="微軟正黑體" w:eastAsia="微軟正黑體" w:hAnsi="微軟正黑體" w:hint="eastAsia"/>
          <w:sz w:val="22"/>
          <w:szCs w:val="22"/>
          <w:shd w:val="clear" w:color="auto" w:fill="FFFFFF"/>
        </w:rPr>
        <w:t>國都曾將它作為都城，悠久的歷史和文化，使</w:t>
      </w:r>
      <w:r w:rsidRPr="00776676">
        <w:rPr>
          <w:rFonts w:ascii="微軟正黑體" w:eastAsia="微軟正黑體" w:hAnsi="微軟正黑體"/>
          <w:sz w:val="22"/>
          <w:szCs w:val="22"/>
        </w:rPr>
        <w:t>大理</w:t>
      </w:r>
      <w:r w:rsidRPr="00776676">
        <w:rPr>
          <w:rFonts w:ascii="微軟正黑體" w:eastAsia="微軟正黑體" w:hAnsi="微軟正黑體" w:hint="eastAsia"/>
          <w:sz w:val="22"/>
          <w:szCs w:val="22"/>
          <w:shd w:val="clear" w:color="auto" w:fill="FFFFFF"/>
        </w:rPr>
        <w:t>擁有“文獻名邦”的美稱。</w:t>
      </w:r>
      <w:r w:rsidRPr="00776676">
        <w:rPr>
          <w:rFonts w:ascii="微軟正黑體" w:eastAsia="微軟正黑體" w:hAnsi="微軟正黑體"/>
          <w:sz w:val="22"/>
          <w:szCs w:val="22"/>
        </w:rPr>
        <w:t>大理</w:t>
      </w:r>
      <w:r w:rsidRPr="00776676">
        <w:rPr>
          <w:rFonts w:ascii="微軟正黑體" w:eastAsia="微軟正黑體" w:hAnsi="微軟正黑體" w:hint="eastAsia"/>
          <w:sz w:val="22"/>
          <w:szCs w:val="22"/>
          <w:shd w:val="clear" w:color="auto" w:fill="FFFFFF"/>
        </w:rPr>
        <w:t>是白族的聚居地，有著濃郁的白族風情，三坊一照壁、四合五天井的民居文化內涵深刻；白族的三道茶品味悠長。在整個雲南之旅中，恐怕再沒有其他地方能像</w:t>
      </w:r>
      <w:r w:rsidRPr="00776676">
        <w:rPr>
          <w:rFonts w:ascii="微軟正黑體" w:eastAsia="微軟正黑體" w:hAnsi="微軟正黑體"/>
          <w:sz w:val="22"/>
          <w:szCs w:val="22"/>
        </w:rPr>
        <w:t>大理</w:t>
      </w:r>
      <w:r w:rsidRPr="00776676">
        <w:rPr>
          <w:rFonts w:ascii="微軟正黑體" w:eastAsia="微軟正黑體" w:hAnsi="微軟正黑體" w:hint="eastAsia"/>
          <w:sz w:val="22"/>
          <w:szCs w:val="22"/>
          <w:shd w:val="clear" w:color="auto" w:fill="FFFFFF"/>
        </w:rPr>
        <w:t>那樣，讓你深切感受到獨特的白族風情了。</w:t>
      </w:r>
    </w:p>
    <w:p w14:paraId="489E5D1B" w14:textId="77777777" w:rsidR="00E54640" w:rsidRPr="00776676" w:rsidRDefault="00E54640" w:rsidP="00776676">
      <w:pPr>
        <w:widowControl/>
        <w:shd w:val="clear" w:color="auto" w:fill="FFFFFF"/>
        <w:spacing w:line="0" w:lineRule="atLeast"/>
        <w:jc w:val="both"/>
        <w:rPr>
          <w:rFonts w:ascii="微軟正黑體" w:eastAsia="微軟正黑體" w:hAnsi="微軟正黑體" w:cs="新細明體"/>
          <w:kern w:val="0"/>
          <w:sz w:val="22"/>
          <w:szCs w:val="22"/>
        </w:rPr>
      </w:pPr>
      <w:r w:rsidRPr="00776676">
        <w:rPr>
          <w:rFonts w:ascii="微軟正黑體" w:eastAsia="微軟正黑體" w:hAnsi="微軟正黑體" w:cs="新細明體" w:hint="eastAsia"/>
          <w:b/>
          <w:bCs/>
          <w:color w:val="0000FF"/>
          <w:kern w:val="0"/>
          <w:sz w:val="22"/>
          <w:szCs w:val="22"/>
          <w:bdr w:val="none" w:sz="0" w:space="0" w:color="auto" w:frame="1"/>
        </w:rPr>
        <w:t>【洱海生態廊道+電瓶車】</w:t>
      </w:r>
      <w:r w:rsidRPr="00776676">
        <w:rPr>
          <w:rFonts w:ascii="微軟正黑體" w:eastAsia="微軟正黑體" w:hAnsi="微軟正黑體" w:cs="新細明體" w:hint="eastAsia"/>
          <w:kern w:val="0"/>
          <w:sz w:val="22"/>
          <w:szCs w:val="22"/>
          <w:bdr w:val="none" w:sz="0" w:space="0" w:color="auto" w:frame="1"/>
        </w:rPr>
        <w:t>洱海生態廊道是一條人與湖的界線，通過物理相隔，給洱海‘透透氣’。將沿岸各村連接在一起，使各具特色的白族傳統村落成為“圍繞洱海的一串珍珠”。沿著生態廊道緩緩步行，一幅鄉愁畫卷正徐徐展開。</w:t>
      </w:r>
    </w:p>
    <w:p w14:paraId="7E66C13A" w14:textId="77777777" w:rsidR="00E54640" w:rsidRPr="00776676" w:rsidRDefault="00E54640" w:rsidP="00776676">
      <w:pPr>
        <w:widowControl/>
        <w:shd w:val="clear" w:color="auto" w:fill="FFFFFF"/>
        <w:spacing w:line="0" w:lineRule="atLeast"/>
        <w:jc w:val="both"/>
        <w:rPr>
          <w:rFonts w:ascii="微軟正黑體" w:eastAsia="微軟正黑體" w:hAnsi="微軟正黑體" w:cs="新細明體"/>
          <w:kern w:val="0"/>
          <w:sz w:val="22"/>
          <w:szCs w:val="22"/>
        </w:rPr>
      </w:pPr>
      <w:r w:rsidRPr="00776676">
        <w:rPr>
          <w:rFonts w:ascii="微軟正黑體" w:eastAsia="微軟正黑體" w:hAnsi="微軟正黑體" w:cs="新細明體" w:hint="eastAsia"/>
          <w:b/>
          <w:bCs/>
          <w:color w:val="0000FF"/>
          <w:kern w:val="0"/>
          <w:sz w:val="22"/>
          <w:szCs w:val="22"/>
          <w:bdr w:val="none" w:sz="0" w:space="0" w:color="auto" w:frame="1"/>
        </w:rPr>
        <w:t>【鳳陽邑茶馬古道】</w:t>
      </w:r>
      <w:r w:rsidRPr="00776676">
        <w:rPr>
          <w:rFonts w:ascii="微軟正黑體" w:eastAsia="微軟正黑體" w:hAnsi="微軟正黑體" w:cs="新細明體" w:hint="eastAsia"/>
          <w:kern w:val="0"/>
          <w:sz w:val="22"/>
          <w:szCs w:val="22"/>
          <w:bdr w:val="none" w:sz="0" w:space="0" w:color="auto" w:frame="1"/>
        </w:rPr>
        <w:t>位於下關至大理之間的大鳳路中途。全長約1900米，原貌保存較好，路寬約3米。道旁為石凳和鋪台子，具有典型的茶馬古道特徵。古道周邊為古老的白族民居，牆體為不規則的石頭所砌，獨具特色。</w:t>
      </w:r>
    </w:p>
    <w:p w14:paraId="470FC7E7" w14:textId="772AE93B" w:rsidR="00E54640" w:rsidRPr="00776676" w:rsidRDefault="00E54640" w:rsidP="00776676">
      <w:pPr>
        <w:widowControl/>
        <w:shd w:val="clear" w:color="auto" w:fill="FFFFFF"/>
        <w:spacing w:line="0" w:lineRule="atLeast"/>
        <w:jc w:val="both"/>
        <w:rPr>
          <w:rFonts w:ascii="微軟正黑體" w:eastAsia="微軟正黑體" w:hAnsi="微軟正黑體" w:cs="新細明體"/>
          <w:color w:val="000000"/>
          <w:kern w:val="0"/>
          <w:sz w:val="22"/>
          <w:szCs w:val="22"/>
          <w:bdr w:val="none" w:sz="0" w:space="0" w:color="auto" w:frame="1"/>
        </w:rPr>
      </w:pPr>
      <w:r w:rsidRPr="00776676">
        <w:rPr>
          <w:rFonts w:ascii="微軟正黑體" w:eastAsia="微軟正黑體" w:hAnsi="微軟正黑體" w:cs="新細明體" w:hint="eastAsia"/>
          <w:b/>
          <w:bCs/>
          <w:color w:val="0000FF"/>
          <w:kern w:val="0"/>
          <w:sz w:val="22"/>
          <w:szCs w:val="22"/>
          <w:bdr w:val="none" w:sz="0" w:space="0" w:color="auto" w:frame="1"/>
        </w:rPr>
        <w:t>【大理古城】</w:t>
      </w:r>
      <w:r w:rsidRPr="00776676">
        <w:rPr>
          <w:rFonts w:ascii="微軟正黑體" w:eastAsia="微軟正黑體" w:hAnsi="微軟正黑體" w:cs="新細明體" w:hint="eastAsia"/>
          <w:color w:val="000000"/>
          <w:kern w:val="0"/>
          <w:sz w:val="22"/>
          <w:szCs w:val="22"/>
          <w:bdr w:val="none" w:sz="0" w:space="0" w:color="auto" w:frame="1"/>
        </w:rPr>
        <w:t>城內街道井然有序，民居獨具傳統特色。參觀白族典型”三坊一照壁、四合五天井”的白族民居，並前往參觀</w:t>
      </w:r>
      <w:r w:rsidRPr="00776676">
        <w:rPr>
          <w:rFonts w:ascii="微軟正黑體" w:eastAsia="微軟正黑體" w:hAnsi="微軟正黑體" w:cs="新細明體" w:hint="eastAsia"/>
          <w:b/>
          <w:bCs/>
          <w:color w:val="0000FF"/>
          <w:kern w:val="0"/>
          <w:sz w:val="22"/>
          <w:szCs w:val="22"/>
          <w:bdr w:val="none" w:sz="0" w:space="0" w:color="auto" w:frame="1"/>
        </w:rPr>
        <w:t>【洋人街】</w:t>
      </w:r>
      <w:r w:rsidRPr="00776676">
        <w:rPr>
          <w:rFonts w:ascii="微軟正黑體" w:eastAsia="微軟正黑體" w:hAnsi="微軟正黑體" w:cs="新細明體" w:hint="eastAsia"/>
          <w:color w:val="000000"/>
          <w:kern w:val="0"/>
          <w:sz w:val="22"/>
          <w:szCs w:val="22"/>
          <w:bdr w:val="none" w:sz="0" w:space="0" w:color="auto" w:frame="1"/>
        </w:rPr>
        <w:t>在古城，大理洋人街原名“護國路”，長1000米，寬7米，青石板鋪面。中西風味店，珠寶店，古董店，扎染店，畫廊各行各業隨之興起，鋪面林立兩側，琳琅滿目，目不暇接，成為中外有名的“大理洋人街”。</w:t>
      </w:r>
    </w:p>
    <w:p w14:paraId="4374D03F" w14:textId="4442633C" w:rsidR="00D0137E" w:rsidRPr="00776676" w:rsidRDefault="00BC42CB" w:rsidP="00776676">
      <w:pPr>
        <w:pStyle w:val="a4"/>
        <w:adjustRightInd w:val="0"/>
        <w:snapToGrid w:val="0"/>
        <w:spacing w:line="0" w:lineRule="atLeast"/>
        <w:ind w:left="770" w:hangingChars="350" w:hanging="770"/>
        <w:jc w:val="left"/>
        <w:rPr>
          <w:rFonts w:ascii="微軟正黑體" w:eastAsia="微軟正黑體" w:hAnsi="微軟正黑體" w:cs="新細明體"/>
          <w:color w:val="444444"/>
          <w:kern w:val="0"/>
          <w:sz w:val="22"/>
          <w:szCs w:val="22"/>
        </w:rPr>
      </w:pPr>
      <w:r w:rsidRPr="00776676">
        <w:rPr>
          <w:rFonts w:ascii="微軟正黑體" w:eastAsia="微軟正黑體" w:hAnsi="微軟正黑體"/>
          <w:noProof/>
          <w:color w:val="FF0000"/>
          <w:sz w:val="22"/>
          <w:szCs w:val="22"/>
        </w:rPr>
        <w:drawing>
          <wp:inline distT="0" distB="0" distL="0" distR="0" wp14:anchorId="41E5D6BA" wp14:editId="4CCEB944">
            <wp:extent cx="6840220" cy="1424940"/>
            <wp:effectExtent l="0" t="0" r="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洱海濕地公園+大理古城+洋人街.jpg"/>
                    <pic:cNvPicPr/>
                  </pic:nvPicPr>
                  <pic:blipFill>
                    <a:blip r:embed="rId30" cstate="email">
                      <a:extLst>
                        <a:ext uri="{28A0092B-C50C-407E-A947-70E740481C1C}">
                          <a14:useLocalDpi xmlns:a14="http://schemas.microsoft.com/office/drawing/2010/main"/>
                        </a:ext>
                      </a:extLst>
                    </a:blip>
                    <a:stretch>
                      <a:fillRect/>
                    </a:stretch>
                  </pic:blipFill>
                  <pic:spPr>
                    <a:xfrm>
                      <a:off x="0" y="0"/>
                      <a:ext cx="6840220" cy="142494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E54640" w:rsidRPr="00776676" w14:paraId="228B2584" w14:textId="77777777" w:rsidTr="00606917">
        <w:trPr>
          <w:trHeight w:val="182"/>
        </w:trPr>
        <w:tc>
          <w:tcPr>
            <w:tcW w:w="10881" w:type="dxa"/>
            <w:shd w:val="clear" w:color="auto" w:fill="F2F2F2"/>
          </w:tcPr>
          <w:p w14:paraId="7365C6DE" w14:textId="77777777" w:rsidR="00E54640" w:rsidRPr="00776676" w:rsidRDefault="00E54640" w:rsidP="00776676">
            <w:pPr>
              <w:pStyle w:val="a4"/>
              <w:adjustRightInd w:val="0"/>
              <w:snapToGrid w:val="0"/>
              <w:spacing w:line="0" w:lineRule="atLeast"/>
              <w:ind w:left="0"/>
              <w:jc w:val="left"/>
              <w:rPr>
                <w:rFonts w:ascii="微軟正黑體" w:eastAsia="微軟正黑體" w:hAnsi="微軟正黑體"/>
                <w:sz w:val="22"/>
                <w:szCs w:val="22"/>
              </w:rPr>
            </w:pPr>
            <w:r w:rsidRPr="00776676">
              <w:rPr>
                <w:rFonts w:ascii="微軟正黑體" w:eastAsia="微軟正黑體" w:hAnsi="微軟正黑體" w:hint="eastAsia"/>
                <w:b/>
                <w:color w:val="000000"/>
                <w:sz w:val="22"/>
                <w:szCs w:val="22"/>
                <w:lang w:val="sq-AL"/>
              </w:rPr>
              <w:t>早餐：酒店內享用      午餐：中式合菜</w:t>
            </w:r>
            <w:r w:rsidR="00362974" w:rsidRPr="00776676">
              <w:rPr>
                <w:rFonts w:ascii="微軟正黑體" w:eastAsia="微軟正黑體" w:hAnsi="微軟正黑體" w:hint="eastAsia"/>
                <w:b/>
                <w:color w:val="000000"/>
                <w:sz w:val="22"/>
                <w:szCs w:val="22"/>
                <w:lang w:val="sq-AL"/>
              </w:rPr>
              <w:t>RMB</w:t>
            </w:r>
            <w:r w:rsidRPr="00776676">
              <w:rPr>
                <w:rFonts w:ascii="微軟正黑體" w:eastAsia="微軟正黑體" w:hAnsi="微軟正黑體" w:hint="eastAsia"/>
                <w:b/>
                <w:color w:val="000000"/>
                <w:sz w:val="22"/>
                <w:szCs w:val="22"/>
                <w:lang w:val="sq-AL"/>
              </w:rPr>
              <w:t>60</w:t>
            </w:r>
            <w:r w:rsidR="00104114" w:rsidRPr="00776676">
              <w:rPr>
                <w:rFonts w:ascii="微軟正黑體" w:eastAsia="微軟正黑體" w:hAnsi="微軟正黑體" w:hint="eastAsia"/>
                <w:b/>
                <w:color w:val="000000"/>
                <w:sz w:val="22"/>
                <w:szCs w:val="22"/>
                <w:lang w:val="sq-AL"/>
              </w:rPr>
              <w:t xml:space="preserve">  </w:t>
            </w:r>
            <w:r w:rsidRPr="00776676">
              <w:rPr>
                <w:rFonts w:ascii="微軟正黑體" w:eastAsia="微軟正黑體" w:hAnsi="微軟正黑體" w:hint="eastAsia"/>
                <w:b/>
                <w:color w:val="000000"/>
                <w:sz w:val="22"/>
                <w:szCs w:val="22"/>
                <w:lang w:val="sq-AL"/>
              </w:rPr>
              <w:t xml:space="preserve">       </w:t>
            </w:r>
            <w:r w:rsidR="00D0137E" w:rsidRPr="00776676">
              <w:rPr>
                <w:rFonts w:ascii="微軟正黑體" w:eastAsia="微軟正黑體" w:hAnsi="微軟正黑體" w:hint="eastAsia"/>
                <w:b/>
                <w:color w:val="000000"/>
                <w:sz w:val="22"/>
                <w:szCs w:val="22"/>
                <w:lang w:val="sq-AL"/>
              </w:rPr>
              <w:t xml:space="preserve"> </w:t>
            </w:r>
            <w:r w:rsidRPr="00776676">
              <w:rPr>
                <w:rFonts w:ascii="微軟正黑體" w:eastAsia="微軟正黑體" w:hAnsi="微軟正黑體" w:hint="eastAsia"/>
                <w:b/>
                <w:color w:val="000000"/>
                <w:sz w:val="22"/>
                <w:szCs w:val="22"/>
                <w:lang w:val="sq-AL"/>
              </w:rPr>
              <w:t>晚餐：</w:t>
            </w:r>
            <w:r w:rsidR="00362974" w:rsidRPr="00776676">
              <w:rPr>
                <w:rFonts w:ascii="微軟正黑體" w:eastAsia="微軟正黑體" w:hAnsi="微軟正黑體" w:cs="SimSun" w:hint="eastAsia"/>
                <w:b/>
                <w:sz w:val="22"/>
                <w:szCs w:val="22"/>
              </w:rPr>
              <w:t>砂鍋魚風味</w:t>
            </w:r>
            <w:r w:rsidR="00104114" w:rsidRPr="00776676">
              <w:rPr>
                <w:rFonts w:ascii="微軟正黑體" w:eastAsia="微軟正黑體" w:hAnsi="微軟正黑體" w:cs="SimSun" w:hint="eastAsia"/>
                <w:b/>
                <w:sz w:val="22"/>
                <w:szCs w:val="22"/>
              </w:rPr>
              <w:t>餐</w:t>
            </w:r>
            <w:r w:rsidR="00362974" w:rsidRPr="00776676">
              <w:rPr>
                <w:rFonts w:ascii="微軟正黑體" w:eastAsia="微軟正黑體" w:hAnsi="微軟正黑體" w:hint="eastAsia"/>
                <w:b/>
                <w:color w:val="000000"/>
                <w:sz w:val="22"/>
                <w:szCs w:val="22"/>
                <w:lang w:val="sq-AL"/>
              </w:rPr>
              <w:t>RMB</w:t>
            </w:r>
            <w:r w:rsidRPr="00776676">
              <w:rPr>
                <w:rFonts w:ascii="微軟正黑體" w:eastAsia="微軟正黑體" w:hAnsi="微軟正黑體" w:cs="新細明體" w:hint="eastAsia"/>
                <w:b/>
                <w:sz w:val="22"/>
                <w:szCs w:val="22"/>
              </w:rPr>
              <w:t>80</w:t>
            </w:r>
          </w:p>
        </w:tc>
      </w:tr>
      <w:tr w:rsidR="00E54640" w:rsidRPr="00776676" w14:paraId="3F5DAB5F" w14:textId="77777777" w:rsidTr="00606917">
        <w:trPr>
          <w:trHeight w:val="180"/>
        </w:trPr>
        <w:tc>
          <w:tcPr>
            <w:tcW w:w="10881" w:type="dxa"/>
            <w:shd w:val="clear" w:color="auto" w:fill="F2F2F2"/>
          </w:tcPr>
          <w:p w14:paraId="4F2AFDF6" w14:textId="1D86A05B" w:rsidR="00E54640" w:rsidRPr="00776676" w:rsidRDefault="00E54640" w:rsidP="00776676">
            <w:pPr>
              <w:pStyle w:val="a4"/>
              <w:adjustRightInd w:val="0"/>
              <w:snapToGrid w:val="0"/>
              <w:spacing w:line="0" w:lineRule="atLeast"/>
              <w:ind w:left="0"/>
              <w:jc w:val="left"/>
              <w:rPr>
                <w:rFonts w:ascii="微軟正黑體" w:eastAsia="微軟正黑體" w:hAnsi="微軟正黑體"/>
                <w:b/>
                <w:color w:val="0000FF"/>
                <w:sz w:val="22"/>
                <w:szCs w:val="22"/>
                <w:lang w:val="sq-AL"/>
              </w:rPr>
            </w:pPr>
            <w:r w:rsidRPr="00776676">
              <w:rPr>
                <w:rFonts w:ascii="微軟正黑體" w:eastAsia="微軟正黑體" w:hAnsi="微軟正黑體" w:hint="eastAsia"/>
                <w:b/>
                <w:color w:val="0000FF"/>
                <w:sz w:val="22"/>
                <w:szCs w:val="22"/>
                <w:lang w:val="sq-AL"/>
              </w:rPr>
              <w:t>住宿：</w:t>
            </w:r>
            <w:r w:rsidR="00D0137E" w:rsidRPr="00776676">
              <w:rPr>
                <w:rFonts w:ascii="微軟正黑體" w:eastAsia="微軟正黑體" w:hAnsi="微軟正黑體" w:hint="eastAsia"/>
                <w:b/>
                <w:color w:val="0000FF"/>
                <w:sz w:val="22"/>
                <w:szCs w:val="22"/>
              </w:rPr>
              <w:t>準★★★★★</w:t>
            </w:r>
            <w:r w:rsidRPr="00776676">
              <w:rPr>
                <w:rFonts w:ascii="微軟正黑體" w:eastAsia="微軟正黑體" w:hAnsi="微軟正黑體" w:hint="eastAsia"/>
                <w:b/>
                <w:color w:val="0000FF"/>
                <w:sz w:val="22"/>
                <w:szCs w:val="22"/>
                <w:lang w:val="sq-AL"/>
              </w:rPr>
              <w:t>大理</w:t>
            </w:r>
            <w:r w:rsidRPr="00776676">
              <w:rPr>
                <w:rFonts w:ascii="微軟正黑體" w:eastAsia="微軟正黑體" w:hAnsi="微軟正黑體" w:cs="新細明體" w:hint="eastAsia"/>
                <w:b/>
                <w:bCs/>
                <w:color w:val="0000FF"/>
                <w:sz w:val="22"/>
                <w:szCs w:val="22"/>
                <w:lang w:bidi="ar"/>
              </w:rPr>
              <w:t>浩峰溫德姆酒店</w:t>
            </w:r>
            <w:r w:rsidR="00362974" w:rsidRPr="00776676">
              <w:rPr>
                <w:rFonts w:ascii="微軟正黑體" w:eastAsia="微軟正黑體" w:hAnsi="微軟正黑體" w:cs="新細明體" w:hint="eastAsia"/>
                <w:b/>
                <w:bCs/>
                <w:color w:val="0000FF"/>
                <w:sz w:val="22"/>
                <w:szCs w:val="22"/>
                <w:lang w:bidi="ar"/>
              </w:rPr>
              <w:t xml:space="preserve"> </w:t>
            </w:r>
            <w:r w:rsidRPr="00776676">
              <w:rPr>
                <w:rFonts w:ascii="微軟正黑體" w:eastAsia="微軟正黑體" w:hAnsi="微軟正黑體" w:hint="eastAsia"/>
                <w:b/>
                <w:color w:val="0000FF"/>
                <w:sz w:val="22"/>
                <w:szCs w:val="22"/>
              </w:rPr>
              <w:t>或同級</w:t>
            </w:r>
          </w:p>
        </w:tc>
      </w:tr>
    </w:tbl>
    <w:p w14:paraId="75251931" w14:textId="4199C799" w:rsidR="00E54640" w:rsidRPr="00776676" w:rsidRDefault="00E37DB3" w:rsidP="00776676">
      <w:pPr>
        <w:pStyle w:val="a4"/>
        <w:adjustRightInd w:val="0"/>
        <w:snapToGrid w:val="0"/>
        <w:spacing w:line="0" w:lineRule="atLeast"/>
        <w:ind w:left="980" w:hangingChars="350" w:hanging="980"/>
        <w:jc w:val="left"/>
        <w:rPr>
          <w:rFonts w:ascii="微軟正黑體" w:eastAsia="微軟正黑體" w:hAnsi="微軟正黑體"/>
          <w:b/>
          <w:color w:val="993300"/>
          <w:sz w:val="28"/>
          <w:szCs w:val="28"/>
        </w:rPr>
      </w:pPr>
      <w:r w:rsidRPr="00776676">
        <w:rPr>
          <w:rFonts w:ascii="微軟正黑體" w:eastAsia="微軟正黑體" w:hAnsi="微軟正黑體" w:hint="eastAsia"/>
          <w:b/>
          <w:color w:val="993300"/>
          <w:sz w:val="28"/>
          <w:szCs w:val="28"/>
        </w:rPr>
        <w:t>第</w:t>
      </w:r>
      <w:r w:rsidR="00AE390B" w:rsidRPr="00776676">
        <w:rPr>
          <w:rFonts w:ascii="微軟正黑體" w:eastAsia="微軟正黑體" w:hAnsi="微軟正黑體" w:hint="eastAsia"/>
          <w:b/>
          <w:color w:val="993300"/>
          <w:sz w:val="28"/>
          <w:szCs w:val="28"/>
        </w:rPr>
        <w:t>三</w:t>
      </w:r>
      <w:r w:rsidR="00776676" w:rsidRPr="00776676">
        <w:rPr>
          <w:rFonts w:ascii="微軟正黑體" w:eastAsia="微軟正黑體" w:hAnsi="微軟正黑體" w:hint="eastAsia"/>
          <w:b/>
          <w:color w:val="993300"/>
          <w:sz w:val="28"/>
          <w:szCs w:val="28"/>
        </w:rPr>
        <w:t xml:space="preserve">天 </w:t>
      </w:r>
      <w:r w:rsidR="00362974" w:rsidRPr="00776676">
        <w:rPr>
          <w:rFonts w:ascii="微軟正黑體" w:eastAsia="微軟正黑體" w:hAnsi="微軟正黑體" w:hint="eastAsia"/>
          <w:b/>
          <w:color w:val="993300"/>
          <w:sz w:val="28"/>
          <w:szCs w:val="28"/>
        </w:rPr>
        <w:t>大理</w:t>
      </w:r>
      <w:r w:rsidR="00362974" w:rsidRPr="00776676">
        <w:rPr>
          <w:rFonts w:ascii="微軟正黑體" w:eastAsia="微軟正黑體" w:hAnsi="微軟正黑體" w:hint="eastAsia"/>
          <w:b/>
          <w:color w:val="993300"/>
          <w:sz w:val="28"/>
          <w:szCs w:val="28"/>
        </w:rPr>
        <w:sym w:font="Webdings" w:char="F076"/>
      </w:r>
      <w:r w:rsidR="00776676" w:rsidRPr="00776676">
        <w:rPr>
          <w:rFonts w:ascii="微軟正黑體" w:eastAsia="微軟正黑體" w:hAnsi="微軟正黑體"/>
          <w:b/>
          <w:color w:val="993300"/>
          <w:sz w:val="28"/>
          <w:szCs w:val="28"/>
        </w:rPr>
        <w:t>（</w:t>
      </w:r>
      <w:r w:rsidR="0032061E" w:rsidRPr="00776676">
        <w:rPr>
          <w:rFonts w:ascii="微軟正黑體" w:eastAsia="微軟正黑體" w:hAnsi="微軟正黑體" w:hint="eastAsia"/>
          <w:b/>
          <w:color w:val="993300"/>
          <w:sz w:val="28"/>
          <w:szCs w:val="28"/>
        </w:rPr>
        <w:t>約5</w:t>
      </w:r>
      <w:r w:rsidR="0032061E" w:rsidRPr="00776676">
        <w:rPr>
          <w:rFonts w:ascii="微軟正黑體" w:eastAsia="微軟正黑體" w:hAnsi="微軟正黑體"/>
          <w:b/>
          <w:color w:val="993300"/>
          <w:sz w:val="28"/>
          <w:szCs w:val="28"/>
        </w:rPr>
        <w:t>H</w:t>
      </w:r>
      <w:r w:rsidR="00776676" w:rsidRPr="00776676">
        <w:rPr>
          <w:rFonts w:ascii="微軟正黑體" w:eastAsia="微軟正黑體" w:hAnsi="微軟正黑體"/>
          <w:b/>
          <w:color w:val="993300"/>
          <w:sz w:val="28"/>
          <w:szCs w:val="28"/>
        </w:rPr>
        <w:t>）</w:t>
      </w:r>
      <w:r w:rsidR="00AE390B" w:rsidRPr="00776676">
        <w:rPr>
          <w:rFonts w:ascii="微軟正黑體" w:eastAsia="微軟正黑體" w:hAnsi="微軟正黑體" w:hint="eastAsia"/>
          <w:b/>
          <w:color w:val="993300"/>
          <w:sz w:val="28"/>
          <w:szCs w:val="28"/>
        </w:rPr>
        <w:t>瀘沽湖【摩梭家訪、篝火晚會】</w:t>
      </w:r>
      <w:r w:rsidR="00AE390B" w:rsidRPr="00776676">
        <w:rPr>
          <w:rFonts w:ascii="微軟正黑體" w:eastAsia="微軟正黑體" w:hAnsi="微軟正黑體" w:hint="eastAsia"/>
          <w:b/>
          <w:color w:val="993300"/>
          <w:sz w:val="28"/>
          <w:szCs w:val="28"/>
        </w:rPr>
        <w:sym w:font="Webdings" w:char="F076"/>
      </w:r>
      <w:r w:rsidR="00AE390B" w:rsidRPr="00776676">
        <w:rPr>
          <w:rFonts w:ascii="微軟正黑體" w:eastAsia="微軟正黑體" w:hAnsi="微軟正黑體" w:hint="eastAsia"/>
          <w:b/>
          <w:color w:val="993300"/>
          <w:sz w:val="28"/>
          <w:szCs w:val="28"/>
        </w:rPr>
        <w:t>瀘沽湖</w:t>
      </w:r>
    </w:p>
    <w:p w14:paraId="2B4472D9" w14:textId="77777777" w:rsidR="0081789B" w:rsidRPr="00776676" w:rsidRDefault="00AE390B" w:rsidP="00776676">
      <w:pPr>
        <w:spacing w:line="0" w:lineRule="atLeast"/>
        <w:jc w:val="both"/>
        <w:rPr>
          <w:rFonts w:ascii="微軟正黑體" w:eastAsia="微軟正黑體" w:hAnsi="微軟正黑體"/>
          <w:sz w:val="22"/>
          <w:szCs w:val="22"/>
        </w:rPr>
      </w:pPr>
      <w:r w:rsidRPr="00776676">
        <w:rPr>
          <w:rFonts w:ascii="微軟正黑體" w:eastAsia="微軟正黑體" w:hAnsi="微軟正黑體" w:hint="eastAsia"/>
          <w:b/>
          <w:color w:val="0000FF"/>
          <w:sz w:val="22"/>
          <w:szCs w:val="22"/>
        </w:rPr>
        <w:t>【瀘沽湖】</w:t>
      </w:r>
      <w:r w:rsidRPr="00776676">
        <w:rPr>
          <w:rFonts w:ascii="微軟正黑體" w:eastAsia="微軟正黑體" w:hAnsi="微軟正黑體" w:hint="eastAsia"/>
          <w:sz w:val="22"/>
          <w:szCs w:val="22"/>
        </w:rPr>
        <w:t>位於雲南寧蒗和四川鹽源兩縣交界的萬山叢中，面積為52平方千公尺，平均水深45公尺，最深達93公尺，透明度高達11公尺，湖中有五個全島、三個半島，形態各異，四周青山環繞，山勢蜿蜒起伏，植被茂密，色彩碧翠，湖水清澈透明；格姆女神山（獅子山）在湖北姿容端莊，而緩緩滑行在碧波中的豬槽船和徐徐飄浮于天水之間的摩梭民歌，使其更增添幾分古樸、幾分寧靜，是一個遠遠離塵市，未被污染的處女湖。</w:t>
      </w:r>
    </w:p>
    <w:p w14:paraId="7BF6C705" w14:textId="77777777" w:rsidR="0081789B" w:rsidRPr="00776676" w:rsidRDefault="0081789B" w:rsidP="00776676">
      <w:pPr>
        <w:pStyle w:val="Web"/>
        <w:spacing w:line="0" w:lineRule="atLeast"/>
        <w:jc w:val="both"/>
        <w:rPr>
          <w:rFonts w:ascii="微軟正黑體" w:eastAsia="微軟正黑體" w:hAnsi="微軟正黑體"/>
          <w:color w:val="0000FF"/>
          <w:kern w:val="0"/>
          <w:sz w:val="22"/>
          <w:szCs w:val="22"/>
        </w:rPr>
      </w:pPr>
      <w:r w:rsidRPr="00776676">
        <w:rPr>
          <w:rFonts w:ascii="微軟正黑體" w:eastAsia="微軟正黑體" w:hAnsi="微軟正黑體"/>
          <w:b/>
          <w:bCs/>
          <w:color w:val="0000FF"/>
          <w:sz w:val="22"/>
          <w:szCs w:val="22"/>
        </w:rPr>
        <w:t>【</w:t>
      </w:r>
      <w:r w:rsidRPr="00776676">
        <w:rPr>
          <w:rFonts w:ascii="微軟正黑體" w:eastAsia="微軟正黑體" w:hAnsi="微軟正黑體"/>
          <w:b/>
          <w:bCs/>
          <w:color w:val="0000FF"/>
          <w:sz w:val="22"/>
          <w:szCs w:val="22"/>
          <w:shd w:val="clear" w:color="auto" w:fill="FFFFFF"/>
        </w:rPr>
        <w:t>草海與走婚橋</w:t>
      </w:r>
      <w:r w:rsidRPr="00776676">
        <w:rPr>
          <w:rFonts w:ascii="微軟正黑體" w:eastAsia="微軟正黑體" w:hAnsi="微軟正黑體"/>
          <w:b/>
          <w:bCs/>
          <w:color w:val="0000FF"/>
          <w:sz w:val="22"/>
          <w:szCs w:val="22"/>
        </w:rPr>
        <w:t>】</w:t>
      </w:r>
      <w:r w:rsidRPr="00776676">
        <w:rPr>
          <w:rFonts w:ascii="微軟正黑體" w:eastAsia="微軟正黑體" w:hAnsi="微軟正黑體"/>
          <w:sz w:val="22"/>
          <w:szCs w:val="22"/>
        </w:rPr>
        <w:t>草海由於長年的泥沙沉積，湖水較淺，因此生長有茂密的蘆葦，一日當中水色多變，成群結隊的水鳥於此繁衍生息，讓此地彷彿成了水鳥的世界。走婚橋是瀘沽湖上唯一的一座橋，是摩梭男女約會的地方；瀘沽湖畔的摩梭人奉行「男不娶，女不嫁」的「走婚」</w:t>
      </w:r>
      <w:r w:rsidRPr="00776676">
        <w:rPr>
          <w:rFonts w:ascii="微軟正黑體" w:eastAsia="微軟正黑體" w:hAnsi="微軟正黑體"/>
          <w:color w:val="000000"/>
          <w:sz w:val="22"/>
          <w:szCs w:val="22"/>
        </w:rPr>
        <w:t>習俗，走婚橋因而得名。</w:t>
      </w:r>
    </w:p>
    <w:p w14:paraId="453E0300" w14:textId="77777777" w:rsidR="00AE390B" w:rsidRPr="00776676" w:rsidRDefault="00AE390B" w:rsidP="00776676">
      <w:pPr>
        <w:spacing w:line="0" w:lineRule="atLeast"/>
        <w:jc w:val="both"/>
        <w:rPr>
          <w:rFonts w:ascii="微軟正黑體" w:eastAsia="微軟正黑體" w:hAnsi="微軟正黑體"/>
          <w:sz w:val="22"/>
          <w:szCs w:val="22"/>
        </w:rPr>
      </w:pPr>
      <w:r w:rsidRPr="00776676">
        <w:rPr>
          <w:rFonts w:ascii="微軟正黑體" w:eastAsia="微軟正黑體" w:hAnsi="微軟正黑體" w:hint="eastAsia"/>
          <w:b/>
          <w:color w:val="0000FF"/>
          <w:sz w:val="22"/>
          <w:szCs w:val="22"/>
        </w:rPr>
        <w:t>【摩梭族家訪】</w:t>
      </w:r>
      <w:r w:rsidRPr="00776676">
        <w:rPr>
          <w:rFonts w:ascii="微軟正黑體" w:eastAsia="微軟正黑體" w:hAnsi="微軟正黑體" w:hint="eastAsia"/>
          <w:sz w:val="22"/>
          <w:szCs w:val="22"/>
        </w:rPr>
        <w:t>摩梭人的「花樓」主要供母系氏族大家庭中的年輕女子居住，以便她們單獨結交男「阿夏」；摩梭人的婚姻稱為「阿夏婚」，「阿夏」為摩梭人走婚生活雙方的互稱，確立了阿夏關系的，彼此互稱「阿注」，意為「親切的伴侶」，不稱夫妻，在摩梭人家裡不宜問及子女的父親，只稱呼舅舅，女方的孩子也都是由舅舅撫養長大。</w:t>
      </w:r>
    </w:p>
    <w:p w14:paraId="7705FE53" w14:textId="7B0B4641" w:rsidR="00AE390B" w:rsidRPr="00776676" w:rsidRDefault="00AE390B" w:rsidP="00776676">
      <w:pPr>
        <w:spacing w:line="0" w:lineRule="atLeast"/>
        <w:jc w:val="both"/>
        <w:rPr>
          <w:rFonts w:ascii="微軟正黑體" w:eastAsia="微軟正黑體" w:hAnsi="微軟正黑體"/>
          <w:sz w:val="22"/>
          <w:szCs w:val="22"/>
        </w:rPr>
      </w:pPr>
      <w:r w:rsidRPr="00776676">
        <w:rPr>
          <w:rFonts w:ascii="微軟正黑體" w:eastAsia="微軟正黑體" w:hAnsi="微軟正黑體" w:hint="eastAsia"/>
          <w:b/>
          <w:color w:val="0000FF"/>
          <w:sz w:val="22"/>
          <w:szCs w:val="22"/>
        </w:rPr>
        <w:t>【鍋莊晚會】</w:t>
      </w:r>
      <w:r w:rsidRPr="00776676">
        <w:rPr>
          <w:rFonts w:ascii="微軟正黑體" w:eastAsia="微軟正黑體" w:hAnsi="微軟正黑體" w:hint="eastAsia"/>
          <w:sz w:val="22"/>
          <w:szCs w:val="22"/>
        </w:rPr>
        <w:t>這是欣賞摩梭族的瀘沽湖傳統娛樂項目，是摩梭女人挑選自己情郎的佳期；晚會時男女手牽手圍成一圈，中間燃起篝火載歌載舞，姑娘們穿戴整齊，所有飾品都戴在身，頭纏黑布大包頭，身穿白色百褶裙，高聲歌唱對情歌，再端上一碗“蘇理瑪”酒，要情郎當眾誓言忠誠。</w:t>
      </w:r>
    </w:p>
    <w:p w14:paraId="45649D9F" w14:textId="7A931CD4" w:rsidR="00BC42CB" w:rsidRPr="00776676" w:rsidRDefault="00BC42CB" w:rsidP="00776676">
      <w:pPr>
        <w:spacing w:line="0" w:lineRule="atLeast"/>
        <w:jc w:val="both"/>
        <w:rPr>
          <w:rFonts w:ascii="微軟正黑體" w:eastAsia="微軟正黑體" w:hAnsi="微軟正黑體" w:hint="eastAsia"/>
          <w:sz w:val="22"/>
          <w:szCs w:val="22"/>
        </w:rPr>
      </w:pPr>
      <w:r w:rsidRPr="00776676">
        <w:rPr>
          <w:rFonts w:ascii="微軟正黑體" w:eastAsia="微軟正黑體" w:hAnsi="微軟正黑體"/>
          <w:noProof/>
          <w:sz w:val="22"/>
          <w:szCs w:val="22"/>
        </w:rPr>
        <w:drawing>
          <wp:inline distT="0" distB="0" distL="0" distR="0" wp14:anchorId="78C5DC89" wp14:editId="36329018">
            <wp:extent cx="6840220" cy="1569731"/>
            <wp:effectExtent l="0" t="0" r="0" b="0"/>
            <wp:docPr id="10" name="圖片 10" descr="瀘沽湖+摩梭族家訪+鍋莊晚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瀘沽湖+摩梭族家訪+鍋莊晚會"/>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840220" cy="1569731"/>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AE390B" w:rsidRPr="00776676" w14:paraId="1938D528" w14:textId="77777777" w:rsidTr="00AE390B">
        <w:trPr>
          <w:trHeight w:val="182"/>
        </w:trPr>
        <w:tc>
          <w:tcPr>
            <w:tcW w:w="10762" w:type="dxa"/>
            <w:tcBorders>
              <w:top w:val="single" w:sz="4" w:space="0" w:color="auto"/>
              <w:left w:val="single" w:sz="4" w:space="0" w:color="auto"/>
              <w:bottom w:val="single" w:sz="4" w:space="0" w:color="auto"/>
              <w:right w:val="single" w:sz="4" w:space="0" w:color="auto"/>
            </w:tcBorders>
            <w:shd w:val="clear" w:color="auto" w:fill="F2F2F2"/>
            <w:hideMark/>
          </w:tcPr>
          <w:p w14:paraId="3BFAA280" w14:textId="77777777" w:rsidR="00AE390B" w:rsidRPr="00776676" w:rsidRDefault="00AE390B" w:rsidP="00776676">
            <w:pPr>
              <w:pStyle w:val="a4"/>
              <w:snapToGrid w:val="0"/>
              <w:spacing w:line="0" w:lineRule="atLeast"/>
              <w:ind w:left="0"/>
              <w:jc w:val="left"/>
              <w:rPr>
                <w:rFonts w:ascii="微軟正黑體" w:eastAsia="微軟正黑體" w:hAnsi="微軟正黑體"/>
                <w:sz w:val="22"/>
                <w:szCs w:val="22"/>
              </w:rPr>
            </w:pPr>
            <w:r w:rsidRPr="00776676">
              <w:rPr>
                <w:rFonts w:ascii="微軟正黑體" w:eastAsia="微軟正黑體" w:hAnsi="微軟正黑體" w:hint="eastAsia"/>
                <w:b/>
                <w:color w:val="000000"/>
                <w:sz w:val="22"/>
                <w:szCs w:val="22"/>
                <w:lang w:val="sq-AL"/>
              </w:rPr>
              <w:t>早餐：酒店內            午餐：中式合菜RMB60</w:t>
            </w:r>
            <w:r w:rsidR="00104114" w:rsidRPr="00776676">
              <w:rPr>
                <w:rFonts w:ascii="微軟正黑體" w:eastAsia="微軟正黑體" w:hAnsi="微軟正黑體" w:hint="eastAsia"/>
                <w:b/>
                <w:color w:val="000000"/>
                <w:sz w:val="22"/>
                <w:szCs w:val="22"/>
                <w:lang w:val="sq-AL"/>
              </w:rPr>
              <w:t xml:space="preserve">   </w:t>
            </w:r>
            <w:r w:rsidR="006432F5" w:rsidRPr="00776676">
              <w:rPr>
                <w:rFonts w:ascii="微軟正黑體" w:eastAsia="微軟正黑體" w:hAnsi="微軟正黑體" w:hint="eastAsia"/>
                <w:b/>
                <w:color w:val="000000"/>
                <w:sz w:val="22"/>
                <w:szCs w:val="22"/>
                <w:lang w:val="sq-AL"/>
              </w:rPr>
              <w:t xml:space="preserve">     </w:t>
            </w:r>
            <w:r w:rsidRPr="00776676">
              <w:rPr>
                <w:rFonts w:ascii="微軟正黑體" w:eastAsia="微軟正黑體" w:hAnsi="微軟正黑體" w:hint="eastAsia"/>
                <w:b/>
                <w:color w:val="000000"/>
                <w:sz w:val="22"/>
                <w:szCs w:val="22"/>
                <w:lang w:val="sq-AL"/>
              </w:rPr>
              <w:t>晚餐：品味瀘沽湖生態餐廳</w:t>
            </w:r>
            <w:r w:rsidR="006432F5" w:rsidRPr="00776676">
              <w:rPr>
                <w:rFonts w:ascii="微軟正黑體" w:eastAsia="微軟正黑體" w:hAnsi="微軟正黑體" w:hint="eastAsia"/>
                <w:b/>
                <w:color w:val="000000"/>
                <w:sz w:val="22"/>
                <w:szCs w:val="22"/>
                <w:lang w:val="sq-AL"/>
              </w:rPr>
              <w:t>RMB</w:t>
            </w:r>
            <w:r w:rsidRPr="00776676">
              <w:rPr>
                <w:rFonts w:ascii="微軟正黑體" w:eastAsia="微軟正黑體" w:hAnsi="微軟正黑體"/>
                <w:b/>
                <w:color w:val="000000"/>
                <w:sz w:val="22"/>
                <w:szCs w:val="22"/>
                <w:lang w:val="sq-AL"/>
              </w:rPr>
              <w:t>8</w:t>
            </w:r>
            <w:r w:rsidRPr="00776676">
              <w:rPr>
                <w:rFonts w:ascii="微軟正黑體" w:eastAsia="微軟正黑體" w:hAnsi="微軟正黑體" w:hint="eastAsia"/>
                <w:b/>
                <w:color w:val="000000"/>
                <w:sz w:val="22"/>
                <w:szCs w:val="22"/>
                <w:lang w:val="sq-AL"/>
              </w:rPr>
              <w:t>0</w:t>
            </w:r>
          </w:p>
        </w:tc>
      </w:tr>
      <w:tr w:rsidR="00AE390B" w:rsidRPr="00776676" w14:paraId="6418B16D" w14:textId="77777777" w:rsidTr="00AE390B">
        <w:trPr>
          <w:trHeight w:val="180"/>
        </w:trPr>
        <w:tc>
          <w:tcPr>
            <w:tcW w:w="10762" w:type="dxa"/>
            <w:tcBorders>
              <w:top w:val="single" w:sz="4" w:space="0" w:color="auto"/>
              <w:left w:val="single" w:sz="4" w:space="0" w:color="auto"/>
              <w:bottom w:val="single" w:sz="4" w:space="0" w:color="auto"/>
              <w:right w:val="single" w:sz="4" w:space="0" w:color="auto"/>
            </w:tcBorders>
            <w:shd w:val="clear" w:color="auto" w:fill="F2F2F2"/>
            <w:hideMark/>
          </w:tcPr>
          <w:p w14:paraId="34560C0A" w14:textId="77777777" w:rsidR="00AE390B" w:rsidRPr="00776676" w:rsidRDefault="00AE390B" w:rsidP="00776676">
            <w:pPr>
              <w:pStyle w:val="a4"/>
              <w:snapToGrid w:val="0"/>
              <w:spacing w:line="0" w:lineRule="atLeast"/>
              <w:ind w:left="649" w:hangingChars="295" w:hanging="649"/>
              <w:jc w:val="left"/>
              <w:rPr>
                <w:rFonts w:ascii="微軟正黑體" w:eastAsia="微軟正黑體" w:hAnsi="微軟正黑體"/>
                <w:b/>
                <w:color w:val="000000"/>
                <w:sz w:val="22"/>
                <w:szCs w:val="22"/>
                <w:lang w:val="sq-AL"/>
              </w:rPr>
            </w:pPr>
            <w:r w:rsidRPr="00776676">
              <w:rPr>
                <w:rFonts w:ascii="微軟正黑體" w:eastAsia="微軟正黑體" w:hAnsi="微軟正黑體" w:hint="eastAsia"/>
                <w:b/>
                <w:color w:val="0000FF"/>
                <w:sz w:val="22"/>
                <w:szCs w:val="22"/>
                <w:lang w:val="sq-AL"/>
              </w:rPr>
              <w:t>住宿：</w:t>
            </w:r>
            <w:r w:rsidRPr="00776676">
              <w:rPr>
                <w:rFonts w:ascii="微軟正黑體" w:eastAsia="微軟正黑體" w:hAnsi="微軟正黑體" w:hint="eastAsia"/>
                <w:b/>
                <w:color w:val="0000FF"/>
                <w:sz w:val="22"/>
                <w:szCs w:val="22"/>
              </w:rPr>
              <w:t>璞山雲美女兒國酒店</w:t>
            </w:r>
            <w:r w:rsidRPr="00776676">
              <w:rPr>
                <w:rFonts w:ascii="微軟正黑體" w:eastAsia="微軟正黑體" w:hAnsi="微軟正黑體" w:hint="eastAsia"/>
                <w:b/>
                <w:bCs/>
                <w:color w:val="0000FF"/>
                <w:sz w:val="22"/>
                <w:szCs w:val="22"/>
              </w:rPr>
              <w:t xml:space="preserve"> 或 同級</w:t>
            </w:r>
          </w:p>
        </w:tc>
      </w:tr>
    </w:tbl>
    <w:p w14:paraId="2AA207C9" w14:textId="7724228B" w:rsidR="00362974" w:rsidRPr="00776676" w:rsidRDefault="00AE390B" w:rsidP="00776676">
      <w:pPr>
        <w:pStyle w:val="a4"/>
        <w:adjustRightInd w:val="0"/>
        <w:snapToGrid w:val="0"/>
        <w:spacing w:line="0" w:lineRule="atLeast"/>
        <w:ind w:left="980" w:hangingChars="350" w:hanging="980"/>
        <w:jc w:val="left"/>
        <w:rPr>
          <w:rFonts w:ascii="微軟正黑體" w:eastAsia="微軟正黑體" w:hAnsi="微軟正黑體"/>
          <w:b/>
          <w:color w:val="993300"/>
          <w:sz w:val="28"/>
          <w:szCs w:val="28"/>
        </w:rPr>
      </w:pPr>
      <w:r w:rsidRPr="00776676">
        <w:rPr>
          <w:rFonts w:ascii="微軟正黑體" w:eastAsia="微軟正黑體" w:hAnsi="微軟正黑體" w:hint="eastAsia"/>
          <w:b/>
          <w:color w:val="993300"/>
          <w:sz w:val="28"/>
          <w:szCs w:val="28"/>
        </w:rPr>
        <w:t>第四</w:t>
      </w:r>
      <w:r w:rsidR="00776676" w:rsidRPr="00776676">
        <w:rPr>
          <w:rFonts w:ascii="微軟正黑體" w:eastAsia="微軟正黑體" w:hAnsi="微軟正黑體" w:hint="eastAsia"/>
          <w:b/>
          <w:color w:val="993300"/>
          <w:sz w:val="28"/>
          <w:szCs w:val="28"/>
        </w:rPr>
        <w:t xml:space="preserve">天 </w:t>
      </w:r>
      <w:r w:rsidRPr="00776676">
        <w:rPr>
          <w:rFonts w:ascii="微軟正黑體" w:eastAsia="微軟正黑體" w:hAnsi="微軟正黑體" w:hint="eastAsia"/>
          <w:b/>
          <w:color w:val="993300"/>
          <w:sz w:val="28"/>
          <w:szCs w:val="28"/>
        </w:rPr>
        <w:t>瀘沽湖【船遊瀘沽湖、登裡務比島</w:t>
      </w:r>
      <w:r w:rsidR="00776676" w:rsidRPr="00776676">
        <w:rPr>
          <w:rFonts w:ascii="微軟正黑體" w:eastAsia="微軟正黑體" w:hAnsi="微軟正黑體"/>
          <w:b/>
          <w:color w:val="993300"/>
          <w:sz w:val="28"/>
          <w:szCs w:val="28"/>
        </w:rPr>
        <w:t>（</w:t>
      </w:r>
      <w:r w:rsidRPr="00776676">
        <w:rPr>
          <w:rFonts w:ascii="微軟正黑體" w:eastAsia="微軟正黑體" w:hAnsi="微軟正黑體" w:hint="eastAsia"/>
          <w:b/>
          <w:color w:val="993300"/>
          <w:sz w:val="28"/>
          <w:szCs w:val="28"/>
        </w:rPr>
        <w:t>船環島一周</w:t>
      </w:r>
      <w:r w:rsidR="00776676" w:rsidRPr="00776676">
        <w:rPr>
          <w:rFonts w:ascii="微軟正黑體" w:eastAsia="微軟正黑體" w:hAnsi="微軟正黑體"/>
          <w:b/>
          <w:color w:val="993300"/>
          <w:sz w:val="28"/>
          <w:szCs w:val="28"/>
        </w:rPr>
        <w:t>）</w:t>
      </w:r>
      <w:r w:rsidRPr="00776676">
        <w:rPr>
          <w:rFonts w:ascii="微軟正黑體" w:eastAsia="微軟正黑體" w:hAnsi="微軟正黑體" w:hint="eastAsia"/>
          <w:b/>
          <w:color w:val="993300"/>
          <w:sz w:val="28"/>
          <w:szCs w:val="28"/>
        </w:rPr>
        <w:t>】</w:t>
      </w:r>
      <w:r w:rsidR="0015563F">
        <w:rPr>
          <w:rFonts w:ascii="微軟正黑體" w:eastAsia="微軟正黑體" w:hAnsi="微軟正黑體"/>
          <w:b/>
          <w:color w:val="993300"/>
          <w:sz w:val="28"/>
          <w:szCs w:val="28"/>
        </w:rPr>
        <w:t xml:space="preserve"> / </w:t>
      </w:r>
      <w:r w:rsidR="00776676" w:rsidRPr="00776676">
        <w:rPr>
          <w:rFonts w:ascii="微軟正黑體" w:eastAsia="微軟正黑體" w:hAnsi="微軟正黑體"/>
          <w:b/>
          <w:color w:val="993300"/>
          <w:sz w:val="28"/>
          <w:szCs w:val="28"/>
        </w:rPr>
        <w:t>（</w:t>
      </w:r>
      <w:r w:rsidRPr="00776676">
        <w:rPr>
          <w:rFonts w:ascii="微軟正黑體" w:eastAsia="微軟正黑體" w:hAnsi="微軟正黑體" w:hint="eastAsia"/>
          <w:b/>
          <w:color w:val="993300"/>
          <w:sz w:val="28"/>
          <w:szCs w:val="28"/>
        </w:rPr>
        <w:t>約4</w:t>
      </w:r>
      <w:r w:rsidRPr="00776676">
        <w:rPr>
          <w:rFonts w:ascii="微軟正黑體" w:eastAsia="微軟正黑體" w:hAnsi="微軟正黑體"/>
          <w:b/>
          <w:color w:val="993300"/>
          <w:sz w:val="28"/>
          <w:szCs w:val="28"/>
        </w:rPr>
        <w:t>H</w:t>
      </w:r>
      <w:r w:rsidR="00776676" w:rsidRPr="00776676">
        <w:rPr>
          <w:rFonts w:ascii="微軟正黑體" w:eastAsia="微軟正黑體" w:hAnsi="微軟正黑體"/>
          <w:b/>
          <w:color w:val="993300"/>
          <w:sz w:val="28"/>
          <w:szCs w:val="28"/>
        </w:rPr>
        <w:t>）</w:t>
      </w:r>
      <w:r w:rsidRPr="00776676">
        <w:rPr>
          <w:rFonts w:ascii="微軟正黑體" w:eastAsia="微軟正黑體" w:hAnsi="微軟正黑體" w:hint="eastAsia"/>
          <w:b/>
          <w:color w:val="993300"/>
          <w:sz w:val="28"/>
          <w:szCs w:val="28"/>
        </w:rPr>
        <w:t>麗江【黑龍潭公園，麗江古城</w:t>
      </w:r>
      <w:r w:rsidRPr="00776676">
        <w:rPr>
          <w:rFonts w:ascii="微軟正黑體" w:eastAsia="微軟正黑體" w:hAnsi="微軟正黑體"/>
          <w:b/>
          <w:color w:val="993300"/>
          <w:sz w:val="28"/>
          <w:szCs w:val="28"/>
        </w:rPr>
        <w:t>-</w:t>
      </w:r>
      <w:r w:rsidRPr="00776676">
        <w:rPr>
          <w:rFonts w:ascii="微軟正黑體" w:eastAsia="微軟正黑體" w:hAnsi="微軟正黑體" w:hint="eastAsia"/>
          <w:b/>
          <w:color w:val="993300"/>
          <w:sz w:val="28"/>
          <w:szCs w:val="28"/>
        </w:rPr>
        <w:t>四方街】</w:t>
      </w:r>
    </w:p>
    <w:p w14:paraId="25116404" w14:textId="77777777" w:rsidR="00AE390B" w:rsidRPr="00776676" w:rsidRDefault="00AE390B" w:rsidP="00776676">
      <w:pPr>
        <w:widowControl/>
        <w:spacing w:line="0" w:lineRule="atLeast"/>
        <w:jc w:val="both"/>
        <w:rPr>
          <w:rFonts w:ascii="微軟正黑體" w:eastAsia="微軟正黑體" w:hAnsi="微軟正黑體" w:cs="Courier New"/>
          <w:kern w:val="0"/>
          <w:sz w:val="22"/>
          <w:szCs w:val="22"/>
        </w:rPr>
      </w:pPr>
      <w:r w:rsidRPr="00776676">
        <w:rPr>
          <w:rFonts w:ascii="微軟正黑體" w:eastAsia="微軟正黑體" w:hAnsi="微軟正黑體" w:cs="Courier New" w:hint="eastAsia"/>
          <w:b/>
          <w:color w:val="0000FF"/>
          <w:kern w:val="0"/>
          <w:sz w:val="22"/>
          <w:szCs w:val="22"/>
        </w:rPr>
        <w:t>【瀘沽湖遊船】</w:t>
      </w:r>
      <w:r w:rsidRPr="00776676">
        <w:rPr>
          <w:rFonts w:ascii="微軟正黑體" w:eastAsia="微軟正黑體" w:hAnsi="微軟正黑體" w:cs="Courier New" w:hint="eastAsia"/>
          <w:kern w:val="0"/>
          <w:sz w:val="22"/>
          <w:szCs w:val="22"/>
        </w:rPr>
        <w:t>沽湖整體狀若馬蹄，南北長而東西窄，形如曲頸葫蘆，瀘沽湖的美，美在纖塵不染，一年四季景色變幻無窮；秀麗的山光水色與濃鬱的民族風情，充滿了神秘的色彩，身臨其境，水天一色，緩緩滑行于碧波之上的豬槽船和徐徐漂浮于水天之間的摩梭民歌，讓人倍感古樸寧靜。</w:t>
      </w:r>
    </w:p>
    <w:p w14:paraId="2736B78F" w14:textId="77777777" w:rsidR="00AE390B" w:rsidRPr="00776676" w:rsidRDefault="00AE390B" w:rsidP="00776676">
      <w:pPr>
        <w:widowControl/>
        <w:spacing w:line="0" w:lineRule="atLeast"/>
        <w:jc w:val="both"/>
        <w:rPr>
          <w:rFonts w:ascii="微軟正黑體" w:eastAsia="微軟正黑體" w:hAnsi="微軟正黑體" w:cs="Courier New"/>
          <w:kern w:val="0"/>
          <w:sz w:val="22"/>
          <w:szCs w:val="22"/>
        </w:rPr>
      </w:pPr>
      <w:r w:rsidRPr="00776676">
        <w:rPr>
          <w:rFonts w:ascii="微軟正黑體" w:eastAsia="微軟正黑體" w:hAnsi="微軟正黑體" w:cs="Courier New" w:hint="eastAsia"/>
          <w:b/>
          <w:color w:val="0000FF"/>
          <w:kern w:val="0"/>
          <w:sz w:val="22"/>
          <w:szCs w:val="22"/>
        </w:rPr>
        <w:t>【里務比島】</w:t>
      </w:r>
      <w:r w:rsidRPr="00776676">
        <w:rPr>
          <w:rFonts w:ascii="微軟正黑體" w:eastAsia="微軟正黑體" w:hAnsi="微軟正黑體" w:cs="Courier New" w:hint="eastAsia"/>
          <w:kern w:val="0"/>
          <w:sz w:val="22"/>
          <w:szCs w:val="22"/>
        </w:rPr>
        <w:t>摩梭人最早居住的一個島嶼，里務比島四面環水，綠樹成蔭，鳥語花香，風景優美，島上有寺－里務比寺；里務比島的最高處，古時麗江納西族土司首領木生白曾建有一座古老的瞭望塔，後來被毀，僅存遺跡。</w:t>
      </w:r>
    </w:p>
    <w:p w14:paraId="792CB513" w14:textId="7B6DC4E8" w:rsidR="00AE390B" w:rsidRPr="00776676" w:rsidRDefault="00AE390B" w:rsidP="00776676">
      <w:pPr>
        <w:pStyle w:val="a4"/>
        <w:adjustRightInd w:val="0"/>
        <w:snapToGrid w:val="0"/>
        <w:spacing w:line="0" w:lineRule="atLeast"/>
        <w:ind w:left="0"/>
        <w:rPr>
          <w:rFonts w:ascii="微軟正黑體" w:eastAsia="微軟正黑體" w:hAnsi="微軟正黑體"/>
          <w:noProof/>
          <w:sz w:val="22"/>
          <w:szCs w:val="22"/>
        </w:rPr>
      </w:pPr>
      <w:r w:rsidRPr="00776676">
        <w:rPr>
          <w:rFonts w:ascii="微軟正黑體" w:eastAsia="微軟正黑體" w:hAnsi="微軟正黑體" w:hint="eastAsia"/>
          <w:b/>
          <w:color w:val="0000FF"/>
          <w:sz w:val="22"/>
          <w:szCs w:val="22"/>
        </w:rPr>
        <w:t>【大硯古鎮】</w:t>
      </w:r>
      <w:r w:rsidRPr="00776676">
        <w:rPr>
          <w:rFonts w:ascii="微軟正黑體" w:eastAsia="微軟正黑體" w:hAnsi="微軟正黑體" w:hint="eastAsia"/>
          <w:sz w:val="22"/>
          <w:szCs w:val="22"/>
        </w:rPr>
        <w:t>古鎮已有800多年的歷史。建築古樸典雅，家家戶戶皆有流水及垂柳，故有”高原姑蘇”之美譽。繼走訪猶如”小橋流水人家”為特色的</w:t>
      </w:r>
      <w:r w:rsidRPr="00776676">
        <w:rPr>
          <w:rFonts w:ascii="微軟正黑體" w:eastAsia="微軟正黑體" w:hAnsi="微軟正黑體" w:hint="eastAsia"/>
          <w:b/>
          <w:sz w:val="22"/>
          <w:szCs w:val="22"/>
        </w:rPr>
        <w:t>【</w:t>
      </w:r>
      <w:r w:rsidRPr="00776676">
        <w:rPr>
          <w:rFonts w:ascii="微軟正黑體" w:eastAsia="微軟正黑體" w:hAnsi="微軟正黑體" w:hint="eastAsia"/>
          <w:b/>
          <w:color w:val="0000FF"/>
          <w:sz w:val="22"/>
          <w:szCs w:val="22"/>
        </w:rPr>
        <w:t>四方街】</w:t>
      </w:r>
      <w:r w:rsidRPr="00776676">
        <w:rPr>
          <w:rFonts w:ascii="微軟正黑體" w:eastAsia="微軟正黑體" w:hAnsi="微軟正黑體" w:hint="eastAsia"/>
          <w:sz w:val="22"/>
          <w:szCs w:val="22"/>
        </w:rPr>
        <w:t>。</w:t>
      </w:r>
    </w:p>
    <w:p w14:paraId="432B88B9" w14:textId="3D27F3D7" w:rsidR="00AE390B" w:rsidRPr="00776676" w:rsidRDefault="00BC42CB" w:rsidP="00776676">
      <w:pPr>
        <w:widowControl/>
        <w:spacing w:line="0" w:lineRule="atLeast"/>
        <w:rPr>
          <w:rFonts w:ascii="微軟正黑體" w:eastAsia="微軟正黑體" w:hAnsi="微軟正黑體" w:cs="微軟正黑體"/>
          <w:sz w:val="22"/>
          <w:szCs w:val="22"/>
        </w:rPr>
      </w:pPr>
      <w:r w:rsidRPr="00776676">
        <w:rPr>
          <w:rFonts w:ascii="微軟正黑體" w:eastAsia="微軟正黑體" w:hAnsi="微軟正黑體"/>
          <w:noProof/>
          <w:sz w:val="22"/>
          <w:szCs w:val="22"/>
        </w:rPr>
        <w:drawing>
          <wp:inline distT="0" distB="0" distL="0" distR="0" wp14:anchorId="40C246D0" wp14:editId="3C196B34">
            <wp:extent cx="6840220" cy="1569731"/>
            <wp:effectExtent l="0" t="0" r="0" b="0"/>
            <wp:docPr id="11" name="圖片 11" descr="瀘沽湖遊船+里務比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瀘沽湖遊船+里務比島"/>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840220" cy="1569731"/>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362974" w:rsidRPr="00776676" w14:paraId="552E644F" w14:textId="77777777" w:rsidTr="00AE390B">
        <w:trPr>
          <w:trHeight w:val="182"/>
        </w:trPr>
        <w:tc>
          <w:tcPr>
            <w:tcW w:w="10762" w:type="dxa"/>
            <w:shd w:val="clear" w:color="auto" w:fill="F2F2F2"/>
          </w:tcPr>
          <w:p w14:paraId="7828ED8E" w14:textId="77777777" w:rsidR="00362974" w:rsidRPr="00776676" w:rsidRDefault="00362974" w:rsidP="00776676">
            <w:pPr>
              <w:pStyle w:val="a4"/>
              <w:adjustRightInd w:val="0"/>
              <w:snapToGrid w:val="0"/>
              <w:spacing w:line="0" w:lineRule="atLeast"/>
              <w:ind w:left="0"/>
              <w:jc w:val="left"/>
              <w:rPr>
                <w:rFonts w:ascii="微軟正黑體" w:eastAsia="微軟正黑體" w:hAnsi="微軟正黑體"/>
                <w:sz w:val="22"/>
                <w:szCs w:val="22"/>
                <w:lang w:eastAsia="zh-CN"/>
              </w:rPr>
            </w:pPr>
            <w:r w:rsidRPr="00776676">
              <w:rPr>
                <w:rFonts w:ascii="微軟正黑體" w:eastAsia="微軟正黑體" w:hAnsi="微軟正黑體" w:hint="eastAsia"/>
                <w:b/>
                <w:color w:val="000000"/>
                <w:sz w:val="22"/>
                <w:szCs w:val="22"/>
                <w:lang w:val="sq-AL"/>
              </w:rPr>
              <w:t xml:space="preserve">早餐：酒店內享用      </w:t>
            </w:r>
            <w:r w:rsidR="006432F5" w:rsidRPr="00776676">
              <w:rPr>
                <w:rFonts w:ascii="微軟正黑體" w:eastAsia="微軟正黑體" w:hAnsi="微軟正黑體" w:hint="eastAsia"/>
                <w:b/>
                <w:color w:val="000000"/>
                <w:sz w:val="22"/>
                <w:szCs w:val="22"/>
                <w:lang w:val="sq-AL"/>
              </w:rPr>
              <w:t xml:space="preserve"> </w:t>
            </w:r>
            <w:r w:rsidRPr="00776676">
              <w:rPr>
                <w:rFonts w:ascii="微軟正黑體" w:eastAsia="微軟正黑體" w:hAnsi="微軟正黑體" w:hint="eastAsia"/>
                <w:b/>
                <w:color w:val="000000"/>
                <w:sz w:val="22"/>
                <w:szCs w:val="22"/>
                <w:lang w:val="sq-AL"/>
              </w:rPr>
              <w:t xml:space="preserve">午餐：中式合菜RMB60     </w:t>
            </w:r>
            <w:r w:rsidR="006432F5" w:rsidRPr="00776676">
              <w:rPr>
                <w:rFonts w:ascii="微軟正黑體" w:eastAsia="微軟正黑體" w:hAnsi="微軟正黑體" w:hint="eastAsia"/>
                <w:b/>
                <w:color w:val="000000"/>
                <w:sz w:val="22"/>
                <w:szCs w:val="22"/>
                <w:lang w:val="sq-AL"/>
              </w:rPr>
              <w:t xml:space="preserve">    </w:t>
            </w:r>
            <w:r w:rsidR="00104114" w:rsidRPr="00776676">
              <w:rPr>
                <w:rFonts w:ascii="微軟正黑體" w:eastAsia="微軟正黑體" w:hAnsi="微軟正黑體" w:hint="eastAsia"/>
                <w:b/>
                <w:color w:val="000000"/>
                <w:sz w:val="22"/>
                <w:szCs w:val="22"/>
                <w:lang w:val="sq-AL"/>
              </w:rPr>
              <w:t xml:space="preserve">  </w:t>
            </w:r>
            <w:r w:rsidRPr="00776676">
              <w:rPr>
                <w:rFonts w:ascii="微軟正黑體" w:eastAsia="微軟正黑體" w:hAnsi="微軟正黑體" w:hint="eastAsia"/>
                <w:b/>
                <w:color w:val="000000"/>
                <w:sz w:val="22"/>
                <w:szCs w:val="22"/>
                <w:lang w:val="sq-AL"/>
              </w:rPr>
              <w:t>晚餐：</w:t>
            </w:r>
            <w:r w:rsidR="00AE390B" w:rsidRPr="00776676">
              <w:rPr>
                <w:rFonts w:ascii="微軟正黑體" w:eastAsia="微軟正黑體" w:hAnsi="微軟正黑體" w:cs="新細明體-ExtB" w:hint="eastAsia"/>
                <w:b/>
                <w:sz w:val="22"/>
                <w:szCs w:val="22"/>
              </w:rPr>
              <w:t>虹鱒魚火鍋</w:t>
            </w:r>
            <w:r w:rsidRPr="00776676">
              <w:rPr>
                <w:rFonts w:ascii="微軟正黑體" w:eastAsia="微軟正黑體" w:hAnsi="微軟正黑體" w:cs="SimSun" w:hint="eastAsia"/>
                <w:b/>
                <w:sz w:val="22"/>
                <w:szCs w:val="22"/>
              </w:rPr>
              <w:t>風味</w:t>
            </w:r>
            <w:r w:rsidRPr="00776676">
              <w:rPr>
                <w:rFonts w:ascii="微軟正黑體" w:eastAsia="微軟正黑體" w:hAnsi="微軟正黑體" w:hint="eastAsia"/>
                <w:b/>
                <w:color w:val="000000"/>
                <w:sz w:val="22"/>
                <w:szCs w:val="22"/>
                <w:lang w:val="sq-AL"/>
              </w:rPr>
              <w:t>RMB</w:t>
            </w:r>
            <w:r w:rsidRPr="00776676">
              <w:rPr>
                <w:rFonts w:ascii="微軟正黑體" w:eastAsia="微軟正黑體" w:hAnsi="微軟正黑體" w:cs="新細明體" w:hint="eastAsia"/>
                <w:b/>
                <w:bCs/>
                <w:kern w:val="0"/>
                <w:sz w:val="22"/>
                <w:szCs w:val="22"/>
                <w:lang w:val="zh-CN"/>
              </w:rPr>
              <w:t>80</w:t>
            </w:r>
          </w:p>
        </w:tc>
      </w:tr>
      <w:tr w:rsidR="00362974" w:rsidRPr="00776676" w14:paraId="5C5CDE14" w14:textId="77777777" w:rsidTr="00AE390B">
        <w:trPr>
          <w:trHeight w:val="180"/>
        </w:trPr>
        <w:tc>
          <w:tcPr>
            <w:tcW w:w="10762" w:type="dxa"/>
            <w:shd w:val="clear" w:color="auto" w:fill="F2F2F2"/>
          </w:tcPr>
          <w:p w14:paraId="6FCB1120" w14:textId="77777777" w:rsidR="00362974" w:rsidRPr="00776676" w:rsidRDefault="00362974" w:rsidP="00776676">
            <w:pPr>
              <w:pStyle w:val="a4"/>
              <w:adjustRightInd w:val="0"/>
              <w:snapToGrid w:val="0"/>
              <w:spacing w:line="0" w:lineRule="atLeast"/>
              <w:ind w:left="0"/>
              <w:jc w:val="left"/>
              <w:rPr>
                <w:rFonts w:ascii="微軟正黑體" w:eastAsia="微軟正黑體" w:hAnsi="微軟正黑體"/>
                <w:b/>
                <w:color w:val="000000"/>
                <w:sz w:val="22"/>
                <w:szCs w:val="22"/>
                <w:lang w:val="sq-AL"/>
              </w:rPr>
            </w:pPr>
            <w:r w:rsidRPr="00776676">
              <w:rPr>
                <w:rFonts w:ascii="微軟正黑體" w:eastAsia="微軟正黑體" w:hAnsi="微軟正黑體" w:hint="eastAsia"/>
                <w:b/>
                <w:color w:val="0000FF"/>
                <w:sz w:val="22"/>
                <w:szCs w:val="22"/>
                <w:lang w:val="sq-AL"/>
              </w:rPr>
              <w:t>住宿：</w:t>
            </w:r>
            <w:r w:rsidR="006432F5" w:rsidRPr="00776676">
              <w:rPr>
                <w:rFonts w:ascii="微軟正黑體" w:eastAsia="微軟正黑體" w:hAnsi="微軟正黑體" w:hint="eastAsia"/>
                <w:b/>
                <w:color w:val="0000FF"/>
                <w:sz w:val="22"/>
                <w:szCs w:val="22"/>
              </w:rPr>
              <w:t xml:space="preserve">準★★★★★ </w:t>
            </w:r>
            <w:r w:rsidRPr="00776676">
              <w:rPr>
                <w:rFonts w:ascii="微軟正黑體" w:eastAsia="微軟正黑體" w:hAnsi="微軟正黑體" w:cs="新細明體" w:hint="eastAsia"/>
                <w:b/>
                <w:color w:val="0000FF"/>
                <w:sz w:val="22"/>
                <w:szCs w:val="22"/>
              </w:rPr>
              <w:t>麗江</w:t>
            </w:r>
            <w:r w:rsidR="00AE390B" w:rsidRPr="00776676">
              <w:rPr>
                <w:rFonts w:ascii="微軟正黑體" w:eastAsia="微軟正黑體" w:hAnsi="微軟正黑體" w:hint="eastAsia"/>
                <w:b/>
                <w:color w:val="0000FF"/>
                <w:sz w:val="22"/>
                <w:szCs w:val="22"/>
              </w:rPr>
              <w:t>多弗度假酒店</w:t>
            </w:r>
            <w:r w:rsidR="0081789B" w:rsidRPr="00776676">
              <w:rPr>
                <w:rFonts w:ascii="微軟正黑體" w:eastAsia="微軟正黑體" w:hAnsi="微軟正黑體" w:hint="eastAsia"/>
                <w:b/>
                <w:color w:val="0000FF"/>
                <w:sz w:val="22"/>
                <w:szCs w:val="22"/>
              </w:rPr>
              <w:t xml:space="preserve"> </w:t>
            </w:r>
            <w:r w:rsidR="00AE390B" w:rsidRPr="00776676">
              <w:rPr>
                <w:rFonts w:ascii="微軟正黑體" w:eastAsia="微軟正黑體" w:hAnsi="微軟正黑體" w:hint="eastAsia"/>
                <w:b/>
                <w:color w:val="0000FF"/>
                <w:sz w:val="22"/>
                <w:szCs w:val="22"/>
              </w:rPr>
              <w:t>或</w:t>
            </w:r>
            <w:r w:rsidR="0081789B" w:rsidRPr="00776676">
              <w:rPr>
                <w:rFonts w:ascii="微軟正黑體" w:eastAsia="微軟正黑體" w:hAnsi="微軟正黑體" w:hint="eastAsia"/>
                <w:b/>
                <w:color w:val="0000FF"/>
                <w:sz w:val="22"/>
                <w:szCs w:val="22"/>
              </w:rPr>
              <w:t xml:space="preserve"> </w:t>
            </w:r>
            <w:r w:rsidR="00AE390B" w:rsidRPr="00776676">
              <w:rPr>
                <w:rFonts w:ascii="微軟正黑體" w:eastAsia="微軟正黑體" w:hAnsi="微軟正黑體" w:hint="eastAsia"/>
                <w:b/>
                <w:color w:val="0000FF"/>
                <w:sz w:val="22"/>
                <w:szCs w:val="22"/>
              </w:rPr>
              <w:t>滇菌王</w:t>
            </w:r>
            <w:r w:rsidR="00AE390B" w:rsidRPr="00776676">
              <w:rPr>
                <w:rFonts w:ascii="微軟正黑體" w:eastAsia="微軟正黑體" w:hAnsi="微軟正黑體"/>
                <w:b/>
                <w:color w:val="0000FF"/>
                <w:sz w:val="22"/>
                <w:szCs w:val="22"/>
              </w:rPr>
              <w:t>JR</w:t>
            </w:r>
            <w:r w:rsidR="00AE390B" w:rsidRPr="00776676">
              <w:rPr>
                <w:rFonts w:ascii="微軟正黑體" w:eastAsia="微軟正黑體" w:hAnsi="微軟正黑體" w:hint="eastAsia"/>
                <w:b/>
                <w:color w:val="0000FF"/>
                <w:sz w:val="22"/>
                <w:szCs w:val="22"/>
              </w:rPr>
              <w:t xml:space="preserve">希麗酒店 或同級 </w:t>
            </w:r>
          </w:p>
        </w:tc>
      </w:tr>
    </w:tbl>
    <w:p w14:paraId="0088841B" w14:textId="06F7FAF4" w:rsidR="00362974" w:rsidRPr="00776676" w:rsidRDefault="00E37DB3" w:rsidP="00776676">
      <w:pPr>
        <w:pStyle w:val="a4"/>
        <w:adjustRightInd w:val="0"/>
        <w:snapToGrid w:val="0"/>
        <w:spacing w:line="0" w:lineRule="atLeast"/>
        <w:ind w:left="980" w:hangingChars="350" w:hanging="980"/>
        <w:jc w:val="left"/>
        <w:rPr>
          <w:rFonts w:ascii="微軟正黑體" w:eastAsia="微軟正黑體" w:hAnsi="微軟正黑體"/>
          <w:b/>
          <w:color w:val="993300"/>
          <w:sz w:val="28"/>
          <w:szCs w:val="28"/>
        </w:rPr>
      </w:pPr>
      <w:r w:rsidRPr="00776676">
        <w:rPr>
          <w:rFonts w:ascii="微軟正黑體" w:eastAsia="微軟正黑體" w:hAnsi="微軟正黑體" w:hint="eastAsia"/>
          <w:b/>
          <w:color w:val="993300"/>
          <w:sz w:val="28"/>
          <w:szCs w:val="28"/>
        </w:rPr>
        <w:t>第五</w:t>
      </w:r>
      <w:r w:rsidR="00776676" w:rsidRPr="00776676">
        <w:rPr>
          <w:rFonts w:ascii="微軟正黑體" w:eastAsia="微軟正黑體" w:hAnsi="微軟正黑體" w:hint="eastAsia"/>
          <w:b/>
          <w:color w:val="993300"/>
          <w:sz w:val="28"/>
          <w:szCs w:val="28"/>
        </w:rPr>
        <w:t xml:space="preserve">天 </w:t>
      </w:r>
      <w:r w:rsidR="00362974" w:rsidRPr="00776676">
        <w:rPr>
          <w:rFonts w:ascii="微軟正黑體" w:eastAsia="微軟正黑體" w:hAnsi="微軟正黑體" w:hint="eastAsia"/>
          <w:b/>
          <w:color w:val="993300"/>
          <w:sz w:val="28"/>
          <w:szCs w:val="28"/>
        </w:rPr>
        <w:t>麗江【</w:t>
      </w:r>
      <w:r w:rsidR="00B07B2C" w:rsidRPr="00776676">
        <w:rPr>
          <w:rFonts w:ascii="微軟正黑體" w:eastAsia="微軟正黑體" w:hAnsi="微軟正黑體" w:hint="eastAsia"/>
          <w:b/>
          <w:color w:val="993300"/>
          <w:sz w:val="28"/>
          <w:szCs w:val="28"/>
        </w:rPr>
        <w:t>玉龍雪山</w:t>
      </w:r>
      <w:r w:rsidR="00B247B0" w:rsidRPr="00776676">
        <w:rPr>
          <w:rFonts w:ascii="微軟正黑體" w:eastAsia="微軟正黑體" w:hAnsi="微軟正黑體" w:hint="eastAsia"/>
          <w:b/>
          <w:color w:val="993300"/>
          <w:sz w:val="28"/>
          <w:szCs w:val="28"/>
        </w:rPr>
        <w:t>萬年冰川</w:t>
      </w:r>
      <w:r w:rsidR="00B07B2C" w:rsidRPr="00776676">
        <w:rPr>
          <w:rFonts w:ascii="微軟正黑體" w:eastAsia="微軟正黑體" w:hAnsi="微軟正黑體" w:hint="eastAsia"/>
          <w:b/>
          <w:color w:val="993300"/>
          <w:sz w:val="28"/>
          <w:szCs w:val="28"/>
        </w:rPr>
        <w:t>大索道</w:t>
      </w:r>
      <w:r w:rsidR="00362974" w:rsidRPr="00776676">
        <w:rPr>
          <w:rFonts w:ascii="微軟正黑體" w:eastAsia="微軟正黑體" w:hAnsi="微軟正黑體" w:hint="eastAsia"/>
          <w:b/>
          <w:color w:val="993300"/>
          <w:sz w:val="28"/>
          <w:szCs w:val="28"/>
        </w:rPr>
        <w:t>纜車上下、印象麗江秀、藍月谷</w:t>
      </w:r>
      <w:r w:rsidR="00776676" w:rsidRPr="00776676">
        <w:rPr>
          <w:rFonts w:ascii="微軟正黑體" w:eastAsia="微軟正黑體" w:hAnsi="微軟正黑體" w:hint="eastAsia"/>
          <w:b/>
          <w:color w:val="993300"/>
          <w:sz w:val="28"/>
          <w:szCs w:val="28"/>
        </w:rPr>
        <w:t>（</w:t>
      </w:r>
      <w:r w:rsidR="00362974" w:rsidRPr="00776676">
        <w:rPr>
          <w:rFonts w:ascii="微軟正黑體" w:eastAsia="微軟正黑體" w:hAnsi="微軟正黑體" w:hint="eastAsia"/>
          <w:b/>
          <w:color w:val="993300"/>
          <w:sz w:val="28"/>
          <w:szCs w:val="28"/>
        </w:rPr>
        <w:t>白水河</w:t>
      </w:r>
      <w:r w:rsidR="00776676" w:rsidRPr="00776676">
        <w:rPr>
          <w:rFonts w:ascii="微軟正黑體" w:eastAsia="微軟正黑體" w:hAnsi="微軟正黑體" w:hint="eastAsia"/>
          <w:b/>
          <w:color w:val="993300"/>
          <w:sz w:val="28"/>
          <w:szCs w:val="28"/>
        </w:rPr>
        <w:t>）</w:t>
      </w:r>
      <w:r w:rsidR="00362974" w:rsidRPr="00776676">
        <w:rPr>
          <w:rFonts w:ascii="微軟正黑體" w:eastAsia="微軟正黑體" w:hAnsi="微軟正黑體" w:hint="eastAsia"/>
          <w:b/>
          <w:color w:val="993300"/>
          <w:sz w:val="28"/>
          <w:szCs w:val="28"/>
        </w:rPr>
        <w:t>+電瓶車、玉水寨、</w:t>
      </w:r>
      <w:r w:rsidR="00CD54EA" w:rsidRPr="00776676">
        <w:rPr>
          <w:rFonts w:ascii="微軟正黑體" w:eastAsia="微軟正黑體" w:hAnsi="微軟正黑體" w:hint="eastAsia"/>
          <w:b/>
          <w:color w:val="993300"/>
          <w:sz w:val="28"/>
          <w:szCs w:val="28"/>
        </w:rPr>
        <w:t>白紗壁畫</w:t>
      </w:r>
      <w:r w:rsidR="00362974" w:rsidRPr="00776676">
        <w:rPr>
          <w:rFonts w:ascii="微軟正黑體" w:eastAsia="微軟正黑體" w:hAnsi="微軟正黑體" w:hint="eastAsia"/>
          <w:b/>
          <w:color w:val="993300"/>
          <w:sz w:val="28"/>
          <w:szCs w:val="28"/>
        </w:rPr>
        <w:t>】</w:t>
      </w:r>
    </w:p>
    <w:p w14:paraId="1040B34A" w14:textId="77777777" w:rsidR="00C221E7" w:rsidRPr="00776676" w:rsidRDefault="006432F5" w:rsidP="00776676">
      <w:pPr>
        <w:pStyle w:val="a4"/>
        <w:snapToGrid w:val="0"/>
        <w:spacing w:line="0" w:lineRule="atLeast"/>
        <w:ind w:left="0"/>
        <w:rPr>
          <w:rStyle w:val="af1"/>
          <w:rFonts w:ascii="微軟正黑體" w:eastAsia="微軟正黑體" w:hAnsi="微軟正黑體"/>
          <w:color w:val="000000" w:themeColor="text1"/>
          <w:sz w:val="22"/>
          <w:szCs w:val="22"/>
          <w:shd w:val="clear" w:color="auto" w:fill="FFFFFF"/>
        </w:rPr>
      </w:pPr>
      <w:r w:rsidRPr="00776676">
        <w:rPr>
          <w:rStyle w:val="af1"/>
          <w:rFonts w:ascii="微軟正黑體" w:eastAsia="微軟正黑體" w:hAnsi="微軟正黑體" w:hint="eastAsia"/>
          <w:color w:val="0000FF"/>
          <w:sz w:val="22"/>
          <w:szCs w:val="22"/>
          <w:shd w:val="clear" w:color="auto" w:fill="FFFFFF"/>
        </w:rPr>
        <w:t>【</w:t>
      </w:r>
      <w:r w:rsidR="00C221E7" w:rsidRPr="00776676">
        <w:rPr>
          <w:rFonts w:ascii="微軟正黑體" w:eastAsia="微軟正黑體" w:hAnsi="微軟正黑體" w:hint="eastAsia"/>
          <w:b/>
          <w:color w:val="0000FF"/>
          <w:sz w:val="22"/>
          <w:szCs w:val="22"/>
          <w:shd w:val="clear" w:color="auto" w:fill="FFFFFF"/>
        </w:rPr>
        <w:t>玉龍雪山</w:t>
      </w:r>
      <w:r w:rsidRPr="00776676">
        <w:rPr>
          <w:rStyle w:val="af1"/>
          <w:rFonts w:ascii="微軟正黑體" w:eastAsia="微軟正黑體" w:hAnsi="微軟正黑體" w:hint="eastAsia"/>
          <w:color w:val="0000FF"/>
          <w:sz w:val="22"/>
          <w:szCs w:val="22"/>
          <w:shd w:val="clear" w:color="auto" w:fill="FFFFFF"/>
        </w:rPr>
        <w:t>】</w:t>
      </w:r>
      <w:r w:rsidR="00C221E7" w:rsidRPr="00776676">
        <w:rPr>
          <w:rFonts w:ascii="微軟正黑體" w:eastAsia="微軟正黑體" w:hAnsi="微軟正黑體" w:hint="eastAsia"/>
          <w:color w:val="000000" w:themeColor="text1"/>
          <w:sz w:val="22"/>
          <w:szCs w:val="22"/>
          <w:shd w:val="clear" w:color="auto" w:fill="FFFFFF"/>
        </w:rPr>
        <w:t>是中國最南的雪山，位於麗江市玉龍納西族自治縣內，也是橫斷山脈沙魯裏山南段的名山，白雪覆蓋在13個高低起伏的山峰上，山腰雲霧裊繞，彷彿一條銀白色巨龍伏在山頂上因而得名，雪山南北長35公里、東西寬約20公里，主峰扇子陡海拔5596公尺，至今尚未有人成功登頂、仍是處女峰；居住在當地的納西族人稱雪山為「波石歐魯」，意思就是指白紗的銀色山岩。</w:t>
      </w:r>
    </w:p>
    <w:p w14:paraId="1D2AC932" w14:textId="77777777" w:rsidR="00362974" w:rsidRPr="00776676" w:rsidRDefault="00B07B2C" w:rsidP="00776676">
      <w:pPr>
        <w:pStyle w:val="a4"/>
        <w:snapToGrid w:val="0"/>
        <w:spacing w:line="0" w:lineRule="atLeast"/>
        <w:ind w:left="0"/>
        <w:rPr>
          <w:rFonts w:ascii="微軟正黑體" w:eastAsia="微軟正黑體" w:hAnsi="微軟正黑體"/>
          <w:b/>
          <w:sz w:val="22"/>
          <w:szCs w:val="22"/>
        </w:rPr>
      </w:pPr>
      <w:r w:rsidRPr="00776676">
        <w:rPr>
          <w:rStyle w:val="af1"/>
          <w:rFonts w:ascii="微軟正黑體" w:eastAsia="微軟正黑體" w:hAnsi="微軟正黑體" w:hint="eastAsia"/>
          <w:color w:val="0000FF"/>
          <w:sz w:val="22"/>
          <w:szCs w:val="22"/>
          <w:shd w:val="clear" w:color="auto" w:fill="FFFFFF"/>
        </w:rPr>
        <w:t>【玉龍雪山大索道】</w:t>
      </w:r>
      <w:r w:rsidRPr="00776676">
        <w:rPr>
          <w:rFonts w:ascii="微軟正黑體" w:eastAsia="微軟正黑體" w:hAnsi="微軟正黑體" w:hint="eastAsia"/>
          <w:color w:val="000000" w:themeColor="text1"/>
          <w:sz w:val="22"/>
          <w:szCs w:val="22"/>
          <w:shd w:val="clear" w:color="auto" w:fill="FFFFFF"/>
        </w:rPr>
        <w:t>在一大片寬闊美麗草坪，遠眺海拔5596公尺玉龍雪山，由於此山終年積雪，當遠眺雪峰時有如潔白的晶玉。玉龍雪山之美不僅僅是它雄奇壯麗、氣勢磅?的山體、閃閃皚皚的白雪，更秒的是它隨著晨昏陰晴的變化、春夏秋冬四季的更迭，變化無窮，姿態萬千，給人一種百看不厭之感。</w:t>
      </w:r>
      <w:r w:rsidRPr="00776676">
        <w:rPr>
          <w:rFonts w:ascii="微軟正黑體" w:eastAsia="微軟正黑體" w:hAnsi="微軟正黑體" w:hint="eastAsia"/>
          <w:color w:val="000000" w:themeColor="text1"/>
          <w:sz w:val="22"/>
          <w:szCs w:val="22"/>
          <w:shd w:val="clear" w:color="auto" w:fill="FFFFFF"/>
        </w:rPr>
        <w:br/>
      </w:r>
      <w:r w:rsidRPr="00776676">
        <w:rPr>
          <w:rFonts w:ascii="微軟正黑體" w:eastAsia="微軟正黑體" w:hAnsi="微軟正黑體" w:hint="eastAsia"/>
          <w:b/>
          <w:color w:val="FF0000"/>
          <w:sz w:val="22"/>
          <w:szCs w:val="22"/>
          <w:shd w:val="clear" w:color="auto" w:fill="FFFFFF"/>
        </w:rPr>
        <w:t>註：若遇大索道纜車因不可抗力因素或遇維護檢修或遇天候..等因素導致纜車停駛，將改以『牦牛坪纜車上下』替代，敬請見諒。</w:t>
      </w:r>
    </w:p>
    <w:p w14:paraId="0D7541B2" w14:textId="77777777" w:rsidR="00362974" w:rsidRPr="00776676" w:rsidRDefault="00362974" w:rsidP="00776676">
      <w:pPr>
        <w:pStyle w:val="a4"/>
        <w:snapToGrid w:val="0"/>
        <w:spacing w:line="0" w:lineRule="atLeast"/>
        <w:ind w:left="0"/>
        <w:rPr>
          <w:rFonts w:ascii="微軟正黑體" w:eastAsia="微軟正黑體" w:hAnsi="微軟正黑體"/>
          <w:sz w:val="22"/>
          <w:szCs w:val="22"/>
        </w:rPr>
      </w:pPr>
      <w:r w:rsidRPr="00776676">
        <w:rPr>
          <w:rFonts w:ascii="微軟正黑體" w:eastAsia="微軟正黑體" w:hAnsi="微軟正黑體" w:hint="eastAsia"/>
          <w:b/>
          <w:color w:val="0000FF"/>
          <w:sz w:val="22"/>
          <w:szCs w:val="22"/>
        </w:rPr>
        <w:t>【印象麗江秀】</w:t>
      </w:r>
      <w:r w:rsidRPr="00776676">
        <w:rPr>
          <w:rFonts w:ascii="微軟正黑體" w:eastAsia="微軟正黑體" w:hAnsi="微軟正黑體" w:hint="eastAsia"/>
          <w:sz w:val="22"/>
          <w:szCs w:val="22"/>
        </w:rPr>
        <w:t>由著名導演張藝謀、王潮歌和樊躍共同執導。其中《印象·麗江》雪山篇將劇場設在海拔3100米玉龍雪山的懷抱裏，四周高山草甸、白雲繚繞，將觀眾帶到了雪域高原天人合一的純美背景中。在可容納1200餘人的360度全視角劇場中，用象徵著雲貴高原紅土的紅色沙石砌成了12米高、迂回艱險的“茶馬古道”。實景演出以玉龍雪山的自然風光為天然背景，以納西民族為主的當地民俗民風構成了演出場景。動用演員達五百餘人，皆為當地人，力圖表現散居麗江的十個少數民族的基本生活形態 。</w:t>
      </w:r>
    </w:p>
    <w:p w14:paraId="6666002C" w14:textId="77777777" w:rsidR="00362974" w:rsidRPr="00776676" w:rsidRDefault="00362974" w:rsidP="00776676">
      <w:pPr>
        <w:shd w:val="clear" w:color="auto" w:fill="FFFFFF"/>
        <w:spacing w:line="0" w:lineRule="atLeast"/>
        <w:jc w:val="both"/>
        <w:rPr>
          <w:rFonts w:ascii="微軟正黑體" w:eastAsia="微軟正黑體" w:hAnsi="微軟正黑體" w:cs="微軟正黑體"/>
          <w:color w:val="000000" w:themeColor="text1"/>
          <w:sz w:val="22"/>
          <w:szCs w:val="22"/>
        </w:rPr>
      </w:pPr>
      <w:r w:rsidRPr="00776676">
        <w:rPr>
          <w:rFonts w:ascii="微軟正黑體" w:eastAsia="微軟正黑體" w:hAnsi="微軟正黑體" w:cs="微軟正黑體" w:hint="eastAsia"/>
          <w:color w:val="0000FF"/>
          <w:sz w:val="22"/>
          <w:szCs w:val="22"/>
          <w:highlight w:val="white"/>
        </w:rPr>
        <w:t>【</w:t>
      </w:r>
      <w:r w:rsidRPr="00776676">
        <w:rPr>
          <w:rFonts w:ascii="微軟正黑體" w:eastAsia="微軟正黑體" w:hAnsi="微軟正黑體" w:cs="微軟正黑體"/>
          <w:b/>
          <w:color w:val="0000FF"/>
          <w:sz w:val="22"/>
          <w:szCs w:val="22"/>
          <w:highlight w:val="white"/>
        </w:rPr>
        <w:t>藍⽉⾕+電瓶⾞</w:t>
      </w:r>
      <w:r w:rsidRPr="00776676">
        <w:rPr>
          <w:rFonts w:ascii="微軟正黑體" w:eastAsia="微軟正黑體" w:hAnsi="微軟正黑體" w:cs="微軟正黑體" w:hint="eastAsia"/>
          <w:color w:val="0000FF"/>
          <w:sz w:val="22"/>
          <w:szCs w:val="22"/>
          <w:highlight w:val="white"/>
        </w:rPr>
        <w:t>】</w:t>
      </w:r>
      <w:r w:rsidRPr="00776676">
        <w:rPr>
          <w:rFonts w:ascii="微軟正黑體" w:eastAsia="微軟正黑體" w:hAnsi="微軟正黑體" w:cs="微軟正黑體"/>
          <w:color w:val="000000" w:themeColor="text1"/>
          <w:sz w:val="22"/>
          <w:szCs w:val="22"/>
        </w:rPr>
        <w:t>位於⽟龍雪⼭腳下，因在晴天時，⽔的顏⾊呈藍⾊，⽽且⼭⾕呈⽉牙形，因此得名。藍⽉⾕中的⽔源⾃⽟龍雪⼭的冰雪融⽔，流淌聚集在⾕中形成河流，因為河床由⽩⾊⽯灰岩構成，使整條河流呈現⽩⾊，這即是⽩⽔河的來源。穀中的河⽔在流淌中受⼭體阻擋，形成了⽟液湖、鏡潭湖、藍⽉湖和聽濤湖，湖間由⼩瀑布分開，⾛進藍⽉⾕，令你如置⾝幻境之中。</w:t>
      </w:r>
    </w:p>
    <w:p w14:paraId="72218A82" w14:textId="77777777" w:rsidR="00362974" w:rsidRPr="00776676" w:rsidRDefault="00362974" w:rsidP="00776676">
      <w:pPr>
        <w:pStyle w:val="a4"/>
        <w:snapToGrid w:val="0"/>
        <w:spacing w:line="0" w:lineRule="atLeast"/>
        <w:ind w:left="0"/>
        <w:rPr>
          <w:rFonts w:ascii="微軟正黑體" w:eastAsia="微軟正黑體" w:hAnsi="微軟正黑體"/>
          <w:color w:val="000000" w:themeColor="text1"/>
          <w:sz w:val="22"/>
          <w:szCs w:val="22"/>
        </w:rPr>
      </w:pPr>
      <w:r w:rsidRPr="00776676">
        <w:rPr>
          <w:rFonts w:ascii="微軟正黑體" w:eastAsia="微軟正黑體" w:hAnsi="微軟正黑體" w:hint="eastAsia"/>
          <w:b/>
          <w:color w:val="0000FF"/>
          <w:sz w:val="22"/>
          <w:szCs w:val="22"/>
        </w:rPr>
        <w:t>【玉水寨</w:t>
      </w:r>
      <w:r w:rsidR="006432F5" w:rsidRPr="00776676">
        <w:rPr>
          <w:rFonts w:ascii="微軟正黑體" w:eastAsia="微軟正黑體" w:hAnsi="微軟正黑體" w:hint="eastAsia"/>
          <w:b/>
          <w:color w:val="0000FF"/>
          <w:sz w:val="22"/>
          <w:szCs w:val="22"/>
        </w:rPr>
        <w:t>】</w:t>
      </w:r>
      <w:r w:rsidRPr="00776676">
        <w:rPr>
          <w:rFonts w:ascii="微軟正黑體" w:eastAsia="微軟正黑體" w:hAnsi="微軟正黑體" w:hint="eastAsia"/>
          <w:color w:val="000000" w:themeColor="text1"/>
          <w:sz w:val="22"/>
          <w:szCs w:val="22"/>
        </w:rPr>
        <w:t>是纳西族中部地區的東巴聖地，是麗江古城的溯源。玉水寨東巴文化傳承基地保留了纳西族傳統古樸的風貌，真正體現了“人與自然和諧發展”這一纳西族傳統理念，東巴文化之真諦。現景區内有三位著名的東巴大師主持日常事務，有數名東巴學生，在玉水寨學習東巴經文、東巴舞蹈、東巴祭祀儀典、東巴藝術等。</w:t>
      </w:r>
    </w:p>
    <w:p w14:paraId="0BCBA2C1" w14:textId="3EFB3062" w:rsidR="00362974" w:rsidRPr="00776676" w:rsidRDefault="006432F5" w:rsidP="00776676">
      <w:pPr>
        <w:pStyle w:val="a4"/>
        <w:snapToGrid w:val="0"/>
        <w:spacing w:line="0" w:lineRule="atLeast"/>
        <w:ind w:left="0"/>
        <w:rPr>
          <w:rFonts w:ascii="微軟正黑體" w:eastAsia="微軟正黑體" w:hAnsi="微軟正黑體"/>
          <w:sz w:val="22"/>
          <w:szCs w:val="22"/>
          <w:shd w:val="clear" w:color="auto" w:fill="FFFFFF"/>
        </w:rPr>
      </w:pPr>
      <w:r w:rsidRPr="00776676">
        <w:rPr>
          <w:rFonts w:ascii="微軟正黑體" w:eastAsia="微軟正黑體" w:hAnsi="微軟正黑體" w:hint="eastAsia"/>
          <w:b/>
          <w:color w:val="0000FF"/>
          <w:sz w:val="22"/>
          <w:szCs w:val="22"/>
        </w:rPr>
        <w:t>【</w:t>
      </w:r>
      <w:r w:rsidR="00CD54EA" w:rsidRPr="00776676">
        <w:rPr>
          <w:rFonts w:ascii="微軟正黑體" w:eastAsia="微軟正黑體" w:hAnsi="微軟正黑體" w:hint="eastAsia"/>
          <w:b/>
          <w:color w:val="0000FF"/>
          <w:sz w:val="22"/>
          <w:szCs w:val="22"/>
          <w:shd w:val="clear" w:color="auto" w:fill="FFFFFF"/>
        </w:rPr>
        <w:t>白沙壁畫</w:t>
      </w:r>
      <w:r w:rsidRPr="00776676">
        <w:rPr>
          <w:rFonts w:ascii="微軟正黑體" w:eastAsia="微軟正黑體" w:hAnsi="微軟正黑體" w:hint="eastAsia"/>
          <w:b/>
          <w:color w:val="0000FF"/>
          <w:sz w:val="22"/>
          <w:szCs w:val="22"/>
        </w:rPr>
        <w:t>】</w:t>
      </w:r>
      <w:r w:rsidR="00CD54EA" w:rsidRPr="00776676">
        <w:rPr>
          <w:rFonts w:ascii="微軟正黑體" w:eastAsia="微軟正黑體" w:hAnsi="微軟正黑體" w:hint="eastAsia"/>
          <w:sz w:val="22"/>
          <w:szCs w:val="22"/>
          <w:shd w:val="clear" w:color="auto" w:fill="FFFFFF"/>
        </w:rPr>
        <w:t>位於古老而美麗的白沙古鎮內，因獨樹一幟的繪畫風格而著稱。白沙古鎮位於麗江城北，距離麗江古城約16公里，是麗江納西族在麗江壩子最早的聚居地，更是麗江木氏土司的發祥地，納西族最早的政治中心。</w:t>
      </w:r>
    </w:p>
    <w:p w14:paraId="1E2F6D9A" w14:textId="457BF0E6" w:rsidR="006432F5" w:rsidRPr="00776676" w:rsidRDefault="00BC42CB" w:rsidP="00776676">
      <w:pPr>
        <w:pStyle w:val="a4"/>
        <w:snapToGrid w:val="0"/>
        <w:spacing w:line="0" w:lineRule="atLeast"/>
        <w:ind w:left="0"/>
        <w:rPr>
          <w:rFonts w:ascii="微軟正黑體" w:eastAsia="微軟正黑體" w:hAnsi="微軟正黑體"/>
          <w:sz w:val="22"/>
          <w:szCs w:val="22"/>
        </w:rPr>
      </w:pPr>
      <w:r w:rsidRPr="00776676">
        <w:rPr>
          <w:rFonts w:ascii="微軟正黑體" w:eastAsia="微軟正黑體" w:hAnsi="微軟正黑體"/>
          <w:b/>
          <w:noProof/>
          <w:color w:val="0000FF"/>
          <w:sz w:val="22"/>
          <w:szCs w:val="22"/>
        </w:rPr>
        <w:drawing>
          <wp:inline distT="0" distB="0" distL="0" distR="0" wp14:anchorId="3ED58477" wp14:editId="072546CA">
            <wp:extent cx="6840220" cy="1424940"/>
            <wp:effectExtent l="0" t="0" r="0" b="381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玉龍雪山+印象麗江秀+藍月谷.jpg"/>
                    <pic:cNvPicPr/>
                  </pic:nvPicPr>
                  <pic:blipFill>
                    <a:blip r:embed="rId33" cstate="email">
                      <a:extLst>
                        <a:ext uri="{28A0092B-C50C-407E-A947-70E740481C1C}">
                          <a14:useLocalDpi xmlns:a14="http://schemas.microsoft.com/office/drawing/2010/main"/>
                        </a:ext>
                      </a:extLst>
                    </a:blip>
                    <a:stretch>
                      <a:fillRect/>
                    </a:stretch>
                  </pic:blipFill>
                  <pic:spPr>
                    <a:xfrm>
                      <a:off x="0" y="0"/>
                      <a:ext cx="6840220" cy="142494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362974" w:rsidRPr="00776676" w14:paraId="548650ED" w14:textId="77777777" w:rsidTr="00606917">
        <w:trPr>
          <w:trHeight w:val="182"/>
        </w:trPr>
        <w:tc>
          <w:tcPr>
            <w:tcW w:w="10881" w:type="dxa"/>
            <w:shd w:val="clear" w:color="auto" w:fill="F2F2F2"/>
          </w:tcPr>
          <w:p w14:paraId="1C8C7C39" w14:textId="77777777" w:rsidR="00362974" w:rsidRPr="00776676" w:rsidRDefault="00362974" w:rsidP="00776676">
            <w:pPr>
              <w:pStyle w:val="a4"/>
              <w:adjustRightInd w:val="0"/>
              <w:snapToGrid w:val="0"/>
              <w:spacing w:line="0" w:lineRule="atLeast"/>
              <w:ind w:left="0"/>
              <w:jc w:val="left"/>
              <w:rPr>
                <w:rFonts w:ascii="微軟正黑體" w:eastAsia="微軟正黑體" w:hAnsi="微軟正黑體"/>
                <w:sz w:val="22"/>
                <w:szCs w:val="22"/>
                <w:lang w:val="sq-AL"/>
              </w:rPr>
            </w:pPr>
            <w:r w:rsidRPr="00776676">
              <w:rPr>
                <w:rFonts w:ascii="微軟正黑體" w:eastAsia="微軟正黑體" w:hAnsi="微軟正黑體" w:hint="eastAsia"/>
                <w:b/>
                <w:color w:val="000000"/>
                <w:sz w:val="22"/>
                <w:szCs w:val="22"/>
                <w:lang w:val="sq-AL"/>
              </w:rPr>
              <w:t>早餐：酒店內享用      午餐：</w:t>
            </w:r>
            <w:r w:rsidR="00CD54EA" w:rsidRPr="00776676">
              <w:rPr>
                <w:rFonts w:ascii="微軟正黑體" w:eastAsia="微軟正黑體" w:hAnsi="微軟正黑體" w:cs="SimSun" w:hint="eastAsia"/>
                <w:b/>
                <w:sz w:val="22"/>
                <w:szCs w:val="22"/>
              </w:rPr>
              <w:t>雪廚小火鍋</w:t>
            </w:r>
            <w:r w:rsidR="00104114" w:rsidRPr="00776676">
              <w:rPr>
                <w:rFonts w:ascii="微軟正黑體" w:eastAsia="微軟正黑體" w:hAnsi="微軟正黑體" w:hint="eastAsia"/>
                <w:b/>
                <w:color w:val="000000"/>
                <w:sz w:val="22"/>
                <w:szCs w:val="22"/>
                <w:lang w:val="sq-AL"/>
              </w:rPr>
              <w:t xml:space="preserve">RMB60 </w:t>
            </w:r>
            <w:r w:rsidRPr="00776676">
              <w:rPr>
                <w:rFonts w:ascii="微軟正黑體" w:eastAsia="微軟正黑體" w:hAnsi="微軟正黑體" w:hint="eastAsia"/>
                <w:b/>
                <w:color w:val="000000"/>
                <w:sz w:val="22"/>
                <w:szCs w:val="22"/>
                <w:lang w:val="sq-AL"/>
              </w:rPr>
              <w:t xml:space="preserve">       晚餐：</w:t>
            </w:r>
            <w:r w:rsidR="00CD54EA" w:rsidRPr="00776676">
              <w:rPr>
                <w:rFonts w:ascii="微軟正黑體" w:eastAsia="微軟正黑體" w:hAnsi="微軟正黑體" w:cs="SimSun" w:hint="eastAsia"/>
                <w:b/>
                <w:sz w:val="22"/>
                <w:szCs w:val="22"/>
              </w:rPr>
              <w:t>王府家宴</w:t>
            </w:r>
            <w:r w:rsidRPr="00776676">
              <w:rPr>
                <w:rFonts w:ascii="微軟正黑體" w:eastAsia="微軟正黑體" w:hAnsi="微軟正黑體" w:hint="eastAsia"/>
                <w:b/>
                <w:color w:val="000000"/>
                <w:sz w:val="22"/>
                <w:szCs w:val="22"/>
                <w:lang w:val="sq-AL"/>
              </w:rPr>
              <w:t>風味</w:t>
            </w:r>
            <w:r w:rsidR="006432F5" w:rsidRPr="00776676">
              <w:rPr>
                <w:rFonts w:ascii="微軟正黑體" w:eastAsia="微軟正黑體" w:hAnsi="微軟正黑體" w:hint="eastAsia"/>
                <w:b/>
                <w:color w:val="000000"/>
                <w:sz w:val="22"/>
                <w:szCs w:val="22"/>
                <w:lang w:val="sq-AL"/>
              </w:rPr>
              <w:t>RMB</w:t>
            </w:r>
            <w:r w:rsidRPr="00776676">
              <w:rPr>
                <w:rFonts w:ascii="微軟正黑體" w:eastAsia="微軟正黑體" w:hAnsi="微軟正黑體" w:hint="eastAsia"/>
                <w:b/>
                <w:color w:val="000000"/>
                <w:sz w:val="22"/>
                <w:szCs w:val="22"/>
                <w:lang w:val="sq-AL"/>
              </w:rPr>
              <w:t>80</w:t>
            </w:r>
          </w:p>
        </w:tc>
      </w:tr>
      <w:tr w:rsidR="00362974" w:rsidRPr="00776676" w14:paraId="60DBB8EF" w14:textId="77777777" w:rsidTr="00606917">
        <w:trPr>
          <w:trHeight w:val="180"/>
        </w:trPr>
        <w:tc>
          <w:tcPr>
            <w:tcW w:w="10881" w:type="dxa"/>
            <w:shd w:val="clear" w:color="auto" w:fill="F2F2F2"/>
          </w:tcPr>
          <w:p w14:paraId="3FDB731B" w14:textId="77777777" w:rsidR="00362974" w:rsidRPr="00776676" w:rsidRDefault="00362974" w:rsidP="00776676">
            <w:pPr>
              <w:pStyle w:val="a4"/>
              <w:adjustRightInd w:val="0"/>
              <w:snapToGrid w:val="0"/>
              <w:spacing w:line="0" w:lineRule="atLeast"/>
              <w:ind w:left="0"/>
              <w:jc w:val="left"/>
              <w:rPr>
                <w:rFonts w:ascii="微軟正黑體" w:eastAsia="微軟正黑體" w:hAnsi="微軟正黑體"/>
                <w:b/>
                <w:color w:val="000000"/>
                <w:sz w:val="22"/>
                <w:szCs w:val="22"/>
                <w:lang w:val="sq-AL"/>
              </w:rPr>
            </w:pPr>
            <w:r w:rsidRPr="00776676">
              <w:rPr>
                <w:rFonts w:ascii="微軟正黑體" w:eastAsia="微軟正黑體" w:hAnsi="微軟正黑體" w:hint="eastAsia"/>
                <w:b/>
                <w:color w:val="0000FF"/>
                <w:sz w:val="22"/>
                <w:szCs w:val="22"/>
                <w:lang w:val="sq-AL"/>
              </w:rPr>
              <w:t>住宿：</w:t>
            </w:r>
            <w:r w:rsidR="006432F5" w:rsidRPr="00776676">
              <w:rPr>
                <w:rFonts w:ascii="微軟正黑體" w:eastAsia="微軟正黑體" w:hAnsi="微軟正黑體" w:hint="eastAsia"/>
                <w:b/>
                <w:color w:val="0000FF"/>
                <w:sz w:val="22"/>
                <w:szCs w:val="22"/>
              </w:rPr>
              <w:t>準★★★★★</w:t>
            </w:r>
            <w:r w:rsidR="00AE390B" w:rsidRPr="00776676">
              <w:rPr>
                <w:rFonts w:ascii="微軟正黑體" w:eastAsia="微軟正黑體" w:hAnsi="微軟正黑體" w:cs="新細明體" w:hint="eastAsia"/>
                <w:b/>
                <w:color w:val="0000FF"/>
                <w:sz w:val="22"/>
                <w:szCs w:val="22"/>
              </w:rPr>
              <w:t>麗江</w:t>
            </w:r>
            <w:r w:rsidR="00AE390B" w:rsidRPr="00776676">
              <w:rPr>
                <w:rFonts w:ascii="微軟正黑體" w:eastAsia="微軟正黑體" w:hAnsi="微軟正黑體" w:hint="eastAsia"/>
                <w:b/>
                <w:color w:val="0000FF"/>
                <w:sz w:val="22"/>
                <w:szCs w:val="22"/>
              </w:rPr>
              <w:t>多弗度假酒店</w:t>
            </w:r>
            <w:r w:rsidR="0081789B" w:rsidRPr="00776676">
              <w:rPr>
                <w:rFonts w:ascii="微軟正黑體" w:eastAsia="微軟正黑體" w:hAnsi="微軟正黑體" w:hint="eastAsia"/>
                <w:b/>
                <w:color w:val="0000FF"/>
                <w:sz w:val="22"/>
                <w:szCs w:val="22"/>
              </w:rPr>
              <w:t xml:space="preserve"> </w:t>
            </w:r>
            <w:r w:rsidR="00AE390B" w:rsidRPr="00776676">
              <w:rPr>
                <w:rFonts w:ascii="微軟正黑體" w:eastAsia="微軟正黑體" w:hAnsi="微軟正黑體" w:hint="eastAsia"/>
                <w:b/>
                <w:color w:val="0000FF"/>
                <w:sz w:val="22"/>
                <w:szCs w:val="22"/>
              </w:rPr>
              <w:t>或</w:t>
            </w:r>
            <w:r w:rsidR="0081789B" w:rsidRPr="00776676">
              <w:rPr>
                <w:rFonts w:ascii="微軟正黑體" w:eastAsia="微軟正黑體" w:hAnsi="微軟正黑體" w:hint="eastAsia"/>
                <w:b/>
                <w:color w:val="0000FF"/>
                <w:sz w:val="22"/>
                <w:szCs w:val="22"/>
              </w:rPr>
              <w:t xml:space="preserve"> </w:t>
            </w:r>
            <w:r w:rsidR="00AE390B" w:rsidRPr="00776676">
              <w:rPr>
                <w:rFonts w:ascii="微軟正黑體" w:eastAsia="微軟正黑體" w:hAnsi="微軟正黑體" w:hint="eastAsia"/>
                <w:b/>
                <w:color w:val="0000FF"/>
                <w:sz w:val="22"/>
                <w:szCs w:val="22"/>
              </w:rPr>
              <w:t>滇菌王</w:t>
            </w:r>
            <w:r w:rsidR="00AE390B" w:rsidRPr="00776676">
              <w:rPr>
                <w:rFonts w:ascii="微軟正黑體" w:eastAsia="微軟正黑體" w:hAnsi="微軟正黑體"/>
                <w:b/>
                <w:color w:val="0000FF"/>
                <w:sz w:val="22"/>
                <w:szCs w:val="22"/>
              </w:rPr>
              <w:t>JR</w:t>
            </w:r>
            <w:r w:rsidR="00AE390B" w:rsidRPr="00776676">
              <w:rPr>
                <w:rFonts w:ascii="微軟正黑體" w:eastAsia="微軟正黑體" w:hAnsi="微軟正黑體" w:hint="eastAsia"/>
                <w:b/>
                <w:color w:val="0000FF"/>
                <w:sz w:val="22"/>
                <w:szCs w:val="22"/>
              </w:rPr>
              <w:t xml:space="preserve">希麗酒店 或同級 </w:t>
            </w:r>
          </w:p>
        </w:tc>
      </w:tr>
    </w:tbl>
    <w:p w14:paraId="43BB7F47" w14:textId="5F09666C" w:rsidR="00AE390B" w:rsidRPr="00776676" w:rsidRDefault="00E37DB3" w:rsidP="00776676">
      <w:pPr>
        <w:pStyle w:val="a4"/>
        <w:adjustRightInd w:val="0"/>
        <w:snapToGrid w:val="0"/>
        <w:spacing w:line="0" w:lineRule="atLeast"/>
        <w:ind w:left="980" w:hangingChars="350" w:hanging="980"/>
        <w:jc w:val="left"/>
        <w:rPr>
          <w:rFonts w:ascii="微軟正黑體" w:eastAsia="微軟正黑體" w:hAnsi="微軟正黑體"/>
          <w:b/>
          <w:color w:val="993300"/>
          <w:sz w:val="28"/>
          <w:szCs w:val="28"/>
        </w:rPr>
      </w:pPr>
      <w:r w:rsidRPr="00776676">
        <w:rPr>
          <w:rFonts w:ascii="微軟正黑體" w:eastAsia="微軟正黑體" w:hAnsi="微軟正黑體" w:hint="eastAsia"/>
          <w:b/>
          <w:color w:val="993300"/>
          <w:sz w:val="28"/>
          <w:szCs w:val="28"/>
        </w:rPr>
        <w:t>第六</w:t>
      </w:r>
      <w:r w:rsidR="00776676" w:rsidRPr="00776676">
        <w:rPr>
          <w:rFonts w:ascii="微軟正黑體" w:eastAsia="微軟正黑體" w:hAnsi="微軟正黑體" w:hint="eastAsia"/>
          <w:b/>
          <w:color w:val="993300"/>
          <w:sz w:val="28"/>
          <w:szCs w:val="28"/>
        </w:rPr>
        <w:t xml:space="preserve">天 </w:t>
      </w:r>
      <w:r w:rsidR="00AE390B" w:rsidRPr="00776676">
        <w:rPr>
          <w:rFonts w:ascii="微軟正黑體" w:eastAsia="微軟正黑體" w:hAnsi="微軟正黑體" w:hint="eastAsia"/>
          <w:b/>
          <w:color w:val="993300"/>
          <w:sz w:val="28"/>
          <w:szCs w:val="28"/>
        </w:rPr>
        <w:t>麗江</w:t>
      </w:r>
      <w:r w:rsidR="00AE390B" w:rsidRPr="00776676">
        <w:rPr>
          <w:rFonts w:ascii="微軟正黑體" w:eastAsia="微軟正黑體" w:hAnsi="微軟正黑體" w:hint="eastAsia"/>
          <w:b/>
          <w:color w:val="993300"/>
          <w:sz w:val="28"/>
          <w:szCs w:val="28"/>
        </w:rPr>
        <w:sym w:font="Webdings" w:char="F076"/>
      </w:r>
      <w:r w:rsidR="00776676" w:rsidRPr="00776676">
        <w:rPr>
          <w:rFonts w:ascii="微軟正黑體" w:eastAsia="微軟正黑體" w:hAnsi="微軟正黑體" w:hint="eastAsia"/>
          <w:b/>
          <w:color w:val="993300"/>
          <w:sz w:val="28"/>
          <w:szCs w:val="28"/>
        </w:rPr>
        <w:t>（</w:t>
      </w:r>
      <w:r w:rsidR="00104114" w:rsidRPr="00776676">
        <w:rPr>
          <w:rFonts w:ascii="微軟正黑體" w:eastAsia="微軟正黑體" w:hAnsi="微軟正黑體" w:hint="eastAsia"/>
          <w:b/>
          <w:color w:val="993300"/>
          <w:sz w:val="28"/>
          <w:szCs w:val="28"/>
        </w:rPr>
        <w:t>約1.5H</w:t>
      </w:r>
      <w:r w:rsidR="00776676" w:rsidRPr="00776676">
        <w:rPr>
          <w:rFonts w:ascii="微軟正黑體" w:eastAsia="微軟正黑體" w:hAnsi="微軟正黑體" w:hint="eastAsia"/>
          <w:b/>
          <w:color w:val="993300"/>
          <w:sz w:val="28"/>
          <w:szCs w:val="28"/>
        </w:rPr>
        <w:t>）</w:t>
      </w:r>
      <w:r w:rsidR="00AE390B" w:rsidRPr="00776676">
        <w:rPr>
          <w:rFonts w:ascii="微軟正黑體" w:eastAsia="微軟正黑體" w:hAnsi="微軟正黑體" w:hint="eastAsia"/>
          <w:b/>
          <w:color w:val="993300"/>
          <w:sz w:val="28"/>
          <w:szCs w:val="28"/>
        </w:rPr>
        <w:t>虎跳峽</w:t>
      </w:r>
      <w:r w:rsidR="00776676" w:rsidRPr="00776676">
        <w:rPr>
          <w:rFonts w:ascii="微軟正黑體" w:eastAsia="微軟正黑體" w:hAnsi="微軟正黑體" w:hint="eastAsia"/>
          <w:b/>
          <w:color w:val="993300"/>
          <w:sz w:val="28"/>
          <w:szCs w:val="28"/>
        </w:rPr>
        <w:t>（</w:t>
      </w:r>
      <w:r w:rsidR="00AE390B" w:rsidRPr="00776676">
        <w:rPr>
          <w:rFonts w:ascii="微軟正黑體" w:eastAsia="微軟正黑體" w:hAnsi="微軟正黑體" w:hint="eastAsia"/>
          <w:b/>
          <w:color w:val="993300"/>
          <w:sz w:val="28"/>
          <w:szCs w:val="28"/>
        </w:rPr>
        <w:t>含上行手扶梯</w:t>
      </w:r>
      <w:r w:rsidR="00776676" w:rsidRPr="00776676">
        <w:rPr>
          <w:rFonts w:ascii="微軟正黑體" w:eastAsia="微軟正黑體" w:hAnsi="微軟正黑體" w:hint="eastAsia"/>
          <w:b/>
          <w:color w:val="993300"/>
          <w:sz w:val="28"/>
          <w:szCs w:val="28"/>
        </w:rPr>
        <w:t>）</w:t>
      </w:r>
      <w:r w:rsidR="00AE390B" w:rsidRPr="00776676">
        <w:rPr>
          <w:rFonts w:ascii="微軟正黑體" w:eastAsia="微軟正黑體" w:hAnsi="微軟正黑體" w:hint="eastAsia"/>
          <w:b/>
          <w:color w:val="993300"/>
          <w:sz w:val="28"/>
          <w:szCs w:val="28"/>
        </w:rPr>
        <w:sym w:font="Webdings" w:char="F076"/>
      </w:r>
      <w:r w:rsidR="00AE390B" w:rsidRPr="00776676">
        <w:rPr>
          <w:rFonts w:ascii="微軟正黑體" w:eastAsia="微軟正黑體" w:hAnsi="微軟正黑體" w:hint="eastAsia"/>
          <w:b/>
          <w:color w:val="993300"/>
          <w:sz w:val="28"/>
          <w:szCs w:val="28"/>
        </w:rPr>
        <w:t>遠眺長江第一灘</w:t>
      </w:r>
      <w:r w:rsidR="00AE390B" w:rsidRPr="00776676">
        <w:rPr>
          <w:rFonts w:ascii="微軟正黑體" w:eastAsia="微軟正黑體" w:hAnsi="微軟正黑體" w:hint="eastAsia"/>
          <w:b/>
          <w:color w:val="993300"/>
          <w:sz w:val="28"/>
          <w:szCs w:val="28"/>
        </w:rPr>
        <w:sym w:font="Webdings" w:char="F076"/>
      </w:r>
      <w:r w:rsidR="00AE390B" w:rsidRPr="00776676">
        <w:rPr>
          <w:rFonts w:ascii="微軟正黑體" w:eastAsia="微軟正黑體" w:hAnsi="微軟正黑體" w:hint="eastAsia"/>
          <w:b/>
          <w:color w:val="993300"/>
          <w:sz w:val="28"/>
          <w:szCs w:val="28"/>
        </w:rPr>
        <w:t>香格里拉【獨克宗古城、白天藏民家訪</w:t>
      </w:r>
      <w:r w:rsidR="00776676" w:rsidRPr="00776676">
        <w:rPr>
          <w:rFonts w:ascii="微軟正黑體" w:eastAsia="微軟正黑體" w:hAnsi="微軟正黑體"/>
          <w:b/>
          <w:color w:val="993300"/>
          <w:sz w:val="28"/>
          <w:szCs w:val="28"/>
        </w:rPr>
        <w:t>（</w:t>
      </w:r>
      <w:r w:rsidR="00AE390B" w:rsidRPr="00776676">
        <w:rPr>
          <w:rFonts w:ascii="微軟正黑體" w:eastAsia="微軟正黑體" w:hAnsi="微軟正黑體" w:hint="eastAsia"/>
          <w:b/>
          <w:color w:val="993300"/>
          <w:sz w:val="28"/>
          <w:szCs w:val="28"/>
        </w:rPr>
        <w:t>含茶點</w:t>
      </w:r>
      <w:r w:rsidR="00776676" w:rsidRPr="00776676">
        <w:rPr>
          <w:rFonts w:ascii="微軟正黑體" w:eastAsia="微軟正黑體" w:hAnsi="微軟正黑體"/>
          <w:b/>
          <w:color w:val="993300"/>
          <w:sz w:val="28"/>
          <w:szCs w:val="28"/>
        </w:rPr>
        <w:t>）</w:t>
      </w:r>
      <w:r w:rsidR="00AE390B" w:rsidRPr="00776676">
        <w:rPr>
          <w:rFonts w:ascii="微軟正黑體" w:eastAsia="微軟正黑體" w:hAnsi="微軟正黑體" w:hint="eastAsia"/>
          <w:b/>
          <w:color w:val="993300"/>
          <w:sz w:val="28"/>
          <w:szCs w:val="28"/>
        </w:rPr>
        <w:t>、龜山公園+大轉經筒】</w:t>
      </w:r>
    </w:p>
    <w:p w14:paraId="0B0EAC19" w14:textId="77777777" w:rsidR="00AE390B" w:rsidRPr="00776676" w:rsidRDefault="00AE390B" w:rsidP="00776676">
      <w:pPr>
        <w:pStyle w:val="a4"/>
        <w:snapToGrid w:val="0"/>
        <w:spacing w:line="0" w:lineRule="atLeast"/>
        <w:ind w:left="0"/>
        <w:rPr>
          <w:rFonts w:ascii="微軟正黑體" w:eastAsia="微軟正黑體" w:hAnsi="微軟正黑體"/>
          <w:sz w:val="22"/>
          <w:szCs w:val="22"/>
        </w:rPr>
      </w:pPr>
      <w:r w:rsidRPr="00776676">
        <w:rPr>
          <w:rFonts w:ascii="微軟正黑體" w:eastAsia="微軟正黑體" w:hAnsi="微軟正黑體" w:hint="eastAsia"/>
          <w:b/>
          <w:color w:val="0000FF"/>
          <w:sz w:val="22"/>
          <w:szCs w:val="22"/>
        </w:rPr>
        <w:t>【中甸】</w:t>
      </w:r>
      <w:r w:rsidRPr="00776676">
        <w:rPr>
          <w:rFonts w:ascii="微軟正黑體" w:eastAsia="微軟正黑體" w:hAnsi="微軟正黑體" w:hint="eastAsia"/>
          <w:sz w:val="22"/>
          <w:szCs w:val="22"/>
        </w:rPr>
        <w:t>是雲南迪慶藏族自治州首府，位於滇、川、藏三省區交界處。2001年12月17日經中華人民共和國國務院民政部批准，正式易名為“香格里拉縣”，是雲南省迪慶藏族自治州首府所在地。香格里拉的含義與中甸縣古城藏語地名“尼旺宗”相一致。</w:t>
      </w:r>
    </w:p>
    <w:p w14:paraId="4CED04BC" w14:textId="77777777" w:rsidR="00AE390B" w:rsidRPr="00776676" w:rsidRDefault="00AE390B" w:rsidP="00776676">
      <w:pPr>
        <w:pStyle w:val="a4"/>
        <w:snapToGrid w:val="0"/>
        <w:spacing w:line="0" w:lineRule="atLeast"/>
        <w:ind w:left="0"/>
        <w:rPr>
          <w:rFonts w:ascii="微軟正黑體" w:eastAsia="微軟正黑體" w:hAnsi="微軟正黑體"/>
          <w:sz w:val="22"/>
          <w:szCs w:val="22"/>
        </w:rPr>
      </w:pPr>
      <w:r w:rsidRPr="00776676">
        <w:rPr>
          <w:rFonts w:ascii="微軟正黑體" w:eastAsia="微軟正黑體" w:hAnsi="微軟正黑體" w:hint="eastAsia"/>
          <w:b/>
          <w:color w:val="0000FF"/>
          <w:sz w:val="22"/>
          <w:szCs w:val="22"/>
        </w:rPr>
        <w:t>【虎跳峽】</w:t>
      </w:r>
      <w:r w:rsidRPr="00776676">
        <w:rPr>
          <w:rFonts w:ascii="微軟正黑體" w:eastAsia="微軟正黑體" w:hAnsi="微軟正黑體" w:hint="eastAsia"/>
          <w:sz w:val="22"/>
          <w:szCs w:val="22"/>
        </w:rPr>
        <w:t>是世界上著名的大峽谷，以奇險雄壯著稱于世。從虎跳 峽鎮過沖江河洞哈巴雪山山麓順江而下，即可進入峽谷。上虎跳距虎跳峽鎮9公里，是整 個峽谷中最窄的一段，峽寬僅叨余米，江心右一個13米高的大石一虎跳石，巨石猶如孤峰突起，屹然獨尊，江流與巨石相互搏擊，山轟谷鳴，氣勢非凡。隨後遠眺</w:t>
      </w:r>
      <w:r w:rsidRPr="00776676">
        <w:rPr>
          <w:rFonts w:ascii="微軟正黑體" w:eastAsia="微軟正黑體" w:hAnsi="微軟正黑體" w:hint="eastAsia"/>
          <w:b/>
          <w:color w:val="7030A0"/>
          <w:sz w:val="22"/>
          <w:szCs w:val="22"/>
        </w:rPr>
        <w:t>【長江第一灘】</w:t>
      </w:r>
      <w:r w:rsidRPr="00776676">
        <w:rPr>
          <w:rFonts w:ascii="微軟正黑體" w:eastAsia="微軟正黑體" w:hAnsi="微軟正黑體" w:hint="eastAsia"/>
          <w:sz w:val="22"/>
          <w:szCs w:val="22"/>
        </w:rPr>
        <w:t>這秀麗的江川。</w:t>
      </w:r>
    </w:p>
    <w:p w14:paraId="3BDB8F57" w14:textId="77777777" w:rsidR="00AE390B" w:rsidRPr="00776676" w:rsidRDefault="00AE390B" w:rsidP="00776676">
      <w:pPr>
        <w:pStyle w:val="a4"/>
        <w:snapToGrid w:val="0"/>
        <w:spacing w:line="0" w:lineRule="atLeast"/>
        <w:ind w:left="0"/>
        <w:rPr>
          <w:rFonts w:ascii="微軟正黑體" w:eastAsia="微軟正黑體" w:hAnsi="微軟正黑體"/>
          <w:sz w:val="22"/>
          <w:szCs w:val="22"/>
        </w:rPr>
      </w:pPr>
      <w:r w:rsidRPr="00776676">
        <w:rPr>
          <w:rFonts w:ascii="微軟正黑體" w:eastAsia="微軟正黑體" w:hAnsi="微軟正黑體" w:hint="eastAsia"/>
          <w:b/>
          <w:color w:val="0000FF"/>
          <w:sz w:val="22"/>
          <w:szCs w:val="22"/>
        </w:rPr>
        <w:t>【獨克宗古城】</w:t>
      </w:r>
      <w:r w:rsidRPr="00776676">
        <w:rPr>
          <w:rFonts w:ascii="微軟正黑體" w:eastAsia="微軟正黑體" w:hAnsi="微軟正黑體" w:hint="eastAsia"/>
          <w:sz w:val="22"/>
          <w:szCs w:val="22"/>
        </w:rPr>
        <w:t>香格里拉古城的初始叫法是“獨克宗”，位於香格里拉縣東南隅。“獨克宗”，一個藏語發音包含了兩層意思，一為“建在石頭上的城堡” ，另為“月光城”</w:t>
      </w:r>
      <w:r w:rsidR="006432F5" w:rsidRPr="00776676">
        <w:rPr>
          <w:rFonts w:ascii="微軟正黑體" w:eastAsia="微軟正黑體" w:hAnsi="微軟正黑體" w:hint="eastAsia"/>
          <w:sz w:val="22"/>
          <w:szCs w:val="22"/>
        </w:rPr>
        <w:t>。</w:t>
      </w:r>
    </w:p>
    <w:p w14:paraId="7116DDC9" w14:textId="77777777" w:rsidR="00AE390B" w:rsidRPr="00776676" w:rsidRDefault="00AE390B" w:rsidP="00776676">
      <w:pPr>
        <w:pStyle w:val="a4"/>
        <w:snapToGrid w:val="0"/>
        <w:spacing w:line="0" w:lineRule="atLeast"/>
        <w:ind w:left="0"/>
        <w:rPr>
          <w:rFonts w:ascii="微軟正黑體" w:eastAsia="微軟正黑體" w:hAnsi="微軟正黑體"/>
          <w:sz w:val="22"/>
          <w:szCs w:val="22"/>
        </w:rPr>
      </w:pPr>
      <w:r w:rsidRPr="00776676">
        <w:rPr>
          <w:rFonts w:ascii="微軟正黑體" w:eastAsia="微軟正黑體" w:hAnsi="微軟正黑體" w:hint="eastAsia"/>
          <w:b/>
          <w:color w:val="0000FF"/>
          <w:sz w:val="22"/>
          <w:szCs w:val="22"/>
        </w:rPr>
        <w:t>【龜山公園】</w:t>
      </w:r>
      <w:r w:rsidRPr="00776676">
        <w:rPr>
          <w:rFonts w:ascii="微軟正黑體" w:eastAsia="微軟正黑體" w:hAnsi="微軟正黑體" w:hint="eastAsia"/>
          <w:sz w:val="22"/>
          <w:szCs w:val="22"/>
        </w:rPr>
        <w:t>它有著</w:t>
      </w:r>
      <w:r w:rsidRPr="00776676">
        <w:rPr>
          <w:rFonts w:ascii="微軟正黑體" w:eastAsia="微軟正黑體" w:hAnsi="微軟正黑體" w:hint="eastAsia"/>
          <w:b/>
          <w:color w:val="0000FF"/>
          <w:sz w:val="22"/>
          <w:szCs w:val="22"/>
        </w:rPr>
        <w:t>【世界第一大</w:t>
      </w:r>
      <w:bookmarkStart w:id="1" w:name="_Hlk4512875"/>
      <w:r w:rsidRPr="00776676">
        <w:rPr>
          <w:rFonts w:ascii="微軟正黑體" w:eastAsia="微軟正黑體" w:hAnsi="微軟正黑體" w:hint="eastAsia"/>
          <w:b/>
          <w:color w:val="0000FF"/>
          <w:sz w:val="22"/>
          <w:szCs w:val="22"/>
        </w:rPr>
        <w:t>轉經筒</w:t>
      </w:r>
      <w:bookmarkEnd w:id="1"/>
      <w:r w:rsidRPr="00776676">
        <w:rPr>
          <w:rFonts w:ascii="微軟正黑體" w:eastAsia="微軟正黑體" w:hAnsi="微軟正黑體" w:hint="eastAsia"/>
          <w:b/>
          <w:color w:val="0000FF"/>
          <w:sz w:val="22"/>
          <w:szCs w:val="22"/>
        </w:rPr>
        <w:t>】</w:t>
      </w:r>
      <w:r w:rsidRPr="00776676">
        <w:rPr>
          <w:rFonts w:ascii="微軟正黑體" w:eastAsia="微軟正黑體" w:hAnsi="微軟正黑體" w:hint="eastAsia"/>
          <w:sz w:val="22"/>
          <w:szCs w:val="22"/>
        </w:rPr>
        <w:t>高21米、總重60噸、需要有四個成人一起推才能轉得動、轉經筒筒身為純銅鍍金，筒壁上高浮雕文殊，普賢，觀音，地藏四大菩薩。下層為佛家八寶： 法螺、經輪、寶傘、百蓋、蓮花、寶瓶、金魚、盤長。</w:t>
      </w:r>
      <w:r w:rsidRPr="00776676">
        <w:rPr>
          <w:rFonts w:ascii="微軟正黑體" w:eastAsia="微軟正黑體" w:hAnsi="微軟正黑體"/>
          <w:sz w:val="22"/>
          <w:szCs w:val="22"/>
        </w:rPr>
        <w:t xml:space="preserve"> </w:t>
      </w:r>
      <w:r w:rsidRPr="00776676">
        <w:rPr>
          <w:rFonts w:ascii="微軟正黑體" w:eastAsia="微軟正黑體" w:hAnsi="微軟正黑體" w:hint="eastAsia"/>
          <w:sz w:val="22"/>
          <w:szCs w:val="22"/>
        </w:rPr>
        <w:t>筒內藏有經咒，六字真言</w:t>
      </w:r>
      <w:r w:rsidRPr="00776676">
        <w:rPr>
          <w:rFonts w:ascii="微軟正黑體" w:eastAsia="微軟正黑體" w:hAnsi="微軟正黑體"/>
          <w:sz w:val="22"/>
          <w:szCs w:val="22"/>
        </w:rPr>
        <w:t>124</w:t>
      </w:r>
      <w:r w:rsidRPr="00776676">
        <w:rPr>
          <w:rFonts w:ascii="微軟正黑體" w:eastAsia="微軟正黑體" w:hAnsi="微軟正黑體" w:hint="eastAsia"/>
          <w:sz w:val="22"/>
          <w:szCs w:val="22"/>
        </w:rPr>
        <w:t>萬條和多種佛寶</w:t>
      </w:r>
      <w:r w:rsidRPr="00776676">
        <w:rPr>
          <w:rFonts w:ascii="微軟正黑體" w:eastAsia="微軟正黑體" w:hAnsi="微軟正黑體"/>
          <w:sz w:val="22"/>
          <w:szCs w:val="22"/>
        </w:rPr>
        <w:t>16</w:t>
      </w:r>
      <w:r w:rsidRPr="00776676">
        <w:rPr>
          <w:rFonts w:ascii="微軟正黑體" w:eastAsia="微軟正黑體" w:hAnsi="微軟正黑體" w:hint="eastAsia"/>
          <w:sz w:val="22"/>
          <w:szCs w:val="22"/>
        </w:rPr>
        <w:t>噸。筒頂為比筒身直徑明顯大的圓形“</w:t>
      </w:r>
      <w:r w:rsidRPr="00776676">
        <w:rPr>
          <w:rFonts w:ascii="微軟正黑體" w:eastAsia="微軟正黑體" w:hAnsi="微軟正黑體"/>
          <w:sz w:val="22"/>
          <w:szCs w:val="22"/>
        </w:rPr>
        <w:t xml:space="preserve"> </w:t>
      </w:r>
      <w:r w:rsidRPr="00776676">
        <w:rPr>
          <w:rFonts w:ascii="微軟正黑體" w:eastAsia="微軟正黑體" w:hAnsi="微軟正黑體" w:hint="eastAsia"/>
          <w:sz w:val="22"/>
          <w:szCs w:val="22"/>
        </w:rPr>
        <w:t>傘蓋”</w:t>
      </w:r>
      <w:r w:rsidRPr="00776676">
        <w:rPr>
          <w:rFonts w:ascii="微軟正黑體" w:eastAsia="微軟正黑體" w:hAnsi="微軟正黑體"/>
          <w:sz w:val="22"/>
          <w:szCs w:val="22"/>
        </w:rPr>
        <w:t xml:space="preserve"> </w:t>
      </w:r>
      <w:r w:rsidRPr="00776676">
        <w:rPr>
          <w:rFonts w:ascii="微軟正黑體" w:eastAsia="微軟正黑體" w:hAnsi="微軟正黑體" w:hint="eastAsia"/>
          <w:sz w:val="22"/>
          <w:szCs w:val="22"/>
        </w:rPr>
        <w:t>，</w:t>
      </w:r>
      <w:r w:rsidRPr="00776676">
        <w:rPr>
          <w:rFonts w:ascii="微軟正黑體" w:eastAsia="微軟正黑體" w:hAnsi="微軟正黑體"/>
          <w:sz w:val="22"/>
          <w:szCs w:val="22"/>
        </w:rPr>
        <w:t xml:space="preserve"> </w:t>
      </w:r>
      <w:r w:rsidRPr="00776676">
        <w:rPr>
          <w:rFonts w:ascii="微軟正黑體" w:eastAsia="微軟正黑體" w:hAnsi="微軟正黑體" w:hint="eastAsia"/>
          <w:sz w:val="22"/>
          <w:szCs w:val="22"/>
        </w:rPr>
        <w:t>輪座為巨大的滾珠軸承，軸承外圍為直徑約十公分的不銹鋼管彎成的大環。站在香格里拉獨克宗古城，抬頭望去，便能看到不遠處的大龜山上，佇立著一個金色的巨大轉經筒。來到香格里拉，一定要轉一轉這座“世界之最”的轉經筒。</w:t>
      </w:r>
    </w:p>
    <w:p w14:paraId="1547586A" w14:textId="77777777" w:rsidR="0081789B" w:rsidRPr="00776676" w:rsidRDefault="0081789B" w:rsidP="00776676">
      <w:pPr>
        <w:widowControl/>
        <w:spacing w:line="0" w:lineRule="atLeast"/>
        <w:rPr>
          <w:rFonts w:ascii="微軟正黑體" w:eastAsia="微軟正黑體" w:hAnsi="微軟正黑體"/>
          <w:color w:val="0000FF"/>
          <w:kern w:val="0"/>
          <w:sz w:val="22"/>
          <w:szCs w:val="22"/>
        </w:rPr>
      </w:pPr>
      <w:r w:rsidRPr="00776676">
        <w:rPr>
          <w:rFonts w:ascii="微軟正黑體" w:eastAsia="微軟正黑體" w:hAnsi="微軟正黑體"/>
          <w:b/>
          <w:bCs/>
          <w:color w:val="0000FF"/>
          <w:kern w:val="0"/>
          <w:sz w:val="22"/>
          <w:szCs w:val="22"/>
        </w:rPr>
        <w:t>【藏族家訪】</w:t>
      </w:r>
      <w:r w:rsidR="006432F5" w:rsidRPr="00776676">
        <w:rPr>
          <w:rFonts w:ascii="微軟正黑體" w:eastAsia="微軟正黑體" w:hAnsi="微軟正黑體"/>
          <w:kern w:val="0"/>
          <w:sz w:val="22"/>
          <w:szCs w:val="22"/>
        </w:rPr>
        <w:t>前往當地藏族民居，品嚐道地的藏式食品─糌粑及酥油茶，我們就像老朋友般在藏民家裡拜訪作客，歡快的氣氛讓人留下深刻印象。</w:t>
      </w:r>
    </w:p>
    <w:p w14:paraId="6D179FAA" w14:textId="77777777" w:rsidR="00AE390B" w:rsidRPr="00776676" w:rsidRDefault="00F717A5" w:rsidP="00776676">
      <w:pPr>
        <w:widowControl/>
        <w:spacing w:line="0" w:lineRule="atLeast"/>
        <w:rPr>
          <w:rFonts w:ascii="微軟正黑體" w:eastAsia="微軟正黑體" w:hAnsi="微軟正黑體"/>
          <w:kern w:val="0"/>
          <w:sz w:val="22"/>
          <w:szCs w:val="22"/>
        </w:rPr>
      </w:pPr>
      <w:r w:rsidRPr="00776676">
        <w:rPr>
          <w:rFonts w:ascii="微軟正黑體" w:eastAsia="微軟正黑體" w:hAnsi="微軟正黑體" w:hint="eastAsia"/>
          <w:noProof/>
          <w:sz w:val="22"/>
          <w:szCs w:val="22"/>
        </w:rPr>
        <w:drawing>
          <wp:inline distT="0" distB="0" distL="0" distR="0" wp14:anchorId="2A7FFB43" wp14:editId="307B5980">
            <wp:extent cx="6840220" cy="1424940"/>
            <wp:effectExtent l="0" t="0" r="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虎跳峽+遠眺長江第一灣+獨克宗古城.jpg"/>
                    <pic:cNvPicPr/>
                  </pic:nvPicPr>
                  <pic:blipFill>
                    <a:blip r:embed="rId34" cstate="email">
                      <a:extLst>
                        <a:ext uri="{28A0092B-C50C-407E-A947-70E740481C1C}">
                          <a14:useLocalDpi xmlns:a14="http://schemas.microsoft.com/office/drawing/2010/main"/>
                        </a:ext>
                      </a:extLst>
                    </a:blip>
                    <a:stretch>
                      <a:fillRect/>
                    </a:stretch>
                  </pic:blipFill>
                  <pic:spPr>
                    <a:xfrm>
                      <a:off x="0" y="0"/>
                      <a:ext cx="6840220" cy="142494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AE390B" w:rsidRPr="00776676" w14:paraId="6513B214" w14:textId="77777777" w:rsidTr="00606917">
        <w:trPr>
          <w:trHeight w:val="182"/>
        </w:trPr>
        <w:tc>
          <w:tcPr>
            <w:tcW w:w="10762" w:type="dxa"/>
            <w:shd w:val="clear" w:color="auto" w:fill="F2F2F2"/>
          </w:tcPr>
          <w:p w14:paraId="3E552FB3" w14:textId="77777777" w:rsidR="00AE390B" w:rsidRPr="00776676" w:rsidRDefault="00AE390B" w:rsidP="00776676">
            <w:pPr>
              <w:pStyle w:val="a4"/>
              <w:snapToGrid w:val="0"/>
              <w:spacing w:line="0" w:lineRule="atLeast"/>
              <w:ind w:left="0"/>
              <w:jc w:val="left"/>
              <w:rPr>
                <w:rFonts w:ascii="微軟正黑體" w:eastAsia="微軟正黑體" w:hAnsi="微軟正黑體"/>
                <w:sz w:val="22"/>
                <w:szCs w:val="22"/>
                <w:lang w:val="sq-AL"/>
              </w:rPr>
            </w:pPr>
            <w:r w:rsidRPr="00776676">
              <w:rPr>
                <w:rFonts w:ascii="微軟正黑體" w:eastAsia="微軟正黑體" w:hAnsi="微軟正黑體" w:hint="eastAsia"/>
                <w:b/>
                <w:color w:val="000000"/>
                <w:sz w:val="22"/>
                <w:szCs w:val="22"/>
                <w:lang w:val="sq-AL"/>
              </w:rPr>
              <w:t>早餐：酒店內享用      午餐：</w:t>
            </w:r>
            <w:r w:rsidR="0081789B" w:rsidRPr="00776676">
              <w:rPr>
                <w:rFonts w:ascii="微軟正黑體" w:eastAsia="微軟正黑體" w:hAnsi="微軟正黑體" w:hint="eastAsia"/>
                <w:b/>
                <w:color w:val="000000"/>
                <w:sz w:val="22"/>
                <w:szCs w:val="22"/>
                <w:lang w:val="sq-AL"/>
              </w:rPr>
              <w:t>中式合菜RMB60</w:t>
            </w:r>
            <w:r w:rsidRPr="00776676">
              <w:rPr>
                <w:rFonts w:ascii="微軟正黑體" w:eastAsia="微軟正黑體" w:hAnsi="微軟正黑體" w:hint="eastAsia"/>
                <w:b/>
                <w:color w:val="000000"/>
                <w:sz w:val="22"/>
                <w:szCs w:val="22"/>
                <w:lang w:val="sq-AL"/>
              </w:rPr>
              <w:t xml:space="preserve">    </w:t>
            </w:r>
            <w:r w:rsidR="00104114" w:rsidRPr="00776676">
              <w:rPr>
                <w:rFonts w:ascii="微軟正黑體" w:eastAsia="微軟正黑體" w:hAnsi="微軟正黑體" w:hint="eastAsia"/>
                <w:b/>
                <w:color w:val="000000"/>
                <w:sz w:val="22"/>
                <w:szCs w:val="22"/>
                <w:lang w:val="sq-AL"/>
              </w:rPr>
              <w:t xml:space="preserve">    </w:t>
            </w:r>
            <w:r w:rsidRPr="00776676">
              <w:rPr>
                <w:rFonts w:ascii="微軟正黑體" w:eastAsia="微軟正黑體" w:hAnsi="微軟正黑體" w:hint="eastAsia"/>
                <w:b/>
                <w:color w:val="000000"/>
                <w:sz w:val="22"/>
                <w:szCs w:val="22"/>
                <w:lang w:val="sq-AL"/>
              </w:rPr>
              <w:t>晚餐：藏族風味</w:t>
            </w:r>
            <w:r w:rsidR="00104114" w:rsidRPr="00776676">
              <w:rPr>
                <w:rFonts w:ascii="微軟正黑體" w:eastAsia="微軟正黑體" w:hAnsi="微軟正黑體" w:hint="eastAsia"/>
                <w:b/>
                <w:color w:val="000000"/>
                <w:sz w:val="22"/>
                <w:szCs w:val="22"/>
                <w:lang w:val="sq-AL"/>
              </w:rPr>
              <w:t>餐</w:t>
            </w:r>
            <w:r w:rsidR="006432F5" w:rsidRPr="00776676">
              <w:rPr>
                <w:rFonts w:ascii="微軟正黑體" w:eastAsia="微軟正黑體" w:hAnsi="微軟正黑體" w:hint="eastAsia"/>
                <w:b/>
                <w:color w:val="000000"/>
                <w:sz w:val="22"/>
                <w:szCs w:val="22"/>
                <w:lang w:val="sq-AL"/>
              </w:rPr>
              <w:t>RMB</w:t>
            </w:r>
            <w:r w:rsidRPr="00776676">
              <w:rPr>
                <w:rFonts w:ascii="微軟正黑體" w:eastAsia="微軟正黑體" w:hAnsi="微軟正黑體" w:hint="eastAsia"/>
                <w:b/>
                <w:color w:val="000000"/>
                <w:sz w:val="22"/>
                <w:szCs w:val="22"/>
                <w:lang w:val="sq-AL"/>
              </w:rPr>
              <w:t>80</w:t>
            </w:r>
          </w:p>
        </w:tc>
      </w:tr>
      <w:tr w:rsidR="00AE390B" w:rsidRPr="00776676" w14:paraId="0102FC4D" w14:textId="77777777" w:rsidTr="00606917">
        <w:trPr>
          <w:trHeight w:val="180"/>
        </w:trPr>
        <w:tc>
          <w:tcPr>
            <w:tcW w:w="10762" w:type="dxa"/>
            <w:shd w:val="clear" w:color="auto" w:fill="F2F2F2"/>
          </w:tcPr>
          <w:p w14:paraId="3FA3911E" w14:textId="54D2DD5F" w:rsidR="00AE390B" w:rsidRPr="00776676" w:rsidRDefault="00AE390B" w:rsidP="00776676">
            <w:pPr>
              <w:pStyle w:val="a4"/>
              <w:snapToGrid w:val="0"/>
              <w:spacing w:line="0" w:lineRule="atLeast"/>
              <w:ind w:left="649" w:hangingChars="295" w:hanging="649"/>
              <w:jc w:val="left"/>
              <w:rPr>
                <w:rFonts w:ascii="微軟正黑體" w:eastAsia="微軟正黑體" w:hAnsi="微軟正黑體"/>
                <w:b/>
                <w:color w:val="000000"/>
                <w:sz w:val="22"/>
                <w:szCs w:val="22"/>
                <w:lang w:val="sq-AL"/>
              </w:rPr>
            </w:pPr>
            <w:r w:rsidRPr="00776676">
              <w:rPr>
                <w:rFonts w:ascii="微軟正黑體" w:eastAsia="微軟正黑體" w:hAnsi="微軟正黑體" w:hint="eastAsia"/>
                <w:b/>
                <w:color w:val="0000FF"/>
                <w:sz w:val="22"/>
                <w:szCs w:val="22"/>
                <w:lang w:val="sq-AL"/>
              </w:rPr>
              <w:t>住宿：</w:t>
            </w:r>
            <w:r w:rsidR="006432F5" w:rsidRPr="00776676">
              <w:rPr>
                <w:rFonts w:ascii="微軟正黑體" w:eastAsia="微軟正黑體" w:hAnsi="微軟正黑體" w:hint="eastAsia"/>
                <w:b/>
                <w:color w:val="0000FF"/>
                <w:sz w:val="22"/>
                <w:szCs w:val="22"/>
              </w:rPr>
              <w:t xml:space="preserve">準★★★★★ </w:t>
            </w:r>
            <w:r w:rsidRPr="00776676">
              <w:rPr>
                <w:rFonts w:ascii="微軟正黑體" w:eastAsia="微軟正黑體" w:hAnsi="微軟正黑體" w:hint="eastAsia"/>
                <w:b/>
                <w:color w:val="0000FF"/>
                <w:sz w:val="22"/>
                <w:szCs w:val="22"/>
              </w:rPr>
              <w:t>實力希爾頓花園酒店 或 天界神川</w:t>
            </w:r>
            <w:r w:rsidR="00776676" w:rsidRPr="00776676">
              <w:rPr>
                <w:rFonts w:ascii="微軟正黑體" w:eastAsia="微軟正黑體" w:hAnsi="微軟正黑體" w:hint="eastAsia"/>
                <w:b/>
                <w:color w:val="0000FF"/>
                <w:sz w:val="22"/>
                <w:szCs w:val="22"/>
              </w:rPr>
              <w:t>（</w:t>
            </w:r>
            <w:r w:rsidRPr="00776676">
              <w:rPr>
                <w:rFonts w:ascii="微軟正黑體" w:eastAsia="微軟正黑體" w:hAnsi="微軟正黑體" w:hint="eastAsia"/>
                <w:b/>
                <w:color w:val="0000FF"/>
                <w:sz w:val="22"/>
                <w:szCs w:val="22"/>
              </w:rPr>
              <w:t>歐標</w:t>
            </w:r>
            <w:r w:rsidR="00776676" w:rsidRPr="00776676">
              <w:rPr>
                <w:rFonts w:ascii="微軟正黑體" w:eastAsia="微軟正黑體" w:hAnsi="微軟正黑體" w:hint="eastAsia"/>
                <w:b/>
                <w:color w:val="0000FF"/>
                <w:sz w:val="22"/>
                <w:szCs w:val="22"/>
              </w:rPr>
              <w:t>）</w:t>
            </w:r>
            <w:r w:rsidRPr="00776676">
              <w:rPr>
                <w:rFonts w:ascii="微軟正黑體" w:eastAsia="微軟正黑體" w:hAnsi="微軟正黑體" w:hint="eastAsia"/>
                <w:b/>
                <w:color w:val="0000FF"/>
                <w:sz w:val="22"/>
                <w:szCs w:val="22"/>
              </w:rPr>
              <w:t xml:space="preserve"> 或同級</w:t>
            </w:r>
          </w:p>
        </w:tc>
      </w:tr>
    </w:tbl>
    <w:p w14:paraId="2EEF9235" w14:textId="0726D9D6" w:rsidR="0081789B" w:rsidRPr="00776676" w:rsidRDefault="00AE390B" w:rsidP="00776676">
      <w:pPr>
        <w:pStyle w:val="a4"/>
        <w:adjustRightInd w:val="0"/>
        <w:snapToGrid w:val="0"/>
        <w:spacing w:line="0" w:lineRule="atLeast"/>
        <w:ind w:left="980" w:hangingChars="350" w:hanging="980"/>
        <w:jc w:val="left"/>
        <w:rPr>
          <w:rFonts w:ascii="微軟正黑體" w:eastAsia="微軟正黑體" w:hAnsi="微軟正黑體"/>
          <w:b/>
          <w:color w:val="993300"/>
          <w:sz w:val="28"/>
          <w:szCs w:val="28"/>
        </w:rPr>
      </w:pPr>
      <w:r w:rsidRPr="00776676">
        <w:rPr>
          <w:rFonts w:ascii="微軟正黑體" w:eastAsia="微軟正黑體" w:hAnsi="微軟正黑體" w:hint="eastAsia"/>
          <w:b/>
          <w:color w:val="993300"/>
          <w:sz w:val="28"/>
          <w:szCs w:val="28"/>
        </w:rPr>
        <w:t>第</w:t>
      </w:r>
      <w:r w:rsidR="0081789B" w:rsidRPr="00776676">
        <w:rPr>
          <w:rFonts w:ascii="微軟正黑體" w:eastAsia="微軟正黑體" w:hAnsi="微軟正黑體" w:hint="eastAsia"/>
          <w:b/>
          <w:color w:val="993300"/>
          <w:sz w:val="28"/>
          <w:szCs w:val="28"/>
        </w:rPr>
        <w:t>七</w:t>
      </w:r>
      <w:r w:rsidR="00776676" w:rsidRPr="00776676">
        <w:rPr>
          <w:rFonts w:ascii="微軟正黑體" w:eastAsia="微軟正黑體" w:hAnsi="微軟正黑體" w:hint="eastAsia"/>
          <w:b/>
          <w:color w:val="993300"/>
          <w:sz w:val="28"/>
          <w:szCs w:val="28"/>
        </w:rPr>
        <w:t xml:space="preserve">天 </w:t>
      </w:r>
      <w:r w:rsidRPr="00776676">
        <w:rPr>
          <w:rFonts w:ascii="微軟正黑體" w:eastAsia="微軟正黑體" w:hAnsi="微軟正黑體" w:hint="eastAsia"/>
          <w:b/>
          <w:color w:val="993300"/>
          <w:sz w:val="28"/>
          <w:szCs w:val="28"/>
        </w:rPr>
        <w:t>香格里拉【石卡雪山大索道景區</w:t>
      </w:r>
      <w:r w:rsidR="00E670D7" w:rsidRPr="00776676">
        <w:rPr>
          <w:rFonts w:ascii="微軟正黑體" w:eastAsia="微軟正黑體" w:hAnsi="微軟正黑體" w:hint="eastAsia"/>
          <w:b/>
          <w:color w:val="993300"/>
          <w:sz w:val="28"/>
          <w:szCs w:val="28"/>
        </w:rPr>
        <w:t>、</w:t>
      </w:r>
      <w:r w:rsidRPr="00776676">
        <w:rPr>
          <w:rFonts w:ascii="微軟正黑體" w:eastAsia="微軟正黑體" w:hAnsi="微軟正黑體" w:hint="eastAsia"/>
          <w:b/>
          <w:color w:val="993300"/>
          <w:sz w:val="28"/>
          <w:szCs w:val="28"/>
        </w:rPr>
        <w:t>松贊林寺</w:t>
      </w:r>
      <w:r w:rsidR="0081789B" w:rsidRPr="00776676">
        <w:rPr>
          <w:rFonts w:ascii="微軟正黑體" w:eastAsia="微軟正黑體" w:hAnsi="微軟正黑體" w:hint="eastAsia"/>
          <w:b/>
          <w:color w:val="993300"/>
          <w:sz w:val="28"/>
          <w:szCs w:val="28"/>
        </w:rPr>
        <w:t>+電瓶車</w:t>
      </w:r>
      <w:r w:rsidRPr="00776676">
        <w:rPr>
          <w:rFonts w:ascii="微軟正黑體" w:eastAsia="微軟正黑體" w:hAnsi="微軟正黑體" w:hint="eastAsia"/>
          <w:b/>
          <w:color w:val="993300"/>
          <w:sz w:val="28"/>
          <w:szCs w:val="28"/>
        </w:rPr>
        <w:t>】</w:t>
      </w:r>
      <w:r w:rsidR="0081789B" w:rsidRPr="00776676">
        <w:rPr>
          <w:rFonts w:ascii="微軟正黑體" w:eastAsia="微軟正黑體" w:hAnsi="微軟正黑體" w:hint="eastAsia"/>
          <w:b/>
          <w:color w:val="993300"/>
          <w:sz w:val="28"/>
          <w:szCs w:val="28"/>
        </w:rPr>
        <w:t>++</w:t>
      </w:r>
      <w:r w:rsidR="00776676" w:rsidRPr="00776676">
        <w:rPr>
          <w:rFonts w:ascii="微軟正黑體" w:eastAsia="微軟正黑體" w:hAnsi="微軟正黑體" w:hint="eastAsia"/>
          <w:b/>
          <w:color w:val="993300"/>
          <w:sz w:val="28"/>
          <w:szCs w:val="28"/>
        </w:rPr>
        <w:t>（</w:t>
      </w:r>
      <w:r w:rsidR="0081789B" w:rsidRPr="00776676">
        <w:rPr>
          <w:rFonts w:ascii="微軟正黑體" w:eastAsia="微軟正黑體" w:hAnsi="微軟正黑體" w:hint="eastAsia"/>
          <w:b/>
          <w:color w:val="993300"/>
          <w:sz w:val="28"/>
          <w:szCs w:val="28"/>
        </w:rPr>
        <w:t>HSR動車</w:t>
      </w:r>
      <w:r w:rsidR="00776676" w:rsidRPr="00776676">
        <w:rPr>
          <w:rFonts w:ascii="微軟正黑體" w:eastAsia="微軟正黑體" w:hAnsi="微軟正黑體" w:hint="eastAsia"/>
          <w:b/>
          <w:color w:val="993300"/>
          <w:sz w:val="28"/>
          <w:szCs w:val="28"/>
        </w:rPr>
        <w:t>）</w:t>
      </w:r>
      <w:r w:rsidR="0081789B" w:rsidRPr="00776676">
        <w:rPr>
          <w:rFonts w:ascii="微軟正黑體" w:eastAsia="微軟正黑體" w:hAnsi="微軟正黑體" w:hint="eastAsia"/>
          <w:b/>
          <w:color w:val="993300"/>
          <w:sz w:val="28"/>
          <w:szCs w:val="28"/>
        </w:rPr>
        <w:t>昆明</w:t>
      </w:r>
    </w:p>
    <w:p w14:paraId="37C8D4B8" w14:textId="77777777" w:rsidR="00AE390B" w:rsidRPr="00776676" w:rsidRDefault="00AE390B" w:rsidP="00776676">
      <w:pPr>
        <w:pStyle w:val="a4"/>
        <w:spacing w:line="0" w:lineRule="atLeast"/>
        <w:ind w:left="0"/>
        <w:rPr>
          <w:rFonts w:ascii="微軟正黑體" w:eastAsia="微軟正黑體" w:hAnsi="微軟正黑體"/>
          <w:b/>
          <w:color w:val="000000" w:themeColor="text1"/>
          <w:sz w:val="22"/>
          <w:szCs w:val="22"/>
        </w:rPr>
      </w:pPr>
      <w:r w:rsidRPr="00776676">
        <w:rPr>
          <w:rFonts w:ascii="微軟正黑體" w:eastAsia="微軟正黑體" w:hAnsi="微軟正黑體" w:hint="eastAsia"/>
          <w:b/>
          <w:color w:val="0000FF"/>
          <w:sz w:val="22"/>
          <w:szCs w:val="22"/>
          <w:shd w:val="clear" w:color="auto" w:fill="FFFFFF"/>
        </w:rPr>
        <w:t>【石卡雪山大索道景區】</w:t>
      </w:r>
      <w:r w:rsidRPr="00776676">
        <w:rPr>
          <w:rFonts w:ascii="微軟正黑體" w:eastAsia="微軟正黑體" w:hAnsi="微軟正黑體" w:hint="eastAsia"/>
          <w:color w:val="000000" w:themeColor="text1"/>
          <w:sz w:val="22"/>
          <w:szCs w:val="22"/>
          <w:shd w:val="clear" w:color="auto" w:fill="FFFFFF"/>
        </w:rPr>
        <w:t>又稱「藍月山谷景區」，位於香格里拉縣城西南部，距香格里拉縣城7公里，交通便捷，有一條四級油路直達景區，車程約15分鐘。索道於2006年7月份建成試營運，十一期間正式開通。全長4,190公尺，是目前雲南最長的索道，索道將遊客從海拔3,270公尺的納帕草甸送到海拔4,000多公尺的山頂，在山頂可以同時看見梅里雪山、玉龍雪山，甚至四川稻城的三大雪山等幾乎所有的雪山景色。景區匯集了雪山、峽谷、森林、湖泊、花海、草甸等香格裡拉特色的自然景觀和生物及民俗宗教文化，綜合體現了雪域高原特有的自然美景和民族風情。很多美妙的民間傳說和動人故事，讓景區頗具《消失的地平線》一書中所描述的香格里拉神韻。</w:t>
      </w:r>
    </w:p>
    <w:p w14:paraId="2E956C0A" w14:textId="77777777" w:rsidR="00AE390B" w:rsidRPr="00776676" w:rsidRDefault="00AE390B" w:rsidP="00776676">
      <w:pPr>
        <w:pStyle w:val="a4"/>
        <w:snapToGrid w:val="0"/>
        <w:spacing w:line="0" w:lineRule="atLeast"/>
        <w:ind w:left="0"/>
        <w:jc w:val="left"/>
        <w:rPr>
          <w:rFonts w:ascii="微軟正黑體" w:eastAsia="微軟正黑體" w:hAnsi="微軟正黑體"/>
          <w:color w:val="000000" w:themeColor="text1"/>
          <w:sz w:val="22"/>
          <w:szCs w:val="22"/>
        </w:rPr>
      </w:pPr>
      <w:r w:rsidRPr="00776676">
        <w:rPr>
          <w:rFonts w:ascii="微軟正黑體" w:eastAsia="微軟正黑體" w:hAnsi="微軟正黑體" w:hint="eastAsia"/>
          <w:b/>
          <w:color w:val="0000FF"/>
          <w:sz w:val="22"/>
          <w:szCs w:val="22"/>
        </w:rPr>
        <w:t>【松贊林寺】</w:t>
      </w:r>
      <w:r w:rsidRPr="00776676">
        <w:rPr>
          <w:rFonts w:ascii="微軟正黑體" w:eastAsia="微軟正黑體" w:hAnsi="微軟正黑體" w:hint="eastAsia"/>
          <w:color w:val="000000" w:themeColor="text1"/>
          <w:sz w:val="22"/>
          <w:szCs w:val="22"/>
        </w:rPr>
        <w:t>又稱歸化寺，位於香格里拉以北</w:t>
      </w:r>
      <w:r w:rsidRPr="00776676">
        <w:rPr>
          <w:rFonts w:ascii="微軟正黑體" w:eastAsia="微軟正黑體" w:hAnsi="微軟正黑體"/>
          <w:color w:val="000000" w:themeColor="text1"/>
          <w:sz w:val="22"/>
          <w:szCs w:val="22"/>
        </w:rPr>
        <w:t xml:space="preserve">5 </w:t>
      </w:r>
      <w:r w:rsidRPr="00776676">
        <w:rPr>
          <w:rFonts w:ascii="微軟正黑體" w:eastAsia="微軟正黑體" w:hAnsi="微軟正黑體" w:hint="eastAsia"/>
          <w:color w:val="000000" w:themeColor="text1"/>
          <w:sz w:val="22"/>
          <w:szCs w:val="22"/>
        </w:rPr>
        <w:t>公里的佛屏山下，</w:t>
      </w:r>
      <w:r w:rsidRPr="00776676">
        <w:rPr>
          <w:rFonts w:ascii="微軟正黑體" w:eastAsia="微軟正黑體" w:hAnsi="微軟正黑體"/>
          <w:color w:val="000000" w:themeColor="text1"/>
          <w:sz w:val="22"/>
          <w:szCs w:val="22"/>
        </w:rPr>
        <w:t xml:space="preserve"> </w:t>
      </w:r>
      <w:r w:rsidRPr="00776676">
        <w:rPr>
          <w:rFonts w:ascii="微軟正黑體" w:eastAsia="微軟正黑體" w:hAnsi="微軟正黑體" w:hint="eastAsia"/>
          <w:color w:val="000000" w:themeColor="text1"/>
          <w:sz w:val="22"/>
          <w:szCs w:val="22"/>
        </w:rPr>
        <w:t>是公元</w:t>
      </w:r>
      <w:r w:rsidRPr="00776676">
        <w:rPr>
          <w:rFonts w:ascii="微軟正黑體" w:eastAsia="微軟正黑體" w:hAnsi="微軟正黑體"/>
          <w:color w:val="000000" w:themeColor="text1"/>
          <w:sz w:val="22"/>
          <w:szCs w:val="22"/>
        </w:rPr>
        <w:t>16</w:t>
      </w:r>
      <w:r w:rsidRPr="00776676">
        <w:rPr>
          <w:rFonts w:ascii="微軟正黑體" w:eastAsia="微軟正黑體" w:hAnsi="微軟正黑體" w:hint="eastAsia"/>
          <w:color w:val="000000" w:themeColor="text1"/>
          <w:sz w:val="22"/>
          <w:szCs w:val="22"/>
        </w:rPr>
        <w:t>三林」之一，它不僅是雲 南最大的藏傳佛教寺廟群落，還是川滇一帶的黃教中山而建，外形猶如一座古堡，集藏族造型藝術之大成，有『藏族藝術博物館』之稱。</w:t>
      </w:r>
    </w:p>
    <w:p w14:paraId="355E8344" w14:textId="413AB30D" w:rsidR="0056423C" w:rsidRPr="00776676" w:rsidRDefault="0081789B" w:rsidP="00776676">
      <w:pPr>
        <w:spacing w:line="0" w:lineRule="atLeast"/>
        <w:rPr>
          <w:rFonts w:ascii="微軟正黑體" w:eastAsia="微軟正黑體" w:hAnsi="微軟正黑體" w:cs="新細明體-ExtB"/>
          <w:b/>
          <w:color w:val="FF0000"/>
          <w:sz w:val="22"/>
          <w:szCs w:val="22"/>
        </w:rPr>
      </w:pPr>
      <w:r w:rsidRPr="00776676">
        <w:rPr>
          <w:rFonts w:ascii="微軟正黑體" w:eastAsia="微軟正黑體" w:hAnsi="微軟正黑體" w:hint="eastAsia"/>
          <w:b/>
          <w:color w:val="FF0000"/>
          <w:sz w:val="22"/>
          <w:szCs w:val="22"/>
        </w:rPr>
        <w:t>P</w:t>
      </w:r>
      <w:r w:rsidR="0015563F">
        <w:rPr>
          <w:rFonts w:ascii="微軟正黑體" w:eastAsia="微軟正黑體" w:hAnsi="微軟正黑體"/>
          <w:b/>
          <w:color w:val="FF0000"/>
          <w:sz w:val="22"/>
          <w:szCs w:val="22"/>
        </w:rPr>
        <w:t>.</w:t>
      </w:r>
      <w:r w:rsidRPr="00776676">
        <w:rPr>
          <w:rFonts w:ascii="微軟正黑體" w:eastAsia="微軟正黑體" w:hAnsi="微軟正黑體" w:hint="eastAsia"/>
          <w:b/>
          <w:color w:val="FF0000"/>
          <w:sz w:val="22"/>
          <w:szCs w:val="22"/>
        </w:rPr>
        <w:t>S</w:t>
      </w:r>
      <w:r w:rsidR="0015563F">
        <w:rPr>
          <w:rFonts w:ascii="微軟正黑體" w:eastAsia="微軟正黑體" w:hAnsi="微軟正黑體"/>
          <w:b/>
          <w:color w:val="FF0000"/>
          <w:sz w:val="22"/>
          <w:szCs w:val="22"/>
        </w:rPr>
        <w:t>.</w:t>
      </w:r>
      <w:r w:rsidRPr="00776676">
        <w:rPr>
          <w:rFonts w:ascii="微軟正黑體" w:eastAsia="微軟正黑體" w:hAnsi="微軟正黑體" w:hint="eastAsia"/>
          <w:b/>
          <w:color w:val="FF0000"/>
          <w:sz w:val="22"/>
          <w:szCs w:val="22"/>
        </w:rPr>
        <w:t>貼心安排</w:t>
      </w:r>
      <w:r w:rsidRPr="00776676">
        <w:rPr>
          <w:rFonts w:ascii="微軟正黑體" w:eastAsia="微軟正黑體" w:hAnsi="微軟正黑體" w:cs="新細明體-ExtB"/>
          <w:b/>
          <w:color w:val="FF0000"/>
          <w:sz w:val="22"/>
          <w:szCs w:val="22"/>
        </w:rPr>
        <w:t xml:space="preserve"> </w:t>
      </w:r>
      <w:r w:rsidR="00776676" w:rsidRPr="00776676">
        <w:rPr>
          <w:rFonts w:ascii="微軟正黑體" w:eastAsia="微軟正黑體" w:hAnsi="微軟正黑體" w:cs="新細明體-ExtB"/>
          <w:b/>
          <w:color w:val="FF0000"/>
          <w:sz w:val="22"/>
          <w:szCs w:val="22"/>
        </w:rPr>
        <w:t>（</w:t>
      </w:r>
      <w:r w:rsidR="006432F5" w:rsidRPr="00776676">
        <w:rPr>
          <w:rFonts w:ascii="微軟正黑體" w:eastAsia="微軟正黑體" w:hAnsi="微軟正黑體" w:hint="eastAsia"/>
          <w:b/>
          <w:color w:val="FF0000"/>
          <w:sz w:val="22"/>
          <w:szCs w:val="22"/>
        </w:rPr>
        <w:t>今天中甸行程，</w:t>
      </w:r>
      <w:r w:rsidR="0056423C" w:rsidRPr="00776676">
        <w:rPr>
          <w:rFonts w:ascii="微軟正黑體" w:eastAsia="微軟正黑體" w:hAnsi="微軟正黑體" w:cs="新細明體-ExtB" w:hint="eastAsia"/>
          <w:b/>
          <w:color w:val="FF0000"/>
          <w:sz w:val="22"/>
          <w:szCs w:val="22"/>
        </w:rPr>
        <w:t>貴賓退房時大型行李先上巴士車</w:t>
      </w:r>
      <w:r w:rsidR="0056423C" w:rsidRPr="00776676">
        <w:rPr>
          <w:rFonts w:ascii="微軟正黑體" w:eastAsia="微軟正黑體" w:hAnsi="微軟正黑體" w:hint="eastAsia"/>
          <w:b/>
          <w:color w:val="FF0000"/>
          <w:sz w:val="22"/>
          <w:szCs w:val="22"/>
          <w:shd w:val="clear" w:color="auto" w:fill="FFFFFF"/>
        </w:rPr>
        <w:t>，</w:t>
      </w:r>
      <w:r w:rsidR="0056423C" w:rsidRPr="00776676">
        <w:rPr>
          <w:rFonts w:ascii="微軟正黑體" w:eastAsia="微軟正黑體" w:hAnsi="微軟正黑體" w:cs="新細明體-ExtB" w:hint="eastAsia"/>
          <w:b/>
          <w:color w:val="FF0000"/>
          <w:sz w:val="22"/>
          <w:szCs w:val="22"/>
        </w:rPr>
        <w:t>讓大巴車拉行李回昆明</w:t>
      </w:r>
      <w:r w:rsidR="0056423C" w:rsidRPr="00776676">
        <w:rPr>
          <w:rFonts w:ascii="微軟正黑體" w:eastAsia="微軟正黑體" w:hAnsi="微軟正黑體" w:hint="eastAsia"/>
          <w:b/>
          <w:color w:val="FF0000"/>
          <w:sz w:val="22"/>
          <w:szCs w:val="22"/>
        </w:rPr>
        <w:t>。</w:t>
      </w:r>
      <w:r w:rsidR="006960FD" w:rsidRPr="00776676">
        <w:rPr>
          <w:rFonts w:ascii="微軟正黑體" w:eastAsia="微軟正黑體" w:hAnsi="微軟正黑體" w:cs="新細明體-ExtB" w:hint="eastAsia"/>
          <w:b/>
          <w:color w:val="FF0000"/>
          <w:sz w:val="22"/>
          <w:szCs w:val="22"/>
        </w:rPr>
        <w:t>貴賓只需帶隨身行李，坐上</w:t>
      </w:r>
      <w:r w:rsidR="0056423C" w:rsidRPr="00776676">
        <w:rPr>
          <w:rFonts w:ascii="微軟正黑體" w:eastAsia="微軟正黑體" w:hAnsi="微軟正黑體" w:cs="新細明體-ExtB" w:hint="eastAsia"/>
          <w:b/>
          <w:color w:val="FF0000"/>
          <w:sz w:val="22"/>
          <w:szCs w:val="22"/>
        </w:rPr>
        <w:t>公司</w:t>
      </w:r>
      <w:r w:rsidR="006960FD" w:rsidRPr="00776676">
        <w:rPr>
          <w:rFonts w:ascii="微軟正黑體" w:eastAsia="微軟正黑體" w:hAnsi="微軟正黑體" w:cs="新細明體-ExtB" w:hint="eastAsia"/>
          <w:b/>
          <w:color w:val="FF0000"/>
          <w:sz w:val="22"/>
          <w:szCs w:val="22"/>
        </w:rPr>
        <w:t>安排大巴車</w:t>
      </w:r>
      <w:r w:rsidR="0056423C" w:rsidRPr="00776676">
        <w:rPr>
          <w:rFonts w:ascii="微軟正黑體" w:eastAsia="微軟正黑體" w:hAnsi="微軟正黑體" w:cs="新細明體-ExtB" w:hint="eastAsia"/>
          <w:b/>
          <w:color w:val="FF0000"/>
          <w:sz w:val="22"/>
          <w:szCs w:val="22"/>
        </w:rPr>
        <w:t>繼續接下來</w:t>
      </w:r>
      <w:r w:rsidR="006960FD" w:rsidRPr="00776676">
        <w:rPr>
          <w:rFonts w:ascii="微軟正黑體" w:eastAsia="微軟正黑體" w:hAnsi="微軟正黑體" w:cs="新細明體-ExtB" w:hint="eastAsia"/>
          <w:b/>
          <w:color w:val="FF0000"/>
          <w:sz w:val="22"/>
          <w:szCs w:val="22"/>
        </w:rPr>
        <w:t>景點，</w:t>
      </w:r>
      <w:r w:rsidR="0056423C" w:rsidRPr="00776676">
        <w:rPr>
          <w:rFonts w:ascii="微軟正黑體" w:eastAsia="微軟正黑體" w:hAnsi="微軟正黑體" w:cs="新細明體-ExtB" w:hint="eastAsia"/>
          <w:b/>
          <w:color w:val="FF0000"/>
          <w:sz w:val="22"/>
          <w:szCs w:val="22"/>
        </w:rPr>
        <w:t>當天</w:t>
      </w:r>
      <w:r w:rsidR="006960FD" w:rsidRPr="00776676">
        <w:rPr>
          <w:rFonts w:ascii="微軟正黑體" w:eastAsia="微軟正黑體" w:hAnsi="微軟正黑體" w:cs="新細明體-ExtB" w:hint="eastAsia"/>
          <w:b/>
          <w:color w:val="FF0000"/>
          <w:sz w:val="22"/>
          <w:szCs w:val="22"/>
        </w:rPr>
        <w:t>輕鬆的搭動車回昆明</w:t>
      </w:r>
      <w:r w:rsidR="0056423C" w:rsidRPr="00776676">
        <w:rPr>
          <w:rFonts w:ascii="微軟正黑體" w:eastAsia="微軟正黑體" w:hAnsi="微軟正黑體" w:cs="新細明體-ExtB" w:hint="eastAsia"/>
          <w:b/>
          <w:color w:val="FF0000"/>
          <w:sz w:val="22"/>
          <w:szCs w:val="22"/>
        </w:rPr>
        <w:t>。</w:t>
      </w:r>
      <w:r w:rsidR="00776676" w:rsidRPr="00776676">
        <w:rPr>
          <w:rFonts w:ascii="微軟正黑體" w:eastAsia="微軟正黑體" w:hAnsi="微軟正黑體" w:cs="新細明體-ExtB" w:hint="eastAsia"/>
          <w:b/>
          <w:color w:val="FF0000"/>
          <w:sz w:val="22"/>
          <w:szCs w:val="22"/>
        </w:rPr>
        <w:t>）</w:t>
      </w:r>
    </w:p>
    <w:p w14:paraId="05DE940F" w14:textId="69591EB6" w:rsidR="0056423C" w:rsidRPr="00776676" w:rsidRDefault="00776676" w:rsidP="00776676">
      <w:pPr>
        <w:spacing w:line="0" w:lineRule="atLeast"/>
        <w:rPr>
          <w:rFonts w:ascii="微軟正黑體" w:eastAsia="微軟正黑體" w:hAnsi="微軟正黑體" w:cs="新細明體-ExtB"/>
          <w:color w:val="FF0000"/>
          <w:sz w:val="22"/>
          <w:szCs w:val="22"/>
        </w:rPr>
      </w:pPr>
      <w:r w:rsidRPr="00776676">
        <w:rPr>
          <w:rFonts w:ascii="微軟正黑體" w:eastAsia="微軟正黑體" w:hAnsi="微軟正黑體"/>
          <w:b/>
          <w:noProof/>
          <w:color w:val="FF0000"/>
          <w:sz w:val="22"/>
          <w:szCs w:val="22"/>
        </w:rPr>
        <w:drawing>
          <wp:inline distT="0" distB="0" distL="0" distR="0" wp14:anchorId="1AFC256E" wp14:editId="06095E82">
            <wp:extent cx="6840220" cy="1572260"/>
            <wp:effectExtent l="0" t="0" r="0" b="889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石卡雪山大索道景區+松贊林寺.jpg"/>
                    <pic:cNvPicPr/>
                  </pic:nvPicPr>
                  <pic:blipFill>
                    <a:blip r:embed="rId35"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7"/>
      </w:tblGrid>
      <w:tr w:rsidR="00AE390B" w:rsidRPr="00776676" w14:paraId="03178DB2" w14:textId="77777777" w:rsidTr="009D72A5">
        <w:trPr>
          <w:trHeight w:val="182"/>
        </w:trPr>
        <w:tc>
          <w:tcPr>
            <w:tcW w:w="10767" w:type="dxa"/>
            <w:tcBorders>
              <w:top w:val="single" w:sz="4" w:space="0" w:color="auto"/>
              <w:left w:val="single" w:sz="4" w:space="0" w:color="auto"/>
              <w:bottom w:val="single" w:sz="4" w:space="0" w:color="auto"/>
              <w:right w:val="single" w:sz="4" w:space="0" w:color="auto"/>
            </w:tcBorders>
            <w:shd w:val="clear" w:color="auto" w:fill="D9D9D9"/>
          </w:tcPr>
          <w:p w14:paraId="46E2BA72" w14:textId="77777777" w:rsidR="00AE390B" w:rsidRPr="00776676" w:rsidRDefault="00AE390B" w:rsidP="00776676">
            <w:pPr>
              <w:pStyle w:val="a4"/>
              <w:snapToGrid w:val="0"/>
              <w:spacing w:line="0" w:lineRule="atLeast"/>
              <w:ind w:left="0"/>
              <w:jc w:val="left"/>
              <w:rPr>
                <w:rFonts w:ascii="微軟正黑體" w:eastAsia="微軟正黑體" w:hAnsi="微軟正黑體"/>
                <w:sz w:val="22"/>
                <w:szCs w:val="22"/>
              </w:rPr>
            </w:pPr>
            <w:r w:rsidRPr="00776676">
              <w:rPr>
                <w:rFonts w:ascii="微軟正黑體" w:eastAsia="微軟正黑體" w:hAnsi="微軟正黑體" w:hint="eastAsia"/>
                <w:b/>
                <w:color w:val="000000"/>
                <w:sz w:val="22"/>
                <w:szCs w:val="22"/>
                <w:lang w:val="sq-AL"/>
              </w:rPr>
              <w:t>早餐：酒店內            午餐：中式合菜</w:t>
            </w:r>
            <w:r w:rsidR="0056423C" w:rsidRPr="00776676">
              <w:rPr>
                <w:rFonts w:ascii="微軟正黑體" w:eastAsia="微軟正黑體" w:hAnsi="微軟正黑體" w:hint="eastAsia"/>
                <w:b/>
                <w:color w:val="000000"/>
                <w:sz w:val="22"/>
                <w:szCs w:val="22"/>
                <w:lang w:val="sq-AL"/>
              </w:rPr>
              <w:t>RMB</w:t>
            </w:r>
            <w:r w:rsidRPr="00776676">
              <w:rPr>
                <w:rFonts w:ascii="微軟正黑體" w:eastAsia="微軟正黑體" w:hAnsi="微軟正黑體" w:hint="eastAsia"/>
                <w:b/>
                <w:color w:val="000000"/>
                <w:sz w:val="22"/>
                <w:szCs w:val="22"/>
                <w:lang w:val="sq-AL"/>
              </w:rPr>
              <w:t>60</w:t>
            </w:r>
            <w:r w:rsidR="0056423C" w:rsidRPr="00776676">
              <w:rPr>
                <w:rFonts w:ascii="微軟正黑體" w:eastAsia="微軟正黑體" w:hAnsi="微軟正黑體" w:hint="eastAsia"/>
                <w:b/>
                <w:color w:val="000000"/>
                <w:sz w:val="22"/>
                <w:szCs w:val="22"/>
                <w:lang w:val="sq-AL"/>
              </w:rPr>
              <w:t xml:space="preserve">        </w:t>
            </w:r>
            <w:r w:rsidRPr="00776676">
              <w:rPr>
                <w:rFonts w:ascii="微軟正黑體" w:eastAsia="微軟正黑體" w:hAnsi="微軟正黑體" w:hint="eastAsia"/>
                <w:b/>
                <w:color w:val="000000"/>
                <w:sz w:val="22"/>
                <w:szCs w:val="22"/>
                <w:lang w:val="sq-AL"/>
              </w:rPr>
              <w:t>晚餐：</w:t>
            </w:r>
            <w:r w:rsidR="0081789B" w:rsidRPr="00776676">
              <w:rPr>
                <w:rFonts w:ascii="微軟正黑體" w:eastAsia="微軟正黑體" w:hAnsi="微軟正黑體" w:cs="新細明體-ExtB" w:hint="eastAsia"/>
                <w:b/>
                <w:sz w:val="22"/>
                <w:szCs w:val="22"/>
              </w:rPr>
              <w:t>動車上簡餐</w:t>
            </w:r>
            <w:r w:rsidR="0056423C" w:rsidRPr="00776676">
              <w:rPr>
                <w:rFonts w:ascii="微軟正黑體" w:eastAsia="微軟正黑體" w:hAnsi="微軟正黑體" w:cs="新細明體-ExtB" w:hint="eastAsia"/>
                <w:b/>
                <w:sz w:val="22"/>
                <w:szCs w:val="22"/>
              </w:rPr>
              <w:t>RMB</w:t>
            </w:r>
            <w:r w:rsidR="0081789B" w:rsidRPr="00776676">
              <w:rPr>
                <w:rFonts w:ascii="微軟正黑體" w:eastAsia="微軟正黑體" w:hAnsi="微軟正黑體" w:cs="新細明體-ExtB"/>
                <w:b/>
                <w:sz w:val="22"/>
                <w:szCs w:val="22"/>
              </w:rPr>
              <w:t>50</w:t>
            </w:r>
          </w:p>
        </w:tc>
      </w:tr>
      <w:tr w:rsidR="00AE390B" w:rsidRPr="00776676" w14:paraId="53DDAFC3" w14:textId="77777777" w:rsidTr="009D72A5">
        <w:trPr>
          <w:trHeight w:val="180"/>
        </w:trPr>
        <w:tc>
          <w:tcPr>
            <w:tcW w:w="10767" w:type="dxa"/>
            <w:tcBorders>
              <w:top w:val="single" w:sz="4" w:space="0" w:color="auto"/>
              <w:left w:val="single" w:sz="4" w:space="0" w:color="auto"/>
              <w:bottom w:val="single" w:sz="4" w:space="0" w:color="auto"/>
              <w:right w:val="single" w:sz="4" w:space="0" w:color="auto"/>
            </w:tcBorders>
            <w:shd w:val="clear" w:color="auto" w:fill="D9D9D9"/>
          </w:tcPr>
          <w:p w14:paraId="39A396D1" w14:textId="77777777" w:rsidR="00AE390B" w:rsidRPr="00776676" w:rsidRDefault="00AE390B" w:rsidP="00776676">
            <w:pPr>
              <w:pStyle w:val="a4"/>
              <w:snapToGrid w:val="0"/>
              <w:spacing w:line="0" w:lineRule="atLeast"/>
              <w:ind w:left="649" w:hangingChars="295" w:hanging="649"/>
              <w:jc w:val="left"/>
              <w:rPr>
                <w:rFonts w:ascii="微軟正黑體" w:eastAsia="微軟正黑體" w:hAnsi="微軟正黑體"/>
                <w:b/>
                <w:color w:val="000000"/>
                <w:sz w:val="22"/>
                <w:szCs w:val="22"/>
                <w:lang w:val="sq-AL"/>
              </w:rPr>
            </w:pPr>
            <w:r w:rsidRPr="00776676">
              <w:rPr>
                <w:rFonts w:ascii="微軟正黑體" w:eastAsia="微軟正黑體" w:hAnsi="微軟正黑體" w:hint="eastAsia"/>
                <w:b/>
                <w:color w:val="0000FF"/>
                <w:sz w:val="22"/>
                <w:szCs w:val="22"/>
                <w:lang w:val="sq-AL"/>
              </w:rPr>
              <w:t>住宿：</w:t>
            </w:r>
            <w:r w:rsidR="0056423C" w:rsidRPr="00776676">
              <w:rPr>
                <w:rFonts w:ascii="微軟正黑體" w:eastAsia="微軟正黑體" w:hAnsi="微軟正黑體" w:cs="新細明體" w:hint="eastAsia"/>
                <w:b/>
                <w:bCs/>
                <w:color w:val="0000FF"/>
                <w:kern w:val="0"/>
                <w:sz w:val="22"/>
                <w:szCs w:val="22"/>
              </w:rPr>
              <w:t>準</w:t>
            </w:r>
            <w:r w:rsidR="0056423C" w:rsidRPr="00776676">
              <w:rPr>
                <w:rFonts w:ascii="微軟正黑體" w:eastAsia="微軟正黑體" w:hAnsi="微軟正黑體" w:hint="eastAsia"/>
                <w:b/>
                <w:color w:val="0000FF"/>
                <w:sz w:val="22"/>
                <w:szCs w:val="22"/>
              </w:rPr>
              <w:t>★★★★★</w:t>
            </w:r>
            <w:r w:rsidR="00136186" w:rsidRPr="00776676">
              <w:rPr>
                <w:rFonts w:ascii="微軟正黑體" w:eastAsia="微軟正黑體" w:hAnsi="微軟正黑體" w:cs="Helvetica" w:hint="eastAsia"/>
                <w:b/>
                <w:bCs/>
                <w:color w:val="0000FF"/>
                <w:sz w:val="22"/>
                <w:szCs w:val="22"/>
              </w:rPr>
              <w:t>昆明長水國際機場美居酒店</w:t>
            </w:r>
            <w:r w:rsidR="00136186" w:rsidRPr="00776676">
              <w:rPr>
                <w:rFonts w:ascii="微軟正黑體" w:eastAsia="微軟正黑體" w:hAnsi="微軟正黑體" w:cs="SimSun" w:hint="eastAsia"/>
                <w:b/>
                <w:bCs/>
                <w:color w:val="0000FF"/>
                <w:kern w:val="0"/>
                <w:sz w:val="22"/>
                <w:szCs w:val="22"/>
              </w:rPr>
              <w:t xml:space="preserve"> 或同級 </w:t>
            </w:r>
          </w:p>
        </w:tc>
      </w:tr>
    </w:tbl>
    <w:p w14:paraId="4BE41B50" w14:textId="2C728D0C" w:rsidR="00136186" w:rsidRPr="00776676" w:rsidRDefault="00136186" w:rsidP="00776676">
      <w:pPr>
        <w:pStyle w:val="a4"/>
        <w:adjustRightInd w:val="0"/>
        <w:snapToGrid w:val="0"/>
        <w:spacing w:line="0" w:lineRule="atLeast"/>
        <w:ind w:left="980" w:hangingChars="350" w:hanging="980"/>
        <w:jc w:val="left"/>
        <w:rPr>
          <w:rFonts w:ascii="微軟正黑體" w:eastAsia="微軟正黑體" w:hAnsi="微軟正黑體"/>
          <w:b/>
          <w:color w:val="993300"/>
          <w:sz w:val="28"/>
          <w:szCs w:val="28"/>
        </w:rPr>
      </w:pPr>
      <w:r w:rsidRPr="00776676">
        <w:rPr>
          <w:rFonts w:ascii="微軟正黑體" w:eastAsia="微軟正黑體" w:hAnsi="微軟正黑體" w:hint="eastAsia"/>
          <w:b/>
          <w:color w:val="993300"/>
          <w:sz w:val="28"/>
          <w:szCs w:val="28"/>
        </w:rPr>
        <w:t>第八天 酒店</w:t>
      </w:r>
      <w:r w:rsidRPr="00776676">
        <w:rPr>
          <w:rFonts w:ascii="微軟正黑體" w:eastAsia="微軟正黑體" w:hAnsi="微軟正黑體" w:hint="eastAsia"/>
          <w:b/>
          <w:color w:val="993300"/>
          <w:sz w:val="28"/>
          <w:szCs w:val="28"/>
        </w:rPr>
        <w:sym w:font="Webdings" w:char="F076"/>
      </w:r>
      <w:r w:rsidRPr="00776676">
        <w:rPr>
          <w:rFonts w:ascii="微軟正黑體" w:eastAsia="微軟正黑體" w:hAnsi="微軟正黑體" w:hint="eastAsia"/>
          <w:b/>
          <w:color w:val="993300"/>
          <w:sz w:val="28"/>
          <w:szCs w:val="28"/>
        </w:rPr>
        <w:t>昆明機場</w:t>
      </w:r>
      <w:r w:rsidRPr="00776676">
        <w:rPr>
          <w:rFonts w:ascii="微軟正黑體" w:eastAsia="微軟正黑體" w:hAnsi="微軟正黑體" w:hint="eastAsia"/>
          <w:b/>
          <w:color w:val="993300"/>
          <w:sz w:val="28"/>
          <w:szCs w:val="28"/>
        </w:rPr>
        <w:sym w:font="Wingdings" w:char="F051"/>
      </w:r>
      <w:r w:rsidRPr="00776676">
        <w:rPr>
          <w:rFonts w:ascii="微軟正黑體" w:eastAsia="微軟正黑體" w:hAnsi="微軟正黑體" w:hint="eastAsia"/>
          <w:b/>
          <w:color w:val="993300"/>
          <w:sz w:val="28"/>
          <w:szCs w:val="28"/>
        </w:rPr>
        <w:t>香港</w:t>
      </w:r>
      <w:r w:rsidRPr="00776676">
        <w:rPr>
          <w:rFonts w:ascii="微軟正黑體" w:eastAsia="微軟正黑體" w:hAnsi="微軟正黑體" w:hint="eastAsia"/>
          <w:b/>
          <w:color w:val="993300"/>
          <w:sz w:val="28"/>
          <w:szCs w:val="28"/>
        </w:rPr>
        <w:sym w:font="Wingdings" w:char="F051"/>
      </w:r>
      <w:r w:rsidRPr="00776676">
        <w:rPr>
          <w:rFonts w:ascii="微軟正黑體" w:eastAsia="微軟正黑體" w:hAnsi="微軟正黑體" w:hint="eastAsia"/>
          <w:b/>
          <w:color w:val="993300"/>
          <w:sz w:val="28"/>
          <w:szCs w:val="28"/>
        </w:rPr>
        <w:t>桃園</w:t>
      </w:r>
    </w:p>
    <w:p w14:paraId="08F8B916" w14:textId="77777777" w:rsidR="00136186" w:rsidRPr="00776676" w:rsidRDefault="00136186" w:rsidP="00776676">
      <w:pPr>
        <w:pStyle w:val="af3"/>
        <w:spacing w:after="0" w:line="0" w:lineRule="atLeast"/>
        <w:rPr>
          <w:rFonts w:ascii="微軟正黑體" w:eastAsia="微軟正黑體" w:hAnsi="微軟正黑體"/>
          <w:color w:val="000000" w:themeColor="text1"/>
          <w:sz w:val="22"/>
          <w:szCs w:val="22"/>
        </w:rPr>
      </w:pPr>
      <w:r w:rsidRPr="00776676">
        <w:rPr>
          <w:rFonts w:ascii="微軟正黑體" w:eastAsia="微軟正黑體" w:hAnsi="微軟正黑體"/>
          <w:color w:val="000000" w:themeColor="text1"/>
          <w:sz w:val="22"/>
          <w:szCs w:val="22"/>
        </w:rPr>
        <w:t>今⽇準備⾏囊前往機場搭機經由轉機城市返台，我們衷⼼期待下次能再與您相會。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36186" w:rsidRPr="00776676" w14:paraId="225A2506" w14:textId="77777777" w:rsidTr="003F11A2">
        <w:trPr>
          <w:trHeight w:val="182"/>
        </w:trPr>
        <w:tc>
          <w:tcPr>
            <w:tcW w:w="10762" w:type="dxa"/>
            <w:shd w:val="clear" w:color="auto" w:fill="F2F2F2"/>
          </w:tcPr>
          <w:p w14:paraId="044D3E42" w14:textId="77777777" w:rsidR="00136186" w:rsidRPr="00776676" w:rsidRDefault="00136186" w:rsidP="00776676">
            <w:pPr>
              <w:pStyle w:val="a4"/>
              <w:adjustRightInd w:val="0"/>
              <w:snapToGrid w:val="0"/>
              <w:spacing w:line="0" w:lineRule="atLeast"/>
              <w:ind w:left="0"/>
              <w:jc w:val="left"/>
              <w:rPr>
                <w:rFonts w:ascii="微軟正黑體" w:eastAsia="微軟正黑體" w:hAnsi="微軟正黑體"/>
                <w:sz w:val="22"/>
                <w:szCs w:val="22"/>
              </w:rPr>
            </w:pPr>
            <w:r w:rsidRPr="00776676">
              <w:rPr>
                <w:rFonts w:ascii="微軟正黑體" w:eastAsia="微軟正黑體" w:hAnsi="微軟正黑體" w:hint="eastAsia"/>
                <w:b/>
                <w:color w:val="000000"/>
                <w:sz w:val="22"/>
                <w:szCs w:val="22"/>
                <w:lang w:val="sq-AL"/>
              </w:rPr>
              <w:t>早餐：酒店早餐或</w:t>
            </w:r>
            <w:r w:rsidRPr="00776676">
              <w:rPr>
                <w:rFonts w:ascii="微軟正黑體" w:eastAsia="微軟正黑體" w:hAnsi="微軟正黑體" w:hint="eastAsia"/>
                <w:b/>
                <w:sz w:val="22"/>
                <w:szCs w:val="22"/>
              </w:rPr>
              <w:t xml:space="preserve">餐盒+機上簡餐 </w:t>
            </w:r>
            <w:r w:rsidRPr="00776676">
              <w:rPr>
                <w:rFonts w:ascii="微軟正黑體" w:eastAsia="微軟正黑體" w:hAnsi="微軟正黑體" w:hint="eastAsia"/>
                <w:b/>
                <w:color w:val="000000"/>
                <w:sz w:val="22"/>
                <w:szCs w:val="22"/>
                <w:lang w:val="sq-AL"/>
              </w:rPr>
              <w:t xml:space="preserve">      午餐：貴賓自理           晚餐：貴賓自理</w:t>
            </w:r>
          </w:p>
        </w:tc>
      </w:tr>
      <w:tr w:rsidR="00136186" w:rsidRPr="00776676" w14:paraId="15A817E9" w14:textId="77777777" w:rsidTr="003F11A2">
        <w:trPr>
          <w:trHeight w:val="180"/>
        </w:trPr>
        <w:tc>
          <w:tcPr>
            <w:tcW w:w="10762" w:type="dxa"/>
            <w:shd w:val="clear" w:color="auto" w:fill="F2F2F2"/>
          </w:tcPr>
          <w:p w14:paraId="774B0FBF" w14:textId="77777777" w:rsidR="00136186" w:rsidRPr="00776676" w:rsidRDefault="00136186" w:rsidP="00776676">
            <w:pPr>
              <w:pStyle w:val="a4"/>
              <w:adjustRightInd w:val="0"/>
              <w:snapToGrid w:val="0"/>
              <w:spacing w:line="0" w:lineRule="atLeast"/>
              <w:ind w:left="0"/>
              <w:jc w:val="left"/>
              <w:rPr>
                <w:rFonts w:ascii="微軟正黑體" w:eastAsia="微軟正黑體" w:hAnsi="微軟正黑體"/>
                <w:b/>
                <w:color w:val="000000"/>
                <w:sz w:val="22"/>
                <w:szCs w:val="22"/>
                <w:lang w:val="sq-AL"/>
              </w:rPr>
            </w:pPr>
            <w:r w:rsidRPr="00776676">
              <w:rPr>
                <w:rFonts w:ascii="微軟正黑體" w:eastAsia="微軟正黑體" w:hAnsi="微軟正黑體" w:hint="eastAsia"/>
                <w:b/>
                <w:color w:val="000000"/>
                <w:sz w:val="22"/>
                <w:szCs w:val="22"/>
                <w:lang w:val="sq-AL"/>
              </w:rPr>
              <w:t>住宿：</w:t>
            </w:r>
            <w:r w:rsidRPr="00776676">
              <w:rPr>
                <w:rFonts w:ascii="微軟正黑體" w:eastAsia="微軟正黑體" w:hAnsi="微軟正黑體" w:hint="eastAsia"/>
                <w:b/>
                <w:color w:val="0000FF"/>
                <w:sz w:val="22"/>
                <w:szCs w:val="22"/>
              </w:rPr>
              <w:t>溫暖的家</w:t>
            </w:r>
          </w:p>
        </w:tc>
      </w:tr>
    </w:tbl>
    <w:p w14:paraId="76D0C8BC" w14:textId="559AEE0B" w:rsidR="00C924A6" w:rsidRPr="00776676" w:rsidRDefault="00F87788" w:rsidP="00776676">
      <w:pPr>
        <w:tabs>
          <w:tab w:val="left" w:pos="1440"/>
          <w:tab w:val="left" w:pos="1980"/>
          <w:tab w:val="left" w:pos="4860"/>
        </w:tabs>
        <w:snapToGrid w:val="0"/>
        <w:spacing w:line="0" w:lineRule="atLeast"/>
        <w:rPr>
          <w:rFonts w:ascii="微軟正黑體" w:eastAsia="微軟正黑體" w:hAnsi="微軟正黑體" w:hint="eastAsia"/>
          <w:b/>
          <w:iCs/>
          <w:color w:val="0000FF"/>
          <w:sz w:val="22"/>
          <w:szCs w:val="22"/>
          <w:u w:val="thick" w:color="4F6228"/>
        </w:rPr>
      </w:pPr>
      <w:r w:rsidRPr="00776676">
        <w:rPr>
          <w:rFonts w:ascii="微軟正黑體" w:eastAsia="微軟正黑體" w:hAnsi="微軟正黑體" w:hint="eastAsia"/>
          <w:b/>
          <w:bCs/>
          <w:color w:val="0000FF"/>
          <w:sz w:val="22"/>
          <w:szCs w:val="22"/>
          <w:shd w:val="clear" w:color="auto" w:fill="FFFFFF"/>
        </w:rPr>
        <w:t>※行程內容順序僅參考，依當地旅行社做最後確定，本公司保留調整之權利，以團體出發前說明資料為準。</w:t>
      </w:r>
    </w:p>
    <w:p w14:paraId="42B1D33A" w14:textId="77777777" w:rsidR="00F87788" w:rsidRPr="00776676" w:rsidRDefault="00F87788" w:rsidP="00776676">
      <w:pPr>
        <w:tabs>
          <w:tab w:val="left" w:pos="1440"/>
          <w:tab w:val="left" w:pos="1980"/>
          <w:tab w:val="left" w:pos="4860"/>
        </w:tabs>
        <w:snapToGrid w:val="0"/>
        <w:spacing w:line="0" w:lineRule="atLeast"/>
        <w:rPr>
          <w:rFonts w:ascii="微軟正黑體" w:eastAsia="微軟正黑體" w:hAnsi="微軟正黑體"/>
          <w:b/>
          <w:iCs/>
          <w:color w:val="0000FF"/>
          <w:sz w:val="36"/>
          <w:u w:val="thick" w:color="4F6228"/>
        </w:rPr>
      </w:pPr>
      <w:r w:rsidRPr="00776676">
        <w:rPr>
          <w:rFonts w:ascii="微軟正黑體" w:eastAsia="微軟正黑體" w:hAnsi="微軟正黑體" w:hint="eastAsia"/>
          <w:b/>
          <w:iCs/>
          <w:color w:val="0000FF"/>
          <w:sz w:val="36"/>
          <w:u w:val="thick" w:color="4F6228"/>
        </w:rPr>
        <w:t>團費</w:t>
      </w:r>
      <w:r w:rsidRPr="00776676">
        <w:rPr>
          <w:rFonts w:ascii="微軟正黑體" w:eastAsia="微軟正黑體" w:hAnsi="微軟正黑體"/>
          <w:b/>
          <w:iCs/>
          <w:color w:val="0000FF"/>
          <w:sz w:val="36"/>
          <w:u w:val="thick" w:color="4F6228"/>
        </w:rPr>
        <w:t>說明</w:t>
      </w:r>
      <w:r w:rsidRPr="00776676">
        <w:rPr>
          <w:rFonts w:ascii="微軟正黑體" w:eastAsia="微軟正黑體" w:hAnsi="微軟正黑體" w:hint="eastAsia"/>
          <w:b/>
          <w:iCs/>
          <w:color w:val="0000FF"/>
          <w:sz w:val="36"/>
          <w:u w:val="thick" w:color="4F6228"/>
        </w:rPr>
        <w:t xml:space="preserve">                                                    </w:t>
      </w:r>
    </w:p>
    <w:p w14:paraId="3B012685" w14:textId="77777777" w:rsidR="00F87788" w:rsidRPr="00776676" w:rsidRDefault="00F87788" w:rsidP="00776676">
      <w:pPr>
        <w:spacing w:line="0" w:lineRule="atLeast"/>
        <w:rPr>
          <w:rFonts w:ascii="微軟正黑體" w:eastAsia="微軟正黑體" w:hAnsi="微軟正黑體"/>
          <w:b/>
          <w:color w:val="FF0000"/>
          <w:sz w:val="28"/>
          <w:szCs w:val="32"/>
        </w:rPr>
      </w:pPr>
      <w:r w:rsidRPr="00776676">
        <w:rPr>
          <w:rFonts w:ascii="微軟正黑體" w:eastAsia="微軟正黑體" w:hAnsi="微軟正黑體" w:hint="eastAsia"/>
          <w:b/>
          <w:color w:val="FF0000"/>
          <w:sz w:val="28"/>
          <w:szCs w:val="32"/>
        </w:rPr>
        <w:t>【報價包含】</w:t>
      </w:r>
    </w:p>
    <w:p w14:paraId="362F9CFA" w14:textId="1C36BB54" w:rsidR="00F87788" w:rsidRPr="00776676" w:rsidRDefault="00F87788" w:rsidP="00776676">
      <w:pPr>
        <w:spacing w:line="0" w:lineRule="atLeast"/>
        <w:rPr>
          <w:rFonts w:ascii="微軟正黑體" w:eastAsia="微軟正黑體" w:hAnsi="微軟正黑體"/>
          <w:shd w:val="clear" w:color="auto" w:fill="FFFFFF"/>
        </w:rPr>
      </w:pPr>
      <w:r w:rsidRPr="00776676">
        <w:rPr>
          <w:rFonts w:ascii="微軟正黑體" w:eastAsia="微軟正黑體" w:hAnsi="微軟正黑體" w:hint="eastAsia"/>
          <w:shd w:val="clear" w:color="auto" w:fill="FFFFFF"/>
        </w:rPr>
        <w:t>1.</w:t>
      </w:r>
      <w:r w:rsidRPr="00776676">
        <w:rPr>
          <w:rFonts w:ascii="微軟正黑體" w:eastAsia="微軟正黑體" w:hAnsi="微軟正黑體"/>
          <w:shd w:val="clear" w:color="auto" w:fill="FFFFFF"/>
        </w:rPr>
        <w:t>經濟艙團體機票來回。</w:t>
      </w:r>
      <w:r w:rsidRPr="00776676">
        <w:rPr>
          <w:rFonts w:ascii="微軟正黑體" w:eastAsia="微軟正黑體" w:hAnsi="微軟正黑體"/>
          <w:color w:val="666666"/>
        </w:rPr>
        <w:br/>
      </w:r>
      <w:r w:rsidRPr="00776676">
        <w:rPr>
          <w:rFonts w:ascii="微軟正黑體" w:eastAsia="微軟正黑體" w:hAnsi="微軟正黑體"/>
          <w:shd w:val="clear" w:color="auto" w:fill="FFFFFF"/>
        </w:rPr>
        <w:t>2.全程餐食、景點、住宿飯店</w:t>
      </w:r>
      <w:r w:rsidR="00776676">
        <w:rPr>
          <w:rFonts w:ascii="微軟正黑體" w:eastAsia="微軟正黑體" w:hAnsi="微軟正黑體"/>
          <w:shd w:val="clear" w:color="auto" w:fill="FFFFFF"/>
        </w:rPr>
        <w:t>（</w:t>
      </w:r>
      <w:r w:rsidRPr="00776676">
        <w:rPr>
          <w:rFonts w:ascii="微軟正黑體" w:eastAsia="微軟正黑體" w:hAnsi="微軟正黑體"/>
          <w:shd w:val="clear" w:color="auto" w:fill="FFFFFF"/>
        </w:rPr>
        <w:t>兩人一室</w:t>
      </w:r>
      <w:r w:rsidR="00776676">
        <w:rPr>
          <w:rFonts w:ascii="微軟正黑體" w:eastAsia="微軟正黑體" w:hAnsi="微軟正黑體"/>
          <w:shd w:val="clear" w:color="auto" w:fill="FFFFFF"/>
        </w:rPr>
        <w:t>）</w:t>
      </w:r>
      <w:r w:rsidRPr="00776676">
        <w:rPr>
          <w:rFonts w:ascii="微軟正黑體" w:eastAsia="微軟正黑體" w:hAnsi="微軟正黑體"/>
          <w:shd w:val="clear" w:color="auto" w:fill="FFFFFF"/>
        </w:rPr>
        <w:t>、車資。</w:t>
      </w:r>
      <w:r w:rsidRPr="00776676">
        <w:rPr>
          <w:rFonts w:ascii="微軟正黑體" w:eastAsia="微軟正黑體" w:hAnsi="微軟正黑體"/>
          <w:color w:val="666666"/>
        </w:rPr>
        <w:br/>
      </w:r>
      <w:r w:rsidRPr="00776676">
        <w:rPr>
          <w:rFonts w:ascii="微軟正黑體" w:eastAsia="微軟正黑體" w:hAnsi="微軟正黑體"/>
          <w:shd w:val="clear" w:color="auto" w:fill="FFFFFF"/>
        </w:rPr>
        <w:t>3.保險：</w:t>
      </w:r>
      <w:r w:rsidRPr="00776676">
        <w:rPr>
          <w:rFonts w:ascii="微軟正黑體" w:eastAsia="微軟正黑體" w:hAnsi="微軟正黑體" w:hint="eastAsia"/>
          <w:shd w:val="clear" w:color="auto" w:fill="FFFFFF"/>
        </w:rPr>
        <w:t>300</w:t>
      </w:r>
      <w:r w:rsidRPr="00776676">
        <w:rPr>
          <w:rFonts w:ascii="微軟正黑體" w:eastAsia="微軟正黑體" w:hAnsi="微軟正黑體"/>
          <w:shd w:val="clear" w:color="auto" w:fill="FFFFFF"/>
        </w:rPr>
        <w:t>萬旅約責任險及20萬元意外醫療給付。</w:t>
      </w:r>
      <w:r w:rsidRPr="00776676">
        <w:rPr>
          <w:rFonts w:ascii="微軟正黑體" w:eastAsia="微軟正黑體" w:hAnsi="微軟正黑體" w:cs="Arial"/>
          <w:spacing w:val="6"/>
          <w:shd w:val="clear" w:color="auto" w:fill="FFFFFF"/>
        </w:rPr>
        <w:t>（旅客未滿15歲或70歲以上，依法限制最高新台幣250萬旅行業責任險。）</w:t>
      </w:r>
      <w:r w:rsidRPr="00776676">
        <w:rPr>
          <w:rFonts w:ascii="微軟正黑體" w:eastAsia="微軟正黑體" w:hAnsi="微軟正黑體"/>
        </w:rPr>
        <w:br/>
      </w:r>
      <w:r w:rsidRPr="00776676">
        <w:rPr>
          <w:rFonts w:ascii="微軟正黑體" w:eastAsia="微軟正黑體" w:hAnsi="微軟正黑體"/>
          <w:shd w:val="clear" w:color="auto" w:fill="FFFFFF"/>
        </w:rPr>
        <w:t>4.機場稅、燃料稅雜支及代辦費。</w:t>
      </w:r>
    </w:p>
    <w:p w14:paraId="5BA5E26F" w14:textId="77777777" w:rsidR="00F87788" w:rsidRPr="00776676" w:rsidRDefault="00F87788" w:rsidP="00776676">
      <w:pPr>
        <w:spacing w:line="0" w:lineRule="atLeast"/>
        <w:rPr>
          <w:rFonts w:ascii="微軟正黑體" w:eastAsia="微軟正黑體" w:hAnsi="微軟正黑體"/>
          <w:b/>
          <w:color w:val="FF0000"/>
          <w:sz w:val="28"/>
          <w:szCs w:val="32"/>
        </w:rPr>
      </w:pPr>
      <w:r w:rsidRPr="00776676">
        <w:rPr>
          <w:rFonts w:ascii="微軟正黑體" w:eastAsia="微軟正黑體" w:hAnsi="微軟正黑體" w:hint="eastAsia"/>
          <w:b/>
          <w:color w:val="FF0000"/>
          <w:sz w:val="28"/>
          <w:szCs w:val="32"/>
        </w:rPr>
        <w:t>【報價不包含】</w:t>
      </w:r>
    </w:p>
    <w:p w14:paraId="05EC9E56" w14:textId="77777777" w:rsidR="00F87788" w:rsidRPr="00776676" w:rsidRDefault="00F87788" w:rsidP="00776676">
      <w:pPr>
        <w:spacing w:line="0" w:lineRule="atLeast"/>
        <w:rPr>
          <w:rFonts w:ascii="微軟正黑體" w:eastAsia="微軟正黑體" w:hAnsi="微軟正黑體"/>
          <w:color w:val="0000FF"/>
          <w:bdr w:val="none" w:sz="0" w:space="0" w:color="auto" w:frame="1"/>
          <w:shd w:val="clear" w:color="auto" w:fill="FFFFFF"/>
        </w:rPr>
      </w:pPr>
      <w:r w:rsidRPr="00776676">
        <w:rPr>
          <w:rFonts w:ascii="微軟正黑體" w:eastAsia="微軟正黑體" w:hAnsi="微軟正黑體"/>
          <w:color w:val="000000"/>
          <w:bdr w:val="none" w:sz="0" w:space="0" w:color="auto" w:frame="1"/>
          <w:shd w:val="clear" w:color="auto" w:fill="FFFFFF"/>
        </w:rPr>
        <w:t>1.新辦卡式電子臺胞證（費用請洽服務人員）。</w:t>
      </w:r>
      <w:r w:rsidRPr="00776676">
        <w:rPr>
          <w:rFonts w:ascii="微軟正黑體" w:eastAsia="微軟正黑體" w:hAnsi="微軟正黑體"/>
          <w:color w:val="666666"/>
        </w:rPr>
        <w:br/>
      </w:r>
      <w:r w:rsidRPr="00776676">
        <w:rPr>
          <w:rFonts w:ascii="微軟正黑體" w:eastAsia="微軟正黑體" w:hAnsi="微軟正黑體"/>
          <w:shd w:val="clear" w:color="auto" w:fill="FFFFFF"/>
        </w:rPr>
        <w:t>2.</w:t>
      </w:r>
      <w:r w:rsidRPr="00776676">
        <w:rPr>
          <w:rFonts w:ascii="微軟正黑體" w:eastAsia="微軟正黑體" w:hAnsi="微軟正黑體"/>
          <w:color w:val="0000FF"/>
          <w:bdr w:val="none" w:sz="0" w:space="0" w:color="auto" w:frame="1"/>
          <w:shd w:val="clear" w:color="auto" w:fill="FFFFFF"/>
        </w:rPr>
        <w:t>導遊、領隊和司機之服務費，每人每日新台幣300元（小孩亦同）。請交於領隊，由領隊統籌付給當</w:t>
      </w:r>
      <w:r w:rsidRPr="00776676">
        <w:rPr>
          <w:rFonts w:ascii="微軟正黑體" w:eastAsia="微軟正黑體" w:hAnsi="微軟正黑體" w:hint="eastAsia"/>
          <w:color w:val="0000FF"/>
          <w:bdr w:val="none" w:sz="0" w:space="0" w:color="auto" w:frame="1"/>
          <w:shd w:val="clear" w:color="auto" w:fill="FFFFFF"/>
        </w:rPr>
        <w:t xml:space="preserve">  </w:t>
      </w:r>
    </w:p>
    <w:p w14:paraId="6182ECD5" w14:textId="77777777" w:rsidR="00F87788" w:rsidRPr="00776676" w:rsidRDefault="00F87788" w:rsidP="00776676">
      <w:pPr>
        <w:spacing w:line="0" w:lineRule="atLeast"/>
        <w:rPr>
          <w:rFonts w:ascii="微軟正黑體" w:eastAsia="微軟正黑體" w:hAnsi="微軟正黑體"/>
          <w:shd w:val="clear" w:color="auto" w:fill="FFFFFF"/>
        </w:rPr>
      </w:pPr>
      <w:r w:rsidRPr="00776676">
        <w:rPr>
          <w:rFonts w:ascii="微軟正黑體" w:eastAsia="微軟正黑體" w:hAnsi="微軟正黑體" w:hint="eastAsia"/>
          <w:color w:val="0000FF"/>
          <w:bdr w:val="none" w:sz="0" w:space="0" w:color="auto" w:frame="1"/>
          <w:shd w:val="clear" w:color="auto" w:fill="FFFFFF"/>
        </w:rPr>
        <w:t xml:space="preserve">  </w:t>
      </w:r>
      <w:r w:rsidRPr="00776676">
        <w:rPr>
          <w:rFonts w:ascii="微軟正黑體" w:eastAsia="微軟正黑體" w:hAnsi="微軟正黑體"/>
          <w:color w:val="0000FF"/>
          <w:bdr w:val="none" w:sz="0" w:space="0" w:color="auto" w:frame="1"/>
          <w:shd w:val="clear" w:color="auto" w:fill="FFFFFF"/>
        </w:rPr>
        <w:t>地的導遊及司機。</w:t>
      </w:r>
      <w:r w:rsidRPr="00776676">
        <w:rPr>
          <w:rFonts w:ascii="微軟正黑體" w:eastAsia="微軟正黑體" w:hAnsi="微軟正黑體"/>
          <w:color w:val="666666"/>
        </w:rPr>
        <w:br/>
      </w:r>
      <w:r w:rsidRPr="00776676">
        <w:rPr>
          <w:rFonts w:ascii="微軟正黑體" w:eastAsia="微軟正黑體" w:hAnsi="微軟正黑體"/>
          <w:color w:val="000000"/>
          <w:bdr w:val="none" w:sz="0" w:space="0" w:color="auto" w:frame="1"/>
          <w:shd w:val="clear" w:color="auto" w:fill="FFFFFF"/>
        </w:rPr>
        <w:t>3.個人之消費電話費、洗衣費、飲料費、房間服務費行李超重費及其他個別要求之費用。</w:t>
      </w:r>
      <w:r w:rsidRPr="00776676">
        <w:rPr>
          <w:rFonts w:ascii="微軟正黑體" w:eastAsia="微軟正黑體" w:hAnsi="微軟正黑體"/>
          <w:color w:val="666666"/>
          <w:bdr w:val="none" w:sz="0" w:space="0" w:color="auto" w:frame="1"/>
          <w:shd w:val="clear" w:color="auto" w:fill="FFFFFF"/>
        </w:rPr>
        <w:br/>
      </w:r>
      <w:r w:rsidRPr="00776676">
        <w:rPr>
          <w:rFonts w:ascii="微軟正黑體" w:eastAsia="微軟正黑體" w:hAnsi="微軟正黑體"/>
          <w:color w:val="000000"/>
          <w:bdr w:val="none" w:sz="0" w:space="0" w:color="auto" w:frame="1"/>
          <w:shd w:val="clear" w:color="auto" w:fill="FFFFFF"/>
        </w:rPr>
        <w:t>4.個人旅行平安保險請自行投保。</w:t>
      </w:r>
      <w:r w:rsidRPr="00776676">
        <w:rPr>
          <w:rFonts w:ascii="微軟正黑體" w:eastAsia="微軟正黑體" w:hAnsi="微軟正黑體"/>
          <w:color w:val="666666"/>
          <w:bdr w:val="none" w:sz="0" w:space="0" w:color="auto" w:frame="1"/>
          <w:shd w:val="clear" w:color="auto" w:fill="FFFFFF"/>
        </w:rPr>
        <w:br/>
      </w:r>
      <w:r w:rsidRPr="00776676">
        <w:rPr>
          <w:rFonts w:ascii="微軟正黑體" w:eastAsia="微軟正黑體" w:hAnsi="微軟正黑體"/>
          <w:color w:val="000000"/>
          <w:bdr w:val="none" w:sz="0" w:space="0" w:color="auto" w:frame="1"/>
          <w:shd w:val="clear" w:color="auto" w:fill="FFFFFF"/>
        </w:rPr>
        <w:t>5.貼心說明：給小費也是國際禮儀之一喔！足浴按摩小費人民幣10元；行李小費人民幣5-10元；床頭小費人民幣5-10元。</w:t>
      </w:r>
    </w:p>
    <w:p w14:paraId="76C48BEE" w14:textId="77777777" w:rsidR="00F87788" w:rsidRPr="00776676" w:rsidRDefault="00F87788" w:rsidP="00776676">
      <w:pPr>
        <w:spacing w:line="0" w:lineRule="atLeast"/>
        <w:rPr>
          <w:rFonts w:ascii="微軟正黑體" w:eastAsia="微軟正黑體" w:hAnsi="微軟正黑體"/>
          <w:b/>
          <w:color w:val="0000FF"/>
          <w:sz w:val="28"/>
          <w:szCs w:val="28"/>
          <w:u w:val="single"/>
        </w:rPr>
      </w:pPr>
      <w:r w:rsidRPr="00776676">
        <w:rPr>
          <w:rFonts w:ascii="微軟正黑體" w:eastAsia="微軟正黑體" w:hAnsi="微軟正黑體" w:hint="eastAsia"/>
          <w:b/>
          <w:color w:val="0000FF"/>
          <w:sz w:val="28"/>
          <w:szCs w:val="28"/>
          <w:u w:val="single"/>
        </w:rPr>
        <w:t xml:space="preserve">行程規定                                                                                 </w:t>
      </w:r>
    </w:p>
    <w:p w14:paraId="6D392085"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貼心提醒: 旅客若於旅遊中因法定傳染病原因，所增加之住宿、餐食、交通費用由旅客自行負擔，建議旅客若有疑慮可自行洽詢保險公司購買旅遊平安保險。</w:t>
      </w:r>
    </w:p>
    <w:p w14:paraId="43A18048"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正確行程內容、順序、班機時間、降落城市以及住宿飯店，請以行前旅遊手冊之行程表或說明會資料為準。</w:t>
      </w:r>
    </w:p>
    <w:p w14:paraId="25C32EA3"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行程及餐食將會視情況（如季節、預約狀況、觀光地區休假及住宿飯店地點）調整。</w:t>
      </w:r>
    </w:p>
    <w:p w14:paraId="4BE0ECF2"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如有行程不參加者，視為自動放棄，恕無法退費。</w:t>
      </w:r>
    </w:p>
    <w:p w14:paraId="0EEECF91"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為顧及旅客人身安全與相關問題，在旅遊行程期間恕無法接受脫隊要求。</w:t>
      </w:r>
    </w:p>
    <w:p w14:paraId="7A9DA45F" w14:textId="49CCE819"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如有特殊餐食者，請於出發前至少三天</w:t>
      </w:r>
      <w:r w:rsidR="00776676">
        <w:rPr>
          <w:rFonts w:ascii="微軟正黑體" w:eastAsia="微軟正黑體" w:hAnsi="微軟正黑體"/>
        </w:rPr>
        <w:t>（</w:t>
      </w:r>
      <w:r w:rsidRPr="00776676">
        <w:rPr>
          <w:rFonts w:ascii="微軟正黑體" w:eastAsia="微軟正黑體" w:hAnsi="微軟正黑體"/>
        </w:rPr>
        <w:t>不含假日</w:t>
      </w:r>
      <w:r w:rsidR="00776676">
        <w:rPr>
          <w:rFonts w:ascii="微軟正黑體" w:eastAsia="微軟正黑體" w:hAnsi="微軟正黑體"/>
        </w:rPr>
        <w:t>）</w:t>
      </w:r>
      <w:r w:rsidRPr="00776676">
        <w:rPr>
          <w:rFonts w:ascii="微軟正黑體" w:eastAsia="微軟正黑體" w:hAnsi="微軟正黑體"/>
        </w:rPr>
        <w:t>告知承辦人員，以便提早為您安排。</w:t>
      </w:r>
    </w:p>
    <w:p w14:paraId="0CB7C148"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國外旅遊因搭乘飛機之飛行航程、行程內容之安排及當地醫療狀況等因素，不同於國內旅遊，敬請旅客斟酌自己及同行親友之身心、健康狀況後，再行報名及付訂。</w:t>
      </w:r>
    </w:p>
    <w:p w14:paraId="007EA8DF"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同團報名旅客可能因私人因素於行程出發之7日前取消參團，故本公司網上所載組團狀態、可售團位等即時資訊，並非代表最終參團人數之依據，敬請諒解。</w:t>
      </w:r>
    </w:p>
    <w:p w14:paraId="162131F4"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旅遊期間，敬請旅客隨時注意自身安全並妥善保管財物，以免發生意外或個人財物損失等事宜。</w:t>
      </w:r>
    </w:p>
    <w:p w14:paraId="1286274D"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凡舉任何優惠項目均屬限時限量，正確內容、價格及出發日期，以報名當下實際銷售狀況為主，本公司保留活動內容修改、解釋及終止之權利。</w:t>
      </w:r>
    </w:p>
    <w:p w14:paraId="3F9E62CB" w14:textId="77777777" w:rsidR="00F87788" w:rsidRPr="00776676" w:rsidRDefault="00F87788" w:rsidP="00776676">
      <w:pPr>
        <w:spacing w:line="0" w:lineRule="atLeast"/>
        <w:rPr>
          <w:rFonts w:ascii="微軟正黑體" w:eastAsia="微軟正黑體" w:hAnsi="微軟正黑體"/>
          <w:b/>
          <w:color w:val="0000FF"/>
        </w:rPr>
      </w:pPr>
      <w:r w:rsidRPr="00776676">
        <w:rPr>
          <w:rFonts w:ascii="微軟正黑體" w:eastAsia="微軟正黑體" w:hAnsi="微軟正黑體"/>
          <w:b/>
          <w:color w:val="0000FF"/>
        </w:rPr>
        <w:t xml:space="preserve">大陸線-預訂須知 </w:t>
      </w:r>
      <w:r w:rsidRPr="00776676">
        <w:rPr>
          <w:rFonts w:ascii="微軟正黑體" w:eastAsia="微軟正黑體" w:hAnsi="微軟正黑體" w:hint="eastAsia"/>
          <w:b/>
          <w:color w:val="0000FF"/>
        </w:rPr>
        <w:t>:</w:t>
      </w:r>
      <w:r w:rsidRPr="00776676">
        <w:rPr>
          <w:rFonts w:ascii="微軟正黑體" w:eastAsia="微軟正黑體" w:hAnsi="微軟正黑體"/>
          <w:b/>
          <w:color w:val="0000FF"/>
        </w:rPr>
        <w:t xml:space="preserve">  </w:t>
      </w:r>
    </w:p>
    <w:p w14:paraId="3A40CF37"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1.本行程最低出團人數為1</w:t>
      </w:r>
      <w:r w:rsidRPr="00776676">
        <w:rPr>
          <w:rFonts w:ascii="微軟正黑體" w:eastAsia="微軟正黑體" w:hAnsi="微軟正黑體" w:hint="eastAsia"/>
        </w:rPr>
        <w:t>5</w:t>
      </w:r>
      <w:r w:rsidRPr="00776676">
        <w:rPr>
          <w:rFonts w:ascii="微軟正黑體" w:eastAsia="微軟正黑體" w:hAnsi="微軟正黑體"/>
        </w:rPr>
        <w:t xml:space="preserve">人以上（含），台灣地區將派遣合格領隊隨行服務。 </w:t>
      </w:r>
    </w:p>
    <w:p w14:paraId="635A3B75"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2.如有特殊需求者，請務必於報名時主動告知業務人員，讓我們為您提供專業的建議及安排。最遲請在出發前7個工作日內臨時提出需求。 </w:t>
      </w:r>
    </w:p>
    <w:p w14:paraId="17A7E67A"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●凡年滿70歲以上或行動不便之貴賓，需有家人或友人同行，方始接受報名，不便之處，尚祈鑑諒。 </w:t>
      </w:r>
    </w:p>
    <w:p w14:paraId="1F418A2C"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●嬰幼兒同行：可能無法妥適兼顧，所以煩請貴賓於報名時，多方考量帶嬰幼兒同行可能產生的不便，以避免造成您的不悅與困擾。 </w:t>
      </w:r>
    </w:p>
    <w:p w14:paraId="305E8823"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●未滿18歲：未與透過法定代理人一同報名參加旅遊行程者：須將旅遊定型化契約書，提供給法定代理人簽名，報名始為有效。 </w:t>
      </w:r>
    </w:p>
    <w:p w14:paraId="35996B80" w14:textId="38E3048B"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●懷孕旅客：需主動告知懷孕週數及胎數，並隨身攜帶醫師開立註明預產期診斷證明文件，懷孕27週以上</w:t>
      </w:r>
      <w:r w:rsidR="00776676">
        <w:rPr>
          <w:rFonts w:ascii="微軟正黑體" w:eastAsia="微軟正黑體" w:hAnsi="微軟正黑體"/>
        </w:rPr>
        <w:t>（</w:t>
      </w:r>
      <w:r w:rsidRPr="00776676">
        <w:rPr>
          <w:rFonts w:ascii="微軟正黑體" w:eastAsia="微軟正黑體" w:hAnsi="微軟正黑體"/>
        </w:rPr>
        <w:t>各家航空公司規定週數略有不同，請依照參加的行程所搭乘航空公司之規定</w:t>
      </w:r>
      <w:r w:rsidR="00776676">
        <w:rPr>
          <w:rFonts w:ascii="微軟正黑體" w:eastAsia="微軟正黑體" w:hAnsi="微軟正黑體"/>
        </w:rPr>
        <w:t>）</w:t>
      </w:r>
      <w:r w:rsidRPr="00776676">
        <w:rPr>
          <w:rFonts w:ascii="微軟正黑體" w:eastAsia="微軟正黑體" w:hAnsi="微軟正黑體"/>
        </w:rPr>
        <w:t xml:space="preserve"> </w:t>
      </w:r>
    </w:p>
    <w:p w14:paraId="59BDDD99" w14:textId="2F6A54A2"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於3個工作天完成申請，備妥「適航申請書」、「診斷書」。航空公司不接受懷孕36週以上單胞胎及懷孕32週以上多胞胎孕婦搭機</w:t>
      </w:r>
      <w:r w:rsidR="00776676">
        <w:rPr>
          <w:rFonts w:ascii="微軟正黑體" w:eastAsia="微軟正黑體" w:hAnsi="微軟正黑體"/>
        </w:rPr>
        <w:t>（</w:t>
      </w:r>
      <w:r w:rsidRPr="00776676">
        <w:rPr>
          <w:rFonts w:ascii="微軟正黑體" w:eastAsia="微軟正黑體" w:hAnsi="微軟正黑體"/>
        </w:rPr>
        <w:t xml:space="preserve">各航空公司規定略有不同）。若因旅客隱瞞自身孕期或身心狀況，導致航空公司航程受影響因而產生之成本，航空公司將保留法律追訴權。 </w:t>
      </w:r>
    </w:p>
    <w:p w14:paraId="63EB1716" w14:textId="3628513E"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●役男：須向相關主管機關申請出境許可。</w:t>
      </w:r>
      <w:r w:rsidR="00776676">
        <w:rPr>
          <w:rFonts w:ascii="微軟正黑體" w:eastAsia="微軟正黑體" w:hAnsi="微軟正黑體"/>
        </w:rPr>
        <w:t>（</w:t>
      </w:r>
      <w:r w:rsidRPr="00776676">
        <w:rPr>
          <w:rFonts w:ascii="微軟正黑體" w:eastAsia="微軟正黑體" w:hAnsi="微軟正黑體"/>
        </w:rPr>
        <w:t>役男是指年滿十九歲當年一月一日起至屆滿三十六歲之年十二月三十一日止，尚未履行兵役義務之役齡男子。</w:t>
      </w:r>
      <w:r w:rsidR="00776676">
        <w:rPr>
          <w:rFonts w:ascii="微軟正黑體" w:eastAsia="微軟正黑體" w:hAnsi="微軟正黑體"/>
        </w:rPr>
        <w:t>）</w:t>
      </w:r>
      <w:r w:rsidRPr="00776676">
        <w:rPr>
          <w:rFonts w:ascii="微軟正黑體" w:eastAsia="微軟正黑體" w:hAnsi="微軟正黑體"/>
        </w:rPr>
        <w:t xml:space="preserve"> </w:t>
      </w:r>
    </w:p>
    <w:p w14:paraId="4CE1A565" w14:textId="737F73A1"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●現役軍人應向服役</w:t>
      </w:r>
      <w:r w:rsidR="00776676">
        <w:rPr>
          <w:rFonts w:ascii="微軟正黑體" w:eastAsia="微軟正黑體" w:hAnsi="微軟正黑體"/>
        </w:rPr>
        <w:t>（</w:t>
      </w:r>
      <w:r w:rsidRPr="00776676">
        <w:rPr>
          <w:rFonts w:ascii="微軟正黑體" w:eastAsia="微軟正黑體" w:hAnsi="微軟正黑體"/>
        </w:rPr>
        <w:t>勤</w:t>
      </w:r>
      <w:r w:rsidR="00776676">
        <w:rPr>
          <w:rFonts w:ascii="微軟正黑體" w:eastAsia="微軟正黑體" w:hAnsi="微軟正黑體"/>
        </w:rPr>
        <w:t>）</w:t>
      </w:r>
      <w:r w:rsidRPr="00776676">
        <w:rPr>
          <w:rFonts w:ascii="微軟正黑體" w:eastAsia="微軟正黑體" w:hAnsi="微軟正黑體"/>
        </w:rPr>
        <w:t xml:space="preserve">單位申請出境核准後，始得出國。 </w:t>
      </w:r>
    </w:p>
    <w:p w14:paraId="0792FDF2"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●旅客若具國家安全之人員身分，自行先經服務機關核准，始得出國。 </w:t>
      </w:r>
    </w:p>
    <w:p w14:paraId="2D24CFC2"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●雙重國籍：務必攜帶符合出入境本國籍及前往國家之規定的護照。 </w:t>
      </w:r>
    </w:p>
    <w:p w14:paraId="78430AB5"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●外籍人士：本行程僅適用於本國人（中華民國護照者）參團有效；非本國國籍之旅客及台商及大陸人士，價格需另計。相關售價請洽詢客服人員，造成不便，敬請見諒!! </w:t>
      </w:r>
    </w:p>
    <w:p w14:paraId="3EFEBBAA"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●特殊餐食：報名付訂金時請一併告之特殊餐食 例如:全程素食或不吃牛肉或其它餐食及分房表 </w:t>
      </w:r>
    </w:p>
    <w:p w14:paraId="4D72309D"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●單人報名：飯店房型以兩人一室為主。單人報名者，本公司將盡量安排同性別旅客或領隊同房；若指定單人入住，請按房型補足單人房價差，實際價差費用以當團說明公布為準。 </w:t>
      </w:r>
    </w:p>
    <w:p w14:paraId="30BFD84B" w14:textId="0A403262"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●擬於大陸當地會合外站參團 （Join）之的旅客，請洽服務業務人員另行報價，屆時售報價原則上不含簽證費用、機票</w:t>
      </w:r>
      <w:r w:rsidR="00776676">
        <w:rPr>
          <w:rFonts w:ascii="微軟正黑體" w:eastAsia="微軟正黑體" w:hAnsi="微軟正黑體"/>
        </w:rPr>
        <w:t>（</w:t>
      </w:r>
      <w:r w:rsidRPr="00776676">
        <w:rPr>
          <w:rFonts w:ascii="微軟正黑體" w:eastAsia="微軟正黑體" w:hAnsi="微軟正黑體"/>
        </w:rPr>
        <w:t>國際段/內陸段</w:t>
      </w:r>
      <w:r w:rsidR="00776676">
        <w:rPr>
          <w:rFonts w:ascii="微軟正黑體" w:eastAsia="微軟正黑體" w:hAnsi="微軟正黑體"/>
        </w:rPr>
        <w:t>）</w:t>
      </w:r>
      <w:r w:rsidRPr="00776676">
        <w:rPr>
          <w:rFonts w:ascii="微軟正黑體" w:eastAsia="微軟正黑體" w:hAnsi="微軟正黑體"/>
        </w:rPr>
        <w:t xml:space="preserve">亦不含機場稅及燃油附加費，並依實際報價內容為準。 </w:t>
      </w:r>
    </w:p>
    <w:p w14:paraId="4AD9863E" w14:textId="46D4A99B"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●團費包含之所有票券，已分攤各式票種</w:t>
      </w:r>
      <w:r w:rsidR="00776676">
        <w:rPr>
          <w:rFonts w:ascii="微軟正黑體" w:eastAsia="微軟正黑體" w:hAnsi="微軟正黑體"/>
        </w:rPr>
        <w:t>（</w:t>
      </w:r>
      <w:r w:rsidRPr="00776676">
        <w:rPr>
          <w:rFonts w:ascii="微軟正黑體" w:eastAsia="微軟正黑體" w:hAnsi="微軟正黑體"/>
        </w:rPr>
        <w:t>如老人、孩童優惠</w:t>
      </w:r>
      <w:r w:rsidR="00776676">
        <w:rPr>
          <w:rFonts w:ascii="微軟正黑體" w:eastAsia="微軟正黑體" w:hAnsi="微軟正黑體"/>
        </w:rPr>
        <w:t>）</w:t>
      </w:r>
      <w:r w:rsidRPr="00776676">
        <w:rPr>
          <w:rFonts w:ascii="微軟正黑體" w:eastAsia="微軟正黑體" w:hAnsi="微軟正黑體"/>
        </w:rPr>
        <w:t xml:space="preserve">價格，恕不退回價差。 </w:t>
      </w:r>
    </w:p>
    <w:p w14:paraId="15FFDFED"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●中華民國護照用於台灣出入境查驗，出入境中國大陸時請出示有效期限內之台胞卡（證）。 </w:t>
      </w:r>
    </w:p>
    <w:p w14:paraId="143E540D"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中國幅員遼闊，且各地政策不一，遊覽車車型及條件各省均有差異，並非全國統一規格，無法與台灣及其他國家做比較。   </w:t>
      </w:r>
    </w:p>
    <w:p w14:paraId="362B3F1B"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●但為確保各位貴賓保險資料之正確性，及方便出發當日辦理登機手續能較為順暢，建議貴賓將護照正本於團體出發前七個工作日繳交予本公司，以減少各位貴賓於辦理登機時等待過多時間。 </w:t>
      </w:r>
    </w:p>
    <w:p w14:paraId="3420B41E"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●本公司網上所載組團狀態、可售團位等即時資訊，並非代表最終參團人數之依據，敬請諒解 </w:t>
      </w:r>
    </w:p>
    <w:p w14:paraId="65AABD69"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w:t>
      </w:r>
      <w:r w:rsidRPr="00776676">
        <w:rPr>
          <w:rFonts w:ascii="微軟正黑體" w:eastAsia="微軟正黑體" w:hAnsi="微軟正黑體" w:hint="eastAsia"/>
        </w:rPr>
        <w:t>超悠</w:t>
      </w:r>
      <w:r w:rsidRPr="00776676">
        <w:rPr>
          <w:rFonts w:ascii="微軟正黑體" w:eastAsia="微軟正黑體" w:hAnsi="微軟正黑體"/>
        </w:rPr>
        <w:t xml:space="preserve">旅行社於行程中，保有自身或使第三方向旅客兜售商品之權利。 </w:t>
      </w:r>
    </w:p>
    <w:p w14:paraId="62314F2B"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●除本商品頁面另有記載、或雙方另有約定外，旅遊費用相關項目，均以團體方式計價，如遇年長、兒童、不佔床者或特殊身分者，均無相關價差優惠。 </w:t>
      </w:r>
    </w:p>
    <w:p w14:paraId="18B6FF49" w14:textId="77777777" w:rsidR="00F87788" w:rsidRPr="00776676" w:rsidRDefault="00F87788" w:rsidP="00776676">
      <w:pPr>
        <w:spacing w:line="0" w:lineRule="atLeast"/>
        <w:rPr>
          <w:rFonts w:ascii="微軟正黑體" w:eastAsia="微軟正黑體" w:hAnsi="微軟正黑體"/>
          <w:b/>
          <w:color w:val="0000FF"/>
        </w:rPr>
      </w:pPr>
      <w:r w:rsidRPr="00776676">
        <w:rPr>
          <w:rFonts w:ascii="微軟正黑體" w:eastAsia="微軟正黑體" w:hAnsi="微軟正黑體"/>
          <w:b/>
          <w:color w:val="0000FF"/>
        </w:rPr>
        <w:t xml:space="preserve">機位說明： </w:t>
      </w:r>
    </w:p>
    <w:p w14:paraId="3F6C651E"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●團體機票經開票後，需團去團回，開票後即無退票價值，故於開票後或當日臨時取消出發者，恕無法辦理退票。脫隊延回者須自行開立個人機票。 </w:t>
      </w:r>
    </w:p>
    <w:p w14:paraId="3C700252"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●全程使用團體機票，不適用於出發前預先選位，也無法事先確認座位相關需求（如，靠窗、靠走道..等）。同行者座位可能無法相鄰，敬請參團貴賓了解。</w:t>
      </w:r>
    </w:p>
    <w:p w14:paraId="3015D623" w14:textId="77777777" w:rsidR="00F87788" w:rsidRPr="00776676" w:rsidRDefault="00F87788" w:rsidP="00776676">
      <w:pPr>
        <w:tabs>
          <w:tab w:val="left" w:pos="1050"/>
        </w:tabs>
        <w:spacing w:line="0" w:lineRule="atLeast"/>
        <w:rPr>
          <w:rFonts w:ascii="微軟正黑體" w:eastAsia="微軟正黑體" w:hAnsi="微軟正黑體"/>
          <w:b/>
          <w:color w:val="0000FF"/>
        </w:rPr>
      </w:pPr>
      <w:r w:rsidRPr="00776676">
        <w:rPr>
          <w:rFonts w:ascii="微軟正黑體" w:eastAsia="微軟正黑體" w:hAnsi="微軟正黑體"/>
          <w:b/>
          <w:color w:val="0000FF"/>
        </w:rPr>
        <w:t xml:space="preserve">住宿說明： </w:t>
      </w:r>
    </w:p>
    <w:p w14:paraId="50C4C818"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●行程飯店所使用之房型除行程特別載明或依旅客特別需求另行安排者外，正常以提供各飯店之標準房型為主。 </w:t>
      </w:r>
    </w:p>
    <w:p w14:paraId="283D1038" w14:textId="07A6EFB0"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●住房安排為二人一室，如需求單人住宿一間房，則須另補價差 </w:t>
      </w:r>
      <w:r w:rsidR="00776676">
        <w:rPr>
          <w:rFonts w:ascii="微軟正黑體" w:eastAsia="微軟正黑體" w:hAnsi="微軟正黑體"/>
        </w:rPr>
        <w:t>（</w:t>
      </w:r>
      <w:r w:rsidRPr="00776676">
        <w:rPr>
          <w:rFonts w:ascii="微軟正黑體" w:eastAsia="微軟正黑體" w:hAnsi="微軟正黑體"/>
        </w:rPr>
        <w:t>請洽業務確認單人房加價費用</w:t>
      </w:r>
      <w:r w:rsidR="00776676">
        <w:rPr>
          <w:rFonts w:ascii="微軟正黑體" w:eastAsia="微軟正黑體" w:hAnsi="微軟正黑體"/>
        </w:rPr>
        <w:t>）</w:t>
      </w:r>
      <w:r w:rsidRPr="00776676">
        <w:rPr>
          <w:rFonts w:ascii="微軟正黑體" w:eastAsia="微軟正黑體" w:hAnsi="微軟正黑體"/>
        </w:rPr>
        <w:t xml:space="preserve">。  </w:t>
      </w:r>
    </w:p>
    <w:p w14:paraId="49A40378"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●大陸地區飯店無提供團體自然單間，凡單人報名之旅客在最終分房之結果落單時，須另補收單人房差，敬請知悉。 </w:t>
      </w:r>
    </w:p>
    <w:p w14:paraId="3425E53E"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●團體房型均以2人一室兩張單人床為主，如需指定大床房或3人一室加床，請於出發前提出，並以酒店實際回覆為準，部分酒店有加價的可能或是無大床及加床的房型，此需求恕無法保證安排。 </w:t>
      </w:r>
    </w:p>
    <w:p w14:paraId="2CD83C6A"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●若旅客需指定大床房型時，可能『需加價』與『無法保證』給房，或同團者無法保證入住同一樓層，遇到上述情況，尚請諒解。 </w:t>
      </w:r>
    </w:p>
    <w:p w14:paraId="7E926D85"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●團體住宿以行程中載明之酒店為優先，如遇旺季滿房或承接大型會議或政府徵收等，導致無法安排，則將改以其他同級酒店替代。 </w:t>
      </w:r>
    </w:p>
    <w:p w14:paraId="52807E4D"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●中國酒店於季節交替之際常出現無法提供冷（暖）氣之現象，係因各省份地區冷（暖）氣提供時間，需視當局評定實際氣候而定，但此並無明文規定，如遇此情況敬請理解與配合。 </w:t>
      </w:r>
    </w:p>
    <w:p w14:paraId="267A3AE6" w14:textId="77777777" w:rsidR="00F87788" w:rsidRPr="00776676" w:rsidRDefault="00F87788" w:rsidP="00776676">
      <w:pPr>
        <w:numPr>
          <w:ilvl w:val="0"/>
          <w:numId w:val="30"/>
        </w:numPr>
        <w:spacing w:line="0" w:lineRule="atLeast"/>
        <w:ind w:left="714" w:hanging="357"/>
        <w:rPr>
          <w:rFonts w:ascii="微軟正黑體" w:eastAsia="微軟正黑體" w:hAnsi="微軟正黑體"/>
          <w:color w:val="FF00FF"/>
        </w:rPr>
      </w:pPr>
      <w:r w:rsidRPr="00776676">
        <w:rPr>
          <w:rFonts w:ascii="微軟正黑體" w:eastAsia="微軟正黑體" w:hAnsi="微軟正黑體"/>
          <w:color w:val="FF00FF"/>
        </w:rPr>
        <w:t xml:space="preserve">●全球環保意識抬頭，中國大陸部份酒店將不提供一次性用品（牙膏、牙刷、梳子、浴巾、刮鬍刀等物品），建議旅客自行攜帶個人盥洗用具及拖鞋，以免造成生活上的不便。 </w:t>
      </w:r>
    </w:p>
    <w:p w14:paraId="3A3244C0" w14:textId="77777777" w:rsidR="00F87788" w:rsidRPr="00776676" w:rsidRDefault="00F87788" w:rsidP="00776676">
      <w:pPr>
        <w:numPr>
          <w:ilvl w:val="0"/>
          <w:numId w:val="30"/>
        </w:numPr>
        <w:spacing w:line="0" w:lineRule="atLeast"/>
        <w:ind w:left="714" w:hanging="357"/>
        <w:rPr>
          <w:rFonts w:ascii="微軟正黑體" w:eastAsia="微軟正黑體" w:hAnsi="微軟正黑體"/>
          <w:color w:val="008000"/>
        </w:rPr>
      </w:pPr>
      <w:r w:rsidRPr="00776676">
        <w:rPr>
          <w:rFonts w:ascii="微軟正黑體" w:eastAsia="微軟正黑體" w:hAnsi="微軟正黑體"/>
          <w:color w:val="008000"/>
        </w:rPr>
        <w:t>●</w:t>
      </w:r>
      <w:r w:rsidRPr="00776676">
        <w:rPr>
          <w:rFonts w:ascii="微軟正黑體" w:eastAsia="微軟正黑體" w:hAnsi="微軟正黑體" w:hint="eastAsia"/>
          <w:b/>
          <w:color w:val="008000"/>
          <w:shd w:val="clear" w:color="auto" w:fill="FFFFFF"/>
        </w:rPr>
        <w:t>中國境內目前使用220V，一般插座為圓形。台灣是使用110V，因此由台灣攜帶電器用品，在中國境內使用請考慮適用性或攜帶變壓器。</w:t>
      </w:r>
    </w:p>
    <w:p w14:paraId="35844042" w14:textId="77777777" w:rsidR="00F87788" w:rsidRPr="00776676" w:rsidRDefault="00F87788" w:rsidP="00776676">
      <w:pPr>
        <w:tabs>
          <w:tab w:val="left" w:pos="1050"/>
        </w:tabs>
        <w:spacing w:line="0" w:lineRule="atLeast"/>
        <w:rPr>
          <w:rFonts w:ascii="微軟正黑體" w:eastAsia="微軟正黑體" w:hAnsi="微軟正黑體"/>
          <w:b/>
          <w:color w:val="0000FF"/>
        </w:rPr>
      </w:pPr>
      <w:r w:rsidRPr="00776676">
        <w:rPr>
          <w:rFonts w:ascii="微軟正黑體" w:eastAsia="微軟正黑體" w:hAnsi="微軟正黑體"/>
          <w:b/>
          <w:color w:val="0000FF"/>
        </w:rPr>
        <w:t xml:space="preserve">中國大陸地區酒店規則說明： </w:t>
      </w:r>
    </w:p>
    <w:p w14:paraId="2DA1FAE5"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近年來中國地區逐步發展迅速，飯店如雨後春筍般增加，故會有一種【準星級】名詞出現。 </w:t>
      </w:r>
    </w:p>
    <w:p w14:paraId="3A22F1A4"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大陸地區新酒店成立需經試營業一年後才能進行星級評等，但各酒店在建立時會依各星級之規格建造設定，故會有此【準五、四、三】名詞產生。</w:t>
      </w:r>
    </w:p>
    <w:p w14:paraId="699D013C" w14:textId="77777777" w:rsidR="00F87788" w:rsidRPr="00776676" w:rsidRDefault="00F87788" w:rsidP="00776676">
      <w:pPr>
        <w:spacing w:line="0" w:lineRule="atLeast"/>
        <w:rPr>
          <w:rFonts w:ascii="微軟正黑體" w:eastAsia="微軟正黑體" w:hAnsi="微軟正黑體"/>
          <w:b/>
          <w:color w:val="0000FF"/>
        </w:rPr>
      </w:pPr>
      <w:r w:rsidRPr="00776676">
        <w:rPr>
          <w:rFonts w:ascii="微軟正黑體" w:eastAsia="微軟正黑體" w:hAnsi="微軟正黑體"/>
          <w:b/>
          <w:color w:val="0000FF"/>
        </w:rPr>
        <w:t xml:space="preserve">團體餐食說明： </w:t>
      </w:r>
    </w:p>
    <w:p w14:paraId="474540C6" w14:textId="54D39721"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●團體桌採10人一桌 </w:t>
      </w:r>
      <w:r w:rsidR="00776676">
        <w:rPr>
          <w:rFonts w:ascii="微軟正黑體" w:eastAsia="微軟正黑體" w:hAnsi="微軟正黑體"/>
        </w:rPr>
        <w:t>（</w:t>
      </w:r>
      <w:r w:rsidRPr="00776676">
        <w:rPr>
          <w:rFonts w:ascii="微軟正黑體" w:eastAsia="微軟正黑體" w:hAnsi="微軟正黑體"/>
        </w:rPr>
        <w:t xml:space="preserve"> 八菜一湯 </w:t>
      </w:r>
      <w:r w:rsidR="00776676">
        <w:rPr>
          <w:rFonts w:ascii="微軟正黑體" w:eastAsia="微軟正黑體" w:hAnsi="微軟正黑體"/>
        </w:rPr>
        <w:t>）</w:t>
      </w:r>
      <w:r w:rsidRPr="00776676">
        <w:rPr>
          <w:rFonts w:ascii="微軟正黑體" w:eastAsia="微軟正黑體" w:hAnsi="微軟正黑體"/>
        </w:rPr>
        <w:t xml:space="preserve"> 方式，若未達人數，餐色及餐量上會依人數比例遞減及</w:t>
      </w:r>
      <w:r w:rsidRPr="00776676">
        <w:rPr>
          <w:rFonts w:ascii="微軟正黑體" w:eastAsia="微軟正黑體" w:hAnsi="微軟正黑體" w:hint="eastAsia"/>
        </w:rPr>
        <w:t xml:space="preserve">  </w:t>
      </w:r>
    </w:p>
    <w:p w14:paraId="46D2CDF0" w14:textId="77777777" w:rsidR="00F87788" w:rsidRPr="00776676" w:rsidRDefault="00F87788" w:rsidP="00776676">
      <w:pPr>
        <w:spacing w:line="0" w:lineRule="atLeast"/>
        <w:ind w:left="714"/>
        <w:rPr>
          <w:rFonts w:ascii="微軟正黑體" w:eastAsia="微軟正黑體" w:hAnsi="微軟正黑體"/>
        </w:rPr>
      </w:pPr>
      <w:r w:rsidRPr="00776676">
        <w:rPr>
          <w:rFonts w:ascii="微軟正黑體" w:eastAsia="微軟正黑體" w:hAnsi="微軟正黑體" w:hint="eastAsia"/>
        </w:rPr>
        <w:t xml:space="preserve">  </w:t>
      </w:r>
      <w:r w:rsidRPr="00776676">
        <w:rPr>
          <w:rFonts w:ascii="微軟正黑體" w:eastAsia="微軟正黑體" w:hAnsi="微軟正黑體"/>
        </w:rPr>
        <w:t xml:space="preserve">整。 </w:t>
      </w:r>
    </w:p>
    <w:p w14:paraId="20333A25"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●中國地區烹飪方法與口味與台灣落差甚大，會提醒各餐廳及帶團導遊交代少油少鹽，若口味仍偏重，再煩請與領隊／導遊協助，以儘量符合台灣團體的餐食口味。 </w:t>
      </w:r>
    </w:p>
    <w:p w14:paraId="684A5BA1"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●中國地區素食烹飪方法與口味與台灣落差甚大，各團體餐廳素食餐皆以簡便的炒青菜2~3道為主，請素食旅客如前往旅遊時，可先備素食罐頭或泡麵等。  </w:t>
      </w:r>
    </w:p>
    <w:p w14:paraId="07AA268E" w14:textId="77777777" w:rsidR="00F87788" w:rsidRPr="00776676" w:rsidRDefault="00F87788" w:rsidP="00776676">
      <w:pPr>
        <w:spacing w:line="0" w:lineRule="atLeast"/>
        <w:rPr>
          <w:rFonts w:ascii="微軟正黑體" w:eastAsia="微軟正黑體" w:hAnsi="微軟正黑體"/>
          <w:b/>
          <w:color w:val="0000FF"/>
        </w:rPr>
      </w:pPr>
      <w:r w:rsidRPr="00776676">
        <w:rPr>
          <w:rFonts w:ascii="微軟正黑體" w:eastAsia="微軟正黑體" w:hAnsi="微軟正黑體"/>
          <w:b/>
          <w:color w:val="0000FF"/>
        </w:rPr>
        <w:t xml:space="preserve">行程變更： </w:t>
      </w:r>
    </w:p>
    <w:p w14:paraId="2595BAC1"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為維護旅遊品質及貴賓們的權益，在不變更行程內容之前提下，將依正式取得飯店飯店的結果，再綜合當地實際交通等情況，為貴賓們斟酌調整並妥善安排旅遊行程、飯店入住之先後順序或旅遊路線，請以行前說明會或最後確認的行程說明資料為準。           </w:t>
      </w:r>
    </w:p>
    <w:p w14:paraId="7C2A352F"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●因氣候無法預測，故若遇颱風、地震等不可抗力情況，則會以行程安全順利為考量，採緊急行程應變措施，敬請見諒。 </w:t>
      </w:r>
    </w:p>
    <w:p w14:paraId="7A473951" w14:textId="77777777" w:rsidR="00F87788" w:rsidRPr="00776676" w:rsidRDefault="00F87788" w:rsidP="00776676">
      <w:pPr>
        <w:spacing w:line="0" w:lineRule="atLeast"/>
        <w:rPr>
          <w:rFonts w:ascii="微軟正黑體" w:eastAsia="微軟正黑體" w:hAnsi="微軟正黑體"/>
          <w:b/>
          <w:color w:val="0000FF"/>
        </w:rPr>
      </w:pPr>
      <w:r w:rsidRPr="00776676">
        <w:rPr>
          <w:rFonts w:ascii="微軟正黑體" w:eastAsia="微軟正黑體" w:hAnsi="微軟正黑體"/>
          <w:b/>
          <w:color w:val="0000FF"/>
        </w:rPr>
        <w:t>行程脫隊：</w:t>
      </w:r>
    </w:p>
    <w:p w14:paraId="196ED256" w14:textId="77777777" w:rsidR="00F87788" w:rsidRPr="00776676" w:rsidRDefault="00F87788" w:rsidP="00776676">
      <w:pPr>
        <w:spacing w:line="0" w:lineRule="atLeast"/>
        <w:ind w:left="357"/>
        <w:rPr>
          <w:rFonts w:ascii="微軟正黑體" w:eastAsia="微軟正黑體" w:hAnsi="微軟正黑體"/>
        </w:rPr>
      </w:pPr>
      <w:r w:rsidRPr="00776676">
        <w:rPr>
          <w:rFonts w:ascii="微軟正黑體" w:eastAsia="微軟正黑體" w:hAnsi="微軟正黑體" w:hint="eastAsia"/>
        </w:rPr>
        <w:t xml:space="preserve">  </w:t>
      </w:r>
      <w:r w:rsidRPr="00776676">
        <w:rPr>
          <w:rFonts w:ascii="微軟正黑體" w:eastAsia="微軟正黑體" w:hAnsi="微軟正黑體"/>
        </w:rPr>
        <w:t xml:space="preserve">●此行程為團體旅遊行程，顧及旅客於出遊期間之人身安全及相關問題，需與團體同進同出。 </w:t>
      </w:r>
    </w:p>
    <w:p w14:paraId="4B87F519"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若有中途脫隊者，行程中所載明之餐食、旅遊、住宿、機位等團體旅遊行程相關項目，均除視同個人放棄外，不另退費。小費亦需付足旅遊天數。若因此而無法滿足您的旅遊需求，建議您另行選購套裝自由行商品。 </w:t>
      </w:r>
    </w:p>
    <w:p w14:paraId="39D2A157" w14:textId="77777777" w:rsidR="00F87788" w:rsidRPr="00776676" w:rsidRDefault="00F87788" w:rsidP="00776676">
      <w:pPr>
        <w:spacing w:line="0" w:lineRule="atLeast"/>
        <w:rPr>
          <w:rFonts w:ascii="微軟正黑體" w:eastAsia="微軟正黑體" w:hAnsi="微軟正黑體"/>
          <w:b/>
          <w:color w:val="0000FF"/>
        </w:rPr>
      </w:pPr>
      <w:r w:rsidRPr="00776676">
        <w:rPr>
          <w:rFonts w:ascii="微軟正黑體" w:eastAsia="微軟正黑體" w:hAnsi="微軟正黑體"/>
          <w:b/>
          <w:color w:val="0000FF"/>
        </w:rPr>
        <w:t>小費說明：</w:t>
      </w:r>
    </w:p>
    <w:p w14:paraId="6084579A" w14:textId="77777777" w:rsidR="00F87788" w:rsidRPr="00776676" w:rsidRDefault="00F87788" w:rsidP="00776676">
      <w:pPr>
        <w:spacing w:line="0" w:lineRule="atLeast"/>
        <w:rPr>
          <w:rFonts w:ascii="微軟正黑體" w:eastAsia="微軟正黑體" w:hAnsi="微軟正黑體"/>
        </w:rPr>
      </w:pPr>
      <w:r w:rsidRPr="00776676">
        <w:rPr>
          <w:rFonts w:ascii="微軟正黑體" w:eastAsia="微軟正黑體" w:hAnsi="微軟正黑體" w:hint="eastAsia"/>
        </w:rPr>
        <w:t xml:space="preserve">      </w:t>
      </w:r>
      <w:r w:rsidRPr="00776676">
        <w:rPr>
          <w:rFonts w:ascii="微軟正黑體" w:eastAsia="微軟正黑體" w:hAnsi="微軟正黑體"/>
        </w:rPr>
        <w:t>●領隊、導遊及司機服務小費總計新台幣300元台幣x天數。服務小費是由各位貴賓給予領</w:t>
      </w:r>
    </w:p>
    <w:p w14:paraId="50219658" w14:textId="77777777" w:rsidR="00F87788" w:rsidRPr="00776676" w:rsidRDefault="00F87788" w:rsidP="00776676">
      <w:pPr>
        <w:spacing w:line="0" w:lineRule="atLeast"/>
        <w:rPr>
          <w:rFonts w:ascii="微軟正黑體" w:eastAsia="微軟正黑體" w:hAnsi="微軟正黑體"/>
        </w:rPr>
      </w:pPr>
      <w:r w:rsidRPr="00776676">
        <w:rPr>
          <w:rFonts w:ascii="微軟正黑體" w:eastAsia="微軟正黑體" w:hAnsi="微軟正黑體" w:hint="eastAsia"/>
        </w:rPr>
        <w:t xml:space="preserve">        </w:t>
      </w:r>
      <w:r w:rsidRPr="00776676">
        <w:rPr>
          <w:rFonts w:ascii="微軟正黑體" w:eastAsia="微軟正黑體" w:hAnsi="微軟正黑體"/>
        </w:rPr>
        <w:t xml:space="preserve">隊、導遊、司機等人員之肯定與鼓勵，感謝您的嘉許。 </w:t>
      </w:r>
    </w:p>
    <w:p w14:paraId="3391A149"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●行李小費：人民幣 5-10元。  </w:t>
      </w:r>
    </w:p>
    <w:p w14:paraId="74E535E6"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●房間小費：人民幣 5-10元。   </w:t>
      </w:r>
    </w:p>
    <w:p w14:paraId="1851A43B"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●足浴按摩小費：人民幣 10 -25元。 </w:t>
      </w:r>
    </w:p>
    <w:p w14:paraId="0F161FA9"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其他服務費，因地區及服務性質不同，可事先徵詢領隊或導遊之意見，再決定付服務費之多寡。</w:t>
      </w:r>
    </w:p>
    <w:p w14:paraId="5EC96106" w14:textId="77777777" w:rsidR="00F87788" w:rsidRPr="00776676" w:rsidRDefault="00F87788" w:rsidP="00776676">
      <w:pPr>
        <w:spacing w:line="0" w:lineRule="atLeast"/>
        <w:rPr>
          <w:rFonts w:ascii="微軟正黑體" w:eastAsia="微軟正黑體" w:hAnsi="微軟正黑體"/>
          <w:b/>
          <w:color w:val="0000FF"/>
        </w:rPr>
      </w:pPr>
      <w:r w:rsidRPr="00776676">
        <w:rPr>
          <w:rFonts w:ascii="微軟正黑體" w:eastAsia="微軟正黑體" w:hAnsi="微軟正黑體"/>
          <w:b/>
          <w:color w:val="0000FF"/>
        </w:rPr>
        <w:t xml:space="preserve">注意事項：  </w:t>
      </w:r>
    </w:p>
    <w:p w14:paraId="6E9BF9B8" w14:textId="10A0CAD3"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●大陸餐廳、廁所休息站等處所均、普遍性販皆賣絲綢字畫、雕刻品茶壺、茶葉...等等，藝術</w:t>
      </w:r>
      <w:r w:rsidRPr="00776676">
        <w:rPr>
          <w:rFonts w:ascii="微軟正黑體" w:eastAsia="微軟正黑體" w:hAnsi="微軟正黑體" w:hint="eastAsia"/>
        </w:rPr>
        <w:t xml:space="preserve">  </w:t>
      </w:r>
      <w:r w:rsidRPr="00776676">
        <w:rPr>
          <w:rFonts w:ascii="微軟正黑體" w:eastAsia="微軟正黑體" w:hAnsi="微軟正黑體"/>
        </w:rPr>
        <w:t xml:space="preserve">品、或當地土特產，並非特定購物點 </w:t>
      </w:r>
      <w:r w:rsidR="00776676">
        <w:rPr>
          <w:rFonts w:ascii="微軟正黑體" w:eastAsia="微軟正黑體" w:hAnsi="微軟正黑體"/>
        </w:rPr>
        <w:t>（</w:t>
      </w:r>
      <w:r w:rsidRPr="00776676">
        <w:rPr>
          <w:rFonts w:ascii="微軟正黑體" w:eastAsia="微軟正黑體" w:hAnsi="微軟正黑體"/>
        </w:rPr>
        <w:t xml:space="preserve"> SHOPPING </w:t>
      </w:r>
      <w:r w:rsidR="00776676">
        <w:rPr>
          <w:rFonts w:ascii="微軟正黑體" w:eastAsia="微軟正黑體" w:hAnsi="微軟正黑體"/>
        </w:rPr>
        <w:t>）</w:t>
      </w:r>
      <w:r w:rsidRPr="00776676">
        <w:rPr>
          <w:rFonts w:ascii="微軟正黑體" w:eastAsia="微軟正黑體" w:hAnsi="微軟正黑體"/>
        </w:rPr>
        <w:t xml:space="preserve"> ，敬請知悉理解。 </w:t>
      </w:r>
    </w:p>
    <w:p w14:paraId="70C8002D"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鑑於中國大陸運輸安全法規定，搭乘高鐵（動車）所攜帶的隨身或托運行李中，不得含有各式刀具、槍砲、彈藥等危險物品，故請勿攜帶搭乘，否則將面臨罰款、拘留或沒收等行政處罰，如造成任何損失，請自行承擔。   </w:t>
      </w:r>
    </w:p>
    <w:p w14:paraId="43BBB3C3"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●禁止事項：不得嫖妓，不得攜帶水果及肉類製品入出境。另為使旅遊更加順暢，盡量避免談論政治話題影響旅遊氣氛。   </w:t>
      </w:r>
    </w:p>
    <w:p w14:paraId="12EC0B98"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●入境大陸之行動電源須在標示10,000 mAh 以下，超過規格之行動電源中國海關會沒收。且行動電源每人限帶2個，僅能放置於隨身行李攜帶，不得置入行李箱托運。 </w:t>
      </w:r>
    </w:p>
    <w:p w14:paraId="04859233"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 xml:space="preserve">●行動電源凡未沒標示廠牌或容量者，中國海關會將予沒收。 </w:t>
      </w:r>
    </w:p>
    <w:p w14:paraId="1346690D" w14:textId="77777777" w:rsidR="00F87788" w:rsidRPr="00776676" w:rsidRDefault="00F87788" w:rsidP="00776676">
      <w:pPr>
        <w:numPr>
          <w:ilvl w:val="0"/>
          <w:numId w:val="30"/>
        </w:numPr>
        <w:spacing w:line="0" w:lineRule="atLeast"/>
        <w:ind w:left="714" w:hanging="357"/>
        <w:rPr>
          <w:rFonts w:ascii="微軟正黑體" w:eastAsia="微軟正黑體" w:hAnsi="微軟正黑體"/>
        </w:rPr>
      </w:pPr>
      <w:r w:rsidRPr="00776676">
        <w:rPr>
          <w:rFonts w:ascii="微軟正黑體" w:eastAsia="微軟正黑體" w:hAnsi="微軟正黑體"/>
        </w:rPr>
        <w:t>●所有大陸內陸之海空陸交通，食宿及遊覽，均由內大陸當地公營旅遊單位協助負責安排且仍有當地政府國家制度上之限制，將會適度的調整及修正。</w:t>
      </w:r>
    </w:p>
    <w:p w14:paraId="0F38C5E2" w14:textId="77777777" w:rsidR="00F87788" w:rsidRPr="00776676" w:rsidRDefault="00F87788" w:rsidP="00776676">
      <w:pPr>
        <w:spacing w:line="0" w:lineRule="atLeast"/>
        <w:rPr>
          <w:rFonts w:ascii="微軟正黑體" w:eastAsia="微軟正黑體" w:hAnsi="微軟正黑體"/>
          <w:b/>
          <w:color w:val="0000FF"/>
          <w:sz w:val="28"/>
          <w:szCs w:val="32"/>
        </w:rPr>
      </w:pPr>
    </w:p>
    <w:p w14:paraId="100C1E62" w14:textId="77777777" w:rsidR="00F87788" w:rsidRPr="00776676" w:rsidRDefault="00F87788" w:rsidP="00776676">
      <w:pPr>
        <w:spacing w:line="0" w:lineRule="atLeast"/>
        <w:rPr>
          <w:rFonts w:ascii="微軟正黑體" w:eastAsia="微軟正黑體" w:hAnsi="微軟正黑體"/>
        </w:rPr>
      </w:pPr>
      <w:r w:rsidRPr="00776676">
        <w:rPr>
          <w:rFonts w:ascii="微軟正黑體" w:eastAsia="微軟正黑體" w:hAnsi="微軟正黑體" w:hint="eastAsia"/>
          <w:b/>
          <w:color w:val="0000FF"/>
          <w:sz w:val="28"/>
          <w:szCs w:val="32"/>
        </w:rPr>
        <w:t>【護照新辦＆過期重辦所需證件資料】</w:t>
      </w:r>
    </w:p>
    <w:p w14:paraId="3BF660AE" w14:textId="0A9DC64C" w:rsidR="00F87788" w:rsidRPr="00776676" w:rsidRDefault="00F87788" w:rsidP="00776676">
      <w:pPr>
        <w:tabs>
          <w:tab w:val="left" w:pos="1440"/>
          <w:tab w:val="left" w:pos="1980"/>
          <w:tab w:val="left" w:pos="4860"/>
        </w:tabs>
        <w:snapToGrid w:val="0"/>
        <w:spacing w:line="0" w:lineRule="atLeast"/>
        <w:jc w:val="both"/>
        <w:rPr>
          <w:rFonts w:ascii="微軟正黑體" w:eastAsia="微軟正黑體" w:hAnsi="微軟正黑體" w:cs="Arial"/>
        </w:rPr>
      </w:pPr>
      <w:r w:rsidRPr="00776676">
        <w:rPr>
          <w:rFonts w:ascii="微軟正黑體" w:eastAsia="微軟正黑體" w:hAnsi="微軟正黑體" w:cs="Arial" w:hint="eastAsia"/>
          <w:b/>
          <w:bCs/>
          <w:color w:val="FF0000"/>
        </w:rPr>
        <w:t>護照新辦</w:t>
      </w:r>
      <w:r w:rsidRPr="00776676">
        <w:rPr>
          <w:rFonts w:ascii="微軟正黑體" w:eastAsia="微軟正黑體" w:hAnsi="微軟正黑體" w:cs="Arial" w:hint="eastAsia"/>
        </w:rPr>
        <w:t xml:space="preserve"> </w:t>
      </w:r>
      <w:r w:rsidR="00776676">
        <w:rPr>
          <w:rFonts w:ascii="微軟正黑體" w:eastAsia="微軟正黑體" w:hAnsi="微軟正黑體" w:cs="Arial" w:hint="eastAsia"/>
        </w:rPr>
        <w:t>（</w:t>
      </w:r>
      <w:r w:rsidRPr="00776676">
        <w:rPr>
          <w:rFonts w:ascii="微軟正黑體" w:eastAsia="微軟正黑體" w:hAnsi="微軟正黑體" w:cs="Arial" w:hint="eastAsia"/>
        </w:rPr>
        <w:t>從未辦過</w:t>
      </w:r>
      <w:r w:rsidR="00776676">
        <w:rPr>
          <w:rFonts w:ascii="微軟正黑體" w:eastAsia="微軟正黑體" w:hAnsi="微軟正黑體" w:cs="Arial" w:hint="eastAsia"/>
        </w:rPr>
        <w:t>）</w:t>
      </w:r>
      <w:r w:rsidRPr="00776676">
        <w:rPr>
          <w:rFonts w:ascii="微軟正黑體" w:eastAsia="微軟正黑體" w:hAnsi="微軟正黑體" w:cs="Arial" w:hint="eastAsia"/>
        </w:rPr>
        <w:t xml:space="preserve"> 請本人持身分證正本及彩色照片2吋大頭-白底2張  前往戶政事務所做人證識別後將人證識別後的護照申請單跟身分證正本轉交旅行社辦理申辦。</w:t>
      </w:r>
    </w:p>
    <w:p w14:paraId="75E7CD32" w14:textId="77777777" w:rsidR="00F87788" w:rsidRPr="00776676" w:rsidRDefault="00F87788" w:rsidP="00776676">
      <w:pPr>
        <w:tabs>
          <w:tab w:val="left" w:pos="1440"/>
          <w:tab w:val="left" w:pos="1980"/>
          <w:tab w:val="left" w:pos="4860"/>
        </w:tabs>
        <w:snapToGrid w:val="0"/>
        <w:spacing w:line="0" w:lineRule="atLeast"/>
        <w:jc w:val="both"/>
        <w:rPr>
          <w:rFonts w:ascii="微軟正黑體" w:eastAsia="微軟正黑體" w:hAnsi="微軟正黑體" w:cs="Arial"/>
        </w:rPr>
      </w:pPr>
      <w:r w:rsidRPr="00776676">
        <w:rPr>
          <w:rFonts w:ascii="微軟正黑體" w:eastAsia="微軟正黑體" w:hAnsi="微軟正黑體" w:cs="Arial" w:hint="eastAsia"/>
        </w:rPr>
        <w:t>（目前申辦日期約為3-4週、身分證退還日約為7-14天、費用為ＮＴ1800）</w:t>
      </w:r>
    </w:p>
    <w:p w14:paraId="58B7FD22" w14:textId="12DB5C90" w:rsidR="00F87788" w:rsidRPr="00776676" w:rsidRDefault="00F87788" w:rsidP="00776676">
      <w:pPr>
        <w:tabs>
          <w:tab w:val="left" w:pos="1440"/>
          <w:tab w:val="left" w:pos="1980"/>
          <w:tab w:val="left" w:pos="4860"/>
        </w:tabs>
        <w:snapToGrid w:val="0"/>
        <w:spacing w:line="0" w:lineRule="atLeast"/>
        <w:jc w:val="both"/>
        <w:rPr>
          <w:rFonts w:ascii="微軟正黑體" w:eastAsia="微軟正黑體" w:hAnsi="微軟正黑體" w:cs="Arial"/>
        </w:rPr>
      </w:pPr>
      <w:r w:rsidRPr="00776676">
        <w:rPr>
          <w:rFonts w:ascii="微軟正黑體" w:eastAsia="微軟正黑體" w:hAnsi="微軟正黑體" w:cs="Arial" w:hint="eastAsia"/>
          <w:b/>
          <w:bCs/>
          <w:color w:val="FF0000"/>
        </w:rPr>
        <w:t>護照過期重辦</w:t>
      </w:r>
      <w:r w:rsidRPr="00776676">
        <w:rPr>
          <w:rFonts w:ascii="微軟正黑體" w:eastAsia="微軟正黑體" w:hAnsi="微軟正黑體" w:cs="Arial" w:hint="eastAsia"/>
        </w:rPr>
        <w:t xml:space="preserve"> </w:t>
      </w:r>
      <w:r w:rsidR="00776676">
        <w:rPr>
          <w:rFonts w:ascii="微軟正黑體" w:eastAsia="微軟正黑體" w:hAnsi="微軟正黑體" w:cs="Arial" w:hint="eastAsia"/>
        </w:rPr>
        <w:t>（</w:t>
      </w:r>
      <w:r w:rsidRPr="00776676">
        <w:rPr>
          <w:rFonts w:ascii="微軟正黑體" w:eastAsia="微軟正黑體" w:hAnsi="微軟正黑體" w:cs="Arial" w:hint="eastAsia"/>
        </w:rPr>
        <w:t>護照效期未過需交回註銷</w:t>
      </w:r>
      <w:r w:rsidR="00776676">
        <w:rPr>
          <w:rFonts w:ascii="微軟正黑體" w:eastAsia="微軟正黑體" w:hAnsi="微軟正黑體" w:cs="Arial" w:hint="eastAsia"/>
        </w:rPr>
        <w:t>）</w:t>
      </w:r>
      <w:r w:rsidRPr="00776676">
        <w:rPr>
          <w:rFonts w:ascii="微軟正黑體" w:eastAsia="微軟正黑體" w:hAnsi="微軟正黑體" w:cs="Arial" w:hint="eastAsia"/>
        </w:rPr>
        <w:t xml:space="preserve"> 從新辦理資料:身分證正本.彩色照片2吋大頭-白底2張</w:t>
      </w:r>
    </w:p>
    <w:p w14:paraId="2576F8DD" w14:textId="77777777" w:rsidR="00F87788" w:rsidRPr="00776676" w:rsidRDefault="00F87788" w:rsidP="00776676">
      <w:pPr>
        <w:tabs>
          <w:tab w:val="left" w:pos="1440"/>
          <w:tab w:val="left" w:pos="1980"/>
          <w:tab w:val="left" w:pos="4860"/>
        </w:tabs>
        <w:snapToGrid w:val="0"/>
        <w:spacing w:line="0" w:lineRule="atLeast"/>
        <w:jc w:val="both"/>
        <w:rPr>
          <w:rFonts w:ascii="微軟正黑體" w:eastAsia="微軟正黑體" w:hAnsi="微軟正黑體" w:cs="Arial"/>
        </w:rPr>
      </w:pPr>
      <w:r w:rsidRPr="00776676">
        <w:rPr>
          <w:rFonts w:ascii="微軟正黑體" w:eastAsia="微軟正黑體" w:hAnsi="微軟正黑體" w:cs="Arial" w:hint="eastAsia"/>
        </w:rPr>
        <w:t>（目前申辦日期約為3-4週、身分證退還日約為7-14天、費用為ＮＴ1800）</w:t>
      </w:r>
    </w:p>
    <w:p w14:paraId="60360542" w14:textId="77777777" w:rsidR="00F87788" w:rsidRPr="00776676" w:rsidRDefault="00F87788" w:rsidP="00776676">
      <w:pPr>
        <w:spacing w:line="0" w:lineRule="atLeast"/>
        <w:rPr>
          <w:rFonts w:ascii="微軟正黑體" w:eastAsia="微軟正黑體" w:hAnsi="微軟正黑體"/>
          <w:b/>
          <w:color w:val="FF0000"/>
        </w:rPr>
      </w:pPr>
      <w:r w:rsidRPr="00776676">
        <w:rPr>
          <w:rFonts w:ascii="微軟正黑體" w:eastAsia="微軟正黑體" w:hAnsi="微軟正黑體" w:hint="eastAsia"/>
          <w:b/>
          <w:color w:val="0000FF"/>
          <w:sz w:val="28"/>
          <w:szCs w:val="32"/>
        </w:rPr>
        <w:t>【台胞證新辦＆過期重辦所需證件資料】</w:t>
      </w:r>
    </w:p>
    <w:p w14:paraId="1374A00D" w14:textId="77777777" w:rsidR="00F87788" w:rsidRPr="00776676" w:rsidRDefault="00F87788" w:rsidP="00776676">
      <w:pPr>
        <w:tabs>
          <w:tab w:val="left" w:pos="1440"/>
          <w:tab w:val="left" w:pos="1980"/>
          <w:tab w:val="left" w:pos="4860"/>
        </w:tabs>
        <w:snapToGrid w:val="0"/>
        <w:spacing w:line="0" w:lineRule="atLeast"/>
        <w:jc w:val="both"/>
        <w:rPr>
          <w:rFonts w:ascii="微軟正黑體" w:eastAsia="微軟正黑體" w:hAnsi="微軟正黑體" w:cs="Arial"/>
          <w:b/>
          <w:bCs/>
          <w:color w:val="FF0000"/>
        </w:rPr>
      </w:pPr>
      <w:r w:rsidRPr="00776676">
        <w:rPr>
          <w:rFonts w:ascii="微軟正黑體" w:eastAsia="微軟正黑體" w:hAnsi="微軟正黑體" w:cs="Arial" w:hint="eastAsia"/>
          <w:b/>
          <w:bCs/>
          <w:color w:val="FF0000"/>
        </w:rPr>
        <w:t>台胞證新辦</w:t>
      </w:r>
      <w:r w:rsidRPr="00776676">
        <w:rPr>
          <w:rFonts w:ascii="微軟正黑體" w:eastAsia="微軟正黑體" w:hAnsi="微軟正黑體" w:cs="Arial" w:hint="eastAsia"/>
        </w:rPr>
        <w:t>、</w:t>
      </w:r>
      <w:r w:rsidRPr="00776676">
        <w:rPr>
          <w:rFonts w:ascii="微軟正黑體" w:eastAsia="微軟正黑體" w:hAnsi="微軟正黑體" w:cs="Arial" w:hint="eastAsia"/>
          <w:b/>
          <w:bCs/>
          <w:color w:val="FF0000"/>
        </w:rPr>
        <w:t>過期重辦</w:t>
      </w:r>
    </w:p>
    <w:p w14:paraId="7C2CDBD9" w14:textId="13E3356D" w:rsidR="00F87788" w:rsidRPr="00776676" w:rsidRDefault="00F87788" w:rsidP="00776676">
      <w:pPr>
        <w:tabs>
          <w:tab w:val="left" w:pos="1440"/>
          <w:tab w:val="left" w:pos="1980"/>
          <w:tab w:val="left" w:pos="4860"/>
        </w:tabs>
        <w:snapToGrid w:val="0"/>
        <w:spacing w:line="0" w:lineRule="atLeast"/>
        <w:jc w:val="both"/>
        <w:rPr>
          <w:rFonts w:ascii="微軟正黑體" w:eastAsia="微軟正黑體" w:hAnsi="微軟正黑體" w:cs="Arial"/>
        </w:rPr>
      </w:pPr>
      <w:r w:rsidRPr="00776676">
        <w:rPr>
          <w:rFonts w:ascii="微軟正黑體" w:eastAsia="微軟正黑體" w:hAnsi="微軟正黑體" w:cs="Arial" w:hint="eastAsia"/>
        </w:rPr>
        <w:t xml:space="preserve"> </w:t>
      </w:r>
      <w:r w:rsidR="00776676">
        <w:rPr>
          <w:rFonts w:ascii="微軟正黑體" w:eastAsia="微軟正黑體" w:hAnsi="微軟正黑體" w:cs="Arial" w:hint="eastAsia"/>
        </w:rPr>
        <w:t>（</w:t>
      </w:r>
      <w:r w:rsidRPr="00776676">
        <w:rPr>
          <w:rFonts w:ascii="微軟正黑體" w:eastAsia="微軟正黑體" w:hAnsi="微軟正黑體" w:cs="Arial" w:hint="eastAsia"/>
        </w:rPr>
        <w:t>超過６個月有效期之護照正本、身分證正反面影本、彩色照片2吋大頭-白底１張</w:t>
      </w:r>
    </w:p>
    <w:p w14:paraId="5FFB1ED3" w14:textId="77777777" w:rsidR="00F87788" w:rsidRPr="00776676" w:rsidRDefault="00F87788" w:rsidP="00776676">
      <w:pPr>
        <w:tabs>
          <w:tab w:val="left" w:pos="1440"/>
          <w:tab w:val="left" w:pos="1980"/>
          <w:tab w:val="left" w:pos="4860"/>
        </w:tabs>
        <w:snapToGrid w:val="0"/>
        <w:spacing w:line="0" w:lineRule="atLeast"/>
        <w:jc w:val="both"/>
        <w:rPr>
          <w:rFonts w:ascii="微軟正黑體" w:eastAsia="微軟正黑體" w:hAnsi="微軟正黑體" w:cs="Arial"/>
        </w:rPr>
      </w:pPr>
      <w:r w:rsidRPr="00776676">
        <w:rPr>
          <w:rFonts w:ascii="微軟正黑體" w:eastAsia="微軟正黑體" w:hAnsi="微軟正黑體" w:cs="Arial" w:hint="eastAsia"/>
        </w:rPr>
        <w:t>（目前申辦日期約為10日、費用為ＮＴ1800）</w:t>
      </w:r>
    </w:p>
    <w:p w14:paraId="37175D11" w14:textId="77777777" w:rsidR="007F06FE" w:rsidRPr="00776676" w:rsidRDefault="007F06FE" w:rsidP="00776676">
      <w:pPr>
        <w:pStyle w:val="Web"/>
        <w:spacing w:line="0" w:lineRule="atLeast"/>
        <w:rPr>
          <w:rFonts w:ascii="微軟正黑體" w:eastAsia="微軟正黑體" w:hAnsi="微軟正黑體" w:hint="eastAsia"/>
        </w:rPr>
      </w:pPr>
    </w:p>
    <w:sectPr w:rsidR="007F06FE" w:rsidRPr="00776676" w:rsidSect="00B07B2C">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1FAF2" w14:textId="77777777" w:rsidR="00D105AC" w:rsidRDefault="00D105AC">
      <w:r>
        <w:separator/>
      </w:r>
    </w:p>
  </w:endnote>
  <w:endnote w:type="continuationSeparator" w:id="0">
    <w:p w14:paraId="6D8523EC" w14:textId="77777777" w:rsidR="00D105AC" w:rsidRDefault="00D10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文鼎中圓">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全真中明體">
    <w:altName w:val="新細明體"/>
    <w:charset w:val="88"/>
    <w:family w:val="modern"/>
    <w:pitch w:val="fixed"/>
    <w:sig w:usb0="00000001" w:usb1="08080000" w:usb2="00000010" w:usb3="00000000" w:csb0="00100000" w:csb1="00000000"/>
  </w:font>
  <w:font w:name="ө">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mp;#1257">
    <w:altName w:val="Segoe Prin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新細明體-ExtB">
    <w:panose1 w:val="02020500000000000000"/>
    <w:charset w:val="88"/>
    <w:family w:val="roman"/>
    <w:pitch w:val="variable"/>
    <w:sig w:usb0="8000002F" w:usb1="0A080008" w:usb2="00000010" w:usb3="00000000" w:csb0="00100001"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DA46D" w14:textId="77777777" w:rsidR="00D105AC" w:rsidRDefault="00D105AC">
      <w:r>
        <w:separator/>
      </w:r>
    </w:p>
  </w:footnote>
  <w:footnote w:type="continuationSeparator" w:id="0">
    <w:p w14:paraId="473E7CBD" w14:textId="77777777" w:rsidR="00D105AC" w:rsidRDefault="00D105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79BF"/>
    <w:multiLevelType w:val="hybridMultilevel"/>
    <w:tmpl w:val="3702BA4E"/>
    <w:lvl w:ilvl="0" w:tplc="2BC0AA3C">
      <w:start w:val="7"/>
      <w:numFmt w:val="taiwaneseCountingThousand"/>
      <w:lvlText w:val="第%1天"/>
      <w:lvlJc w:val="left"/>
      <w:pPr>
        <w:tabs>
          <w:tab w:val="num" w:pos="975"/>
        </w:tabs>
        <w:ind w:left="975" w:hanging="975"/>
      </w:pPr>
      <w:rPr>
        <w:rFonts w:cs="Times New Roman"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3661FF8"/>
    <w:multiLevelType w:val="hybridMultilevel"/>
    <w:tmpl w:val="04905FA2"/>
    <w:lvl w:ilvl="0" w:tplc="936AB5E0">
      <w:start w:val="1"/>
      <w:numFmt w:val="taiwaneseCountingThousand"/>
      <w:lvlText w:val="第%1天"/>
      <w:lvlJc w:val="left"/>
      <w:pPr>
        <w:ind w:left="960" w:hanging="960"/>
      </w:pPr>
      <w:rPr>
        <w:rFonts w:hint="default"/>
        <w:color w:val="99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9770C3"/>
    <w:multiLevelType w:val="hybridMultilevel"/>
    <w:tmpl w:val="C70CC2F4"/>
    <w:lvl w:ilvl="0" w:tplc="4D1E0778">
      <w:start w:val="1"/>
      <w:numFmt w:val="taiwaneseCountingThousand"/>
      <w:lvlText w:val="第%1天"/>
      <w:lvlJc w:val="left"/>
      <w:pPr>
        <w:ind w:left="975" w:hanging="9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2B43C3"/>
    <w:multiLevelType w:val="hybridMultilevel"/>
    <w:tmpl w:val="6856468A"/>
    <w:lvl w:ilvl="0" w:tplc="F02EB554">
      <w:start w:val="1"/>
      <w:numFmt w:val="taiwaneseCountingThousand"/>
      <w:lvlText w:val="第%1天"/>
      <w:lvlJc w:val="left"/>
      <w:pPr>
        <w:ind w:left="480"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F41E44"/>
    <w:multiLevelType w:val="hybridMultilevel"/>
    <w:tmpl w:val="94A61C9E"/>
    <w:lvl w:ilvl="0" w:tplc="4CDE6818">
      <w:start w:val="2"/>
      <w:numFmt w:val="bullet"/>
      <w:lvlText w:val="＊"/>
      <w:lvlJc w:val="left"/>
      <w:pPr>
        <w:ind w:left="480" w:hanging="480"/>
      </w:pPr>
      <w:rPr>
        <w:rFonts w:ascii="微軟正黑體" w:eastAsia="微軟正黑體" w:hAnsi="微軟正黑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4D3C12"/>
    <w:multiLevelType w:val="hybridMultilevel"/>
    <w:tmpl w:val="EE8AC0E2"/>
    <w:lvl w:ilvl="0" w:tplc="82821B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D86031D"/>
    <w:multiLevelType w:val="hybridMultilevel"/>
    <w:tmpl w:val="5900BCEE"/>
    <w:lvl w:ilvl="0" w:tplc="A4782E0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225DE6"/>
    <w:multiLevelType w:val="hybridMultilevel"/>
    <w:tmpl w:val="06AAF3C4"/>
    <w:lvl w:ilvl="0" w:tplc="0409000F">
      <w:start w:val="1"/>
      <w:numFmt w:val="decimal"/>
      <w:lvlText w:val="%1."/>
      <w:lvlJc w:val="left"/>
      <w:pPr>
        <w:ind w:left="480" w:hanging="480"/>
      </w:pPr>
    </w:lvl>
    <w:lvl w:ilvl="1" w:tplc="4CDE6818">
      <w:start w:val="2"/>
      <w:numFmt w:val="bullet"/>
      <w:lvlText w:val="＊"/>
      <w:lvlJc w:val="left"/>
      <w:pPr>
        <w:ind w:left="840" w:hanging="360"/>
      </w:pPr>
      <w:rPr>
        <w:rFonts w:ascii="微軟正黑體" w:eastAsia="微軟正黑體" w:hAnsi="微軟正黑體" w:cs="Arial"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564265"/>
    <w:multiLevelType w:val="hybridMultilevel"/>
    <w:tmpl w:val="8E46AA0A"/>
    <w:lvl w:ilvl="0" w:tplc="305A5760">
      <w:start w:val="1"/>
      <w:numFmt w:val="taiwaneseCountingThousand"/>
      <w:lvlText w:val="第%1天"/>
      <w:lvlJc w:val="left"/>
      <w:pPr>
        <w:ind w:left="1890" w:hanging="990"/>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9" w15:restartNumberingAfterBreak="0">
    <w:nsid w:val="372C5A2E"/>
    <w:multiLevelType w:val="hybridMultilevel"/>
    <w:tmpl w:val="9B6ADBE6"/>
    <w:lvl w:ilvl="0" w:tplc="48787088">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72E22F6"/>
    <w:multiLevelType w:val="hybridMultilevel"/>
    <w:tmpl w:val="DD5E1136"/>
    <w:lvl w:ilvl="0" w:tplc="7A8E239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7B6075F"/>
    <w:multiLevelType w:val="hybridMultilevel"/>
    <w:tmpl w:val="5B2C2D36"/>
    <w:lvl w:ilvl="0" w:tplc="69CC4960">
      <w:start w:val="1"/>
      <w:numFmt w:val="taiwaneseCountingThousand"/>
      <w:lvlText w:val="第%1天"/>
      <w:lvlJc w:val="left"/>
      <w:pPr>
        <w:tabs>
          <w:tab w:val="num" w:pos="960"/>
        </w:tabs>
        <w:ind w:left="960" w:hanging="960"/>
      </w:pPr>
      <w:rPr>
        <w:rFonts w:ascii="新細明體" w:hAnsi="新細明體"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3A7735B4"/>
    <w:multiLevelType w:val="hybridMultilevel"/>
    <w:tmpl w:val="0354EF66"/>
    <w:lvl w:ilvl="0" w:tplc="49106570">
      <w:start w:val="1"/>
      <w:numFmt w:val="decimal"/>
      <w:lvlText w:val="%1."/>
      <w:lvlJc w:val="left"/>
      <w:pPr>
        <w:tabs>
          <w:tab w:val="num" w:pos="360"/>
        </w:tabs>
        <w:ind w:left="360" w:hanging="360"/>
      </w:pPr>
      <w:rPr>
        <w:rFonts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D4D69D0"/>
    <w:multiLevelType w:val="hybridMultilevel"/>
    <w:tmpl w:val="DFA4405A"/>
    <w:lvl w:ilvl="0" w:tplc="FD684380">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425C7B12"/>
    <w:multiLevelType w:val="hybridMultilevel"/>
    <w:tmpl w:val="6226C4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37F1858"/>
    <w:multiLevelType w:val="hybridMultilevel"/>
    <w:tmpl w:val="F04E9B26"/>
    <w:lvl w:ilvl="0" w:tplc="AB06A64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AFD238C"/>
    <w:multiLevelType w:val="multilevel"/>
    <w:tmpl w:val="F6E6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314E34"/>
    <w:multiLevelType w:val="multilevel"/>
    <w:tmpl w:val="CEE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F64758"/>
    <w:multiLevelType w:val="hybridMultilevel"/>
    <w:tmpl w:val="005E6416"/>
    <w:lvl w:ilvl="0" w:tplc="CB82C9F2">
      <w:start w:val="1"/>
      <w:numFmt w:val="decimal"/>
      <w:lvlText w:val="%1."/>
      <w:lvlJc w:val="left"/>
      <w:pPr>
        <w:tabs>
          <w:tab w:val="num" w:pos="360"/>
        </w:tabs>
        <w:ind w:left="360" w:hanging="360"/>
      </w:pPr>
      <w:rPr>
        <w:rFonts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5450411F"/>
    <w:multiLevelType w:val="hybridMultilevel"/>
    <w:tmpl w:val="155849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A220D2E"/>
    <w:multiLevelType w:val="hybridMultilevel"/>
    <w:tmpl w:val="1AFCA074"/>
    <w:lvl w:ilvl="0" w:tplc="55C84504">
      <w:start w:val="1"/>
      <w:numFmt w:val="decimal"/>
      <w:lvlText w:val="%1."/>
      <w:lvlJc w:val="left"/>
      <w:pPr>
        <w:tabs>
          <w:tab w:val="num" w:pos="360"/>
        </w:tabs>
        <w:ind w:left="360" w:hanging="360"/>
      </w:pPr>
      <w:rPr>
        <w:rFonts w:ascii="Times New Roman" w:eastAsia="文鼎中圓" w:hAnsi="Times New Roman" w:cs="Times New Roman"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D815B86"/>
    <w:multiLevelType w:val="hybridMultilevel"/>
    <w:tmpl w:val="4A30A11A"/>
    <w:lvl w:ilvl="0" w:tplc="7408DD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64432A3A"/>
    <w:multiLevelType w:val="hybridMultilevel"/>
    <w:tmpl w:val="44AA853C"/>
    <w:lvl w:ilvl="0" w:tplc="AB06A648">
      <w:start w:val="1"/>
      <w:numFmt w:val="decimal"/>
      <w:lvlText w:val="%1."/>
      <w:lvlJc w:val="left"/>
      <w:pPr>
        <w:ind w:left="480" w:hanging="480"/>
      </w:pPr>
      <w:rPr>
        <w:rFonts w:hint="eastAsia"/>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0B1530"/>
    <w:multiLevelType w:val="multilevel"/>
    <w:tmpl w:val="030E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FC3CED"/>
    <w:multiLevelType w:val="hybridMultilevel"/>
    <w:tmpl w:val="99004386"/>
    <w:lvl w:ilvl="0" w:tplc="D2940204">
      <w:start w:val="5"/>
      <w:numFmt w:val="taiwaneseCountingThousand"/>
      <w:lvlText w:val="第%1天"/>
      <w:lvlJc w:val="left"/>
      <w:pPr>
        <w:tabs>
          <w:tab w:val="num" w:pos="960"/>
        </w:tabs>
        <w:ind w:left="960" w:hanging="960"/>
      </w:pPr>
      <w:rPr>
        <w:rFonts w:ascii="Times New Roman" w:hAnsi="Times New Roman"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EDD5B22"/>
    <w:multiLevelType w:val="hybridMultilevel"/>
    <w:tmpl w:val="E986636A"/>
    <w:lvl w:ilvl="0" w:tplc="60CE3E2C">
      <w:start w:val="1"/>
      <w:numFmt w:val="taiwaneseCountingThousand"/>
      <w:lvlText w:val="第%1天"/>
      <w:lvlJc w:val="left"/>
      <w:pPr>
        <w:ind w:left="11253" w:hanging="480"/>
      </w:pPr>
      <w:rPr>
        <w:rFonts w:ascii="Times New Roman" w:hAnsi="Times New Roman" w:hint="default"/>
        <w:b/>
        <w:color w:val="632423" w:themeColor="accent2" w:themeShade="8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C713C2D"/>
    <w:multiLevelType w:val="hybridMultilevel"/>
    <w:tmpl w:val="247CFDEC"/>
    <w:lvl w:ilvl="0" w:tplc="21AE759A">
      <w:start w:val="1"/>
      <w:numFmt w:val="decimal"/>
      <w:lvlText w:val="%1."/>
      <w:lvlJc w:val="left"/>
      <w:pPr>
        <w:tabs>
          <w:tab w:val="num" w:pos="360"/>
        </w:tabs>
        <w:ind w:left="360" w:hanging="360"/>
      </w:pPr>
      <w:rPr>
        <w:rFonts w:ascii="Times New Roman" w:eastAsia="文鼎中圓" w:hAnsi="Times New Roman" w:cs="Times New Roman" w:hint="default"/>
        <w:color w:val="auto"/>
        <w:sz w:val="1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CF1701C"/>
    <w:multiLevelType w:val="hybridMultilevel"/>
    <w:tmpl w:val="89D67F1E"/>
    <w:lvl w:ilvl="0" w:tplc="2A323036">
      <w:start w:val="1"/>
      <w:numFmt w:val="taiwaneseCountingThousand"/>
      <w:lvlText w:val="第%1天"/>
      <w:lvlJc w:val="left"/>
      <w:pPr>
        <w:ind w:left="1048"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85072086">
    <w:abstractNumId w:val="18"/>
  </w:num>
  <w:num w:numId="2" w16cid:durableId="2201420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3690942">
    <w:abstractNumId w:val="12"/>
  </w:num>
  <w:num w:numId="4" w16cid:durableId="1556434250">
    <w:abstractNumId w:val="9"/>
  </w:num>
  <w:num w:numId="5" w16cid:durableId="1421558494">
    <w:abstractNumId w:val="13"/>
  </w:num>
  <w:num w:numId="6" w16cid:durableId="1812285797">
    <w:abstractNumId w:val="0"/>
  </w:num>
  <w:num w:numId="7" w16cid:durableId="2087610699">
    <w:abstractNumId w:val="17"/>
  </w:num>
  <w:num w:numId="8" w16cid:durableId="1380593166">
    <w:abstractNumId w:val="24"/>
  </w:num>
  <w:num w:numId="9" w16cid:durableId="391776498">
    <w:abstractNumId w:val="21"/>
  </w:num>
  <w:num w:numId="10" w16cid:durableId="1660769411">
    <w:abstractNumId w:val="11"/>
  </w:num>
  <w:num w:numId="11" w16cid:durableId="356588833">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8814412">
    <w:abstractNumId w:val="5"/>
  </w:num>
  <w:num w:numId="13" w16cid:durableId="336808623">
    <w:abstractNumId w:val="26"/>
  </w:num>
  <w:num w:numId="14" w16cid:durableId="1966152843">
    <w:abstractNumId w:val="20"/>
  </w:num>
  <w:num w:numId="15" w16cid:durableId="2043439863">
    <w:abstractNumId w:val="27"/>
  </w:num>
  <w:num w:numId="16" w16cid:durableId="1071466463">
    <w:abstractNumId w:val="1"/>
  </w:num>
  <w:num w:numId="17" w16cid:durableId="1070688769">
    <w:abstractNumId w:val="15"/>
  </w:num>
  <w:num w:numId="18" w16cid:durableId="1552496165">
    <w:abstractNumId w:val="14"/>
  </w:num>
  <w:num w:numId="19" w16cid:durableId="62457778">
    <w:abstractNumId w:val="22"/>
  </w:num>
  <w:num w:numId="20" w16cid:durableId="136380525">
    <w:abstractNumId w:val="8"/>
  </w:num>
  <w:num w:numId="21" w16cid:durableId="181676422">
    <w:abstractNumId w:val="2"/>
  </w:num>
  <w:num w:numId="22" w16cid:durableId="145056831">
    <w:abstractNumId w:val="25"/>
  </w:num>
  <w:num w:numId="23" w16cid:durableId="405227620">
    <w:abstractNumId w:val="3"/>
  </w:num>
  <w:num w:numId="24" w16cid:durableId="1797259650">
    <w:abstractNumId w:val="10"/>
  </w:num>
  <w:num w:numId="25" w16cid:durableId="1460105760">
    <w:abstractNumId w:val="7"/>
  </w:num>
  <w:num w:numId="26" w16cid:durableId="1761096116">
    <w:abstractNumId w:val="6"/>
  </w:num>
  <w:num w:numId="27" w16cid:durableId="1161000367">
    <w:abstractNumId w:val="19"/>
  </w:num>
  <w:num w:numId="28" w16cid:durableId="184250280">
    <w:abstractNumId w:val="4"/>
  </w:num>
  <w:num w:numId="29" w16cid:durableId="243420739">
    <w:abstractNumId w:val="23"/>
  </w:num>
  <w:num w:numId="30" w16cid:durableId="12755934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227"/>
    <w:rsid w:val="00001797"/>
    <w:rsid w:val="00003583"/>
    <w:rsid w:val="00004FB5"/>
    <w:rsid w:val="00005C30"/>
    <w:rsid w:val="00006BBC"/>
    <w:rsid w:val="00016A33"/>
    <w:rsid w:val="000219D3"/>
    <w:rsid w:val="000239A7"/>
    <w:rsid w:val="0002541E"/>
    <w:rsid w:val="00030A2F"/>
    <w:rsid w:val="00033F62"/>
    <w:rsid w:val="00035550"/>
    <w:rsid w:val="00036036"/>
    <w:rsid w:val="000417BF"/>
    <w:rsid w:val="00046116"/>
    <w:rsid w:val="0005086B"/>
    <w:rsid w:val="000518A5"/>
    <w:rsid w:val="00053137"/>
    <w:rsid w:val="0005333A"/>
    <w:rsid w:val="00053366"/>
    <w:rsid w:val="000561B3"/>
    <w:rsid w:val="00056640"/>
    <w:rsid w:val="000614E7"/>
    <w:rsid w:val="0006173A"/>
    <w:rsid w:val="00062117"/>
    <w:rsid w:val="000635C1"/>
    <w:rsid w:val="00066AAD"/>
    <w:rsid w:val="00072C4C"/>
    <w:rsid w:val="000733DF"/>
    <w:rsid w:val="000747C0"/>
    <w:rsid w:val="00076119"/>
    <w:rsid w:val="000810E8"/>
    <w:rsid w:val="000825C9"/>
    <w:rsid w:val="00082BE4"/>
    <w:rsid w:val="00083DAF"/>
    <w:rsid w:val="000A0AAF"/>
    <w:rsid w:val="000A55D1"/>
    <w:rsid w:val="000B1571"/>
    <w:rsid w:val="000B4E16"/>
    <w:rsid w:val="000B50DB"/>
    <w:rsid w:val="000B6E94"/>
    <w:rsid w:val="000C1306"/>
    <w:rsid w:val="000C3D8B"/>
    <w:rsid w:val="000C4EE4"/>
    <w:rsid w:val="000D10F9"/>
    <w:rsid w:val="000D2B73"/>
    <w:rsid w:val="000E4C7E"/>
    <w:rsid w:val="000E5C7A"/>
    <w:rsid w:val="000F1400"/>
    <w:rsid w:val="000F5C23"/>
    <w:rsid w:val="000F6286"/>
    <w:rsid w:val="000F66FE"/>
    <w:rsid w:val="0010145B"/>
    <w:rsid w:val="00102DBC"/>
    <w:rsid w:val="00102F06"/>
    <w:rsid w:val="00104114"/>
    <w:rsid w:val="00105E14"/>
    <w:rsid w:val="00107701"/>
    <w:rsid w:val="00107AF8"/>
    <w:rsid w:val="00113A77"/>
    <w:rsid w:val="0012192D"/>
    <w:rsid w:val="00121ECD"/>
    <w:rsid w:val="0012229D"/>
    <w:rsid w:val="00125B58"/>
    <w:rsid w:val="00135EB6"/>
    <w:rsid w:val="00136186"/>
    <w:rsid w:val="001404D2"/>
    <w:rsid w:val="00142A59"/>
    <w:rsid w:val="001439E9"/>
    <w:rsid w:val="00144631"/>
    <w:rsid w:val="0014652B"/>
    <w:rsid w:val="00146B25"/>
    <w:rsid w:val="00147FD0"/>
    <w:rsid w:val="00150034"/>
    <w:rsid w:val="001505F0"/>
    <w:rsid w:val="00151FA3"/>
    <w:rsid w:val="00152E33"/>
    <w:rsid w:val="0015563F"/>
    <w:rsid w:val="0015635A"/>
    <w:rsid w:val="00156CA7"/>
    <w:rsid w:val="00160ECB"/>
    <w:rsid w:val="00164C65"/>
    <w:rsid w:val="00166E29"/>
    <w:rsid w:val="001675C2"/>
    <w:rsid w:val="00170920"/>
    <w:rsid w:val="001816D0"/>
    <w:rsid w:val="001816FC"/>
    <w:rsid w:val="00185081"/>
    <w:rsid w:val="00192205"/>
    <w:rsid w:val="00192C21"/>
    <w:rsid w:val="0019302A"/>
    <w:rsid w:val="00197200"/>
    <w:rsid w:val="001977F6"/>
    <w:rsid w:val="00197C96"/>
    <w:rsid w:val="001A045F"/>
    <w:rsid w:val="001A1156"/>
    <w:rsid w:val="001A19FB"/>
    <w:rsid w:val="001A1A5C"/>
    <w:rsid w:val="001A4AB1"/>
    <w:rsid w:val="001A7275"/>
    <w:rsid w:val="001B326C"/>
    <w:rsid w:val="001B7043"/>
    <w:rsid w:val="001C2FDD"/>
    <w:rsid w:val="001C5026"/>
    <w:rsid w:val="001C50D4"/>
    <w:rsid w:val="001D05C9"/>
    <w:rsid w:val="001D08A9"/>
    <w:rsid w:val="001D0AE6"/>
    <w:rsid w:val="001D64E1"/>
    <w:rsid w:val="001D6DEE"/>
    <w:rsid w:val="001E0B05"/>
    <w:rsid w:val="001E7DDA"/>
    <w:rsid w:val="001F030E"/>
    <w:rsid w:val="001F2B9E"/>
    <w:rsid w:val="001F3CF3"/>
    <w:rsid w:val="001F4DF3"/>
    <w:rsid w:val="00202955"/>
    <w:rsid w:val="00203A7B"/>
    <w:rsid w:val="00204A73"/>
    <w:rsid w:val="00222541"/>
    <w:rsid w:val="00225BA5"/>
    <w:rsid w:val="00231D2D"/>
    <w:rsid w:val="0023578C"/>
    <w:rsid w:val="00235B49"/>
    <w:rsid w:val="0023686C"/>
    <w:rsid w:val="00236E77"/>
    <w:rsid w:val="00237B14"/>
    <w:rsid w:val="00240E33"/>
    <w:rsid w:val="00243878"/>
    <w:rsid w:val="002460E7"/>
    <w:rsid w:val="00247179"/>
    <w:rsid w:val="002523C1"/>
    <w:rsid w:val="0025367F"/>
    <w:rsid w:val="00253D75"/>
    <w:rsid w:val="00257A3F"/>
    <w:rsid w:val="00273F50"/>
    <w:rsid w:val="00276F7D"/>
    <w:rsid w:val="00284302"/>
    <w:rsid w:val="002868DB"/>
    <w:rsid w:val="00287BA1"/>
    <w:rsid w:val="00291CE0"/>
    <w:rsid w:val="0029304C"/>
    <w:rsid w:val="00294BF3"/>
    <w:rsid w:val="00294FD8"/>
    <w:rsid w:val="00295E35"/>
    <w:rsid w:val="002971DE"/>
    <w:rsid w:val="002A422B"/>
    <w:rsid w:val="002B048A"/>
    <w:rsid w:val="002B418D"/>
    <w:rsid w:val="002C226B"/>
    <w:rsid w:val="002D0657"/>
    <w:rsid w:val="002D0C23"/>
    <w:rsid w:val="002D1DB7"/>
    <w:rsid w:val="002D27CA"/>
    <w:rsid w:val="002D58F5"/>
    <w:rsid w:val="002D6C04"/>
    <w:rsid w:val="002E1E30"/>
    <w:rsid w:val="002E2FFE"/>
    <w:rsid w:val="002E668E"/>
    <w:rsid w:val="002F43A1"/>
    <w:rsid w:val="002F7F54"/>
    <w:rsid w:val="002F7FF0"/>
    <w:rsid w:val="00300688"/>
    <w:rsid w:val="00303DE5"/>
    <w:rsid w:val="00307419"/>
    <w:rsid w:val="00311A84"/>
    <w:rsid w:val="00312452"/>
    <w:rsid w:val="00313AAE"/>
    <w:rsid w:val="003155A2"/>
    <w:rsid w:val="00317BA8"/>
    <w:rsid w:val="00317EE4"/>
    <w:rsid w:val="0032061E"/>
    <w:rsid w:val="00324639"/>
    <w:rsid w:val="00325314"/>
    <w:rsid w:val="00330B9E"/>
    <w:rsid w:val="003334E2"/>
    <w:rsid w:val="00336B1F"/>
    <w:rsid w:val="003403A8"/>
    <w:rsid w:val="003404FB"/>
    <w:rsid w:val="003411BC"/>
    <w:rsid w:val="00343C3B"/>
    <w:rsid w:val="00343E76"/>
    <w:rsid w:val="00345F72"/>
    <w:rsid w:val="003464C3"/>
    <w:rsid w:val="0034777D"/>
    <w:rsid w:val="00347C57"/>
    <w:rsid w:val="00350011"/>
    <w:rsid w:val="00351471"/>
    <w:rsid w:val="0035343E"/>
    <w:rsid w:val="003538A4"/>
    <w:rsid w:val="00353906"/>
    <w:rsid w:val="00354534"/>
    <w:rsid w:val="00356394"/>
    <w:rsid w:val="003568BE"/>
    <w:rsid w:val="0036121F"/>
    <w:rsid w:val="00361710"/>
    <w:rsid w:val="00362974"/>
    <w:rsid w:val="00366261"/>
    <w:rsid w:val="00393814"/>
    <w:rsid w:val="00394673"/>
    <w:rsid w:val="003A6EC8"/>
    <w:rsid w:val="003B439D"/>
    <w:rsid w:val="003B5ACF"/>
    <w:rsid w:val="003B6364"/>
    <w:rsid w:val="003B7BC8"/>
    <w:rsid w:val="003C0365"/>
    <w:rsid w:val="003C2649"/>
    <w:rsid w:val="003C26D5"/>
    <w:rsid w:val="003C4804"/>
    <w:rsid w:val="003C706D"/>
    <w:rsid w:val="003D20D1"/>
    <w:rsid w:val="003D484F"/>
    <w:rsid w:val="003D4A3D"/>
    <w:rsid w:val="003E0643"/>
    <w:rsid w:val="003E5E5E"/>
    <w:rsid w:val="003F1718"/>
    <w:rsid w:val="003F641D"/>
    <w:rsid w:val="003F71BB"/>
    <w:rsid w:val="004017B9"/>
    <w:rsid w:val="00403A98"/>
    <w:rsid w:val="00404DB8"/>
    <w:rsid w:val="004050B3"/>
    <w:rsid w:val="0042176D"/>
    <w:rsid w:val="00422D62"/>
    <w:rsid w:val="004236EA"/>
    <w:rsid w:val="00431FB6"/>
    <w:rsid w:val="00434030"/>
    <w:rsid w:val="004364A3"/>
    <w:rsid w:val="0045119F"/>
    <w:rsid w:val="004512F6"/>
    <w:rsid w:val="0045443C"/>
    <w:rsid w:val="00455D26"/>
    <w:rsid w:val="00456221"/>
    <w:rsid w:val="00456B78"/>
    <w:rsid w:val="0046145F"/>
    <w:rsid w:val="00461B6E"/>
    <w:rsid w:val="00463BF8"/>
    <w:rsid w:val="00466FCB"/>
    <w:rsid w:val="004713E6"/>
    <w:rsid w:val="00474320"/>
    <w:rsid w:val="00474A6D"/>
    <w:rsid w:val="00481E2A"/>
    <w:rsid w:val="004840E8"/>
    <w:rsid w:val="0048449E"/>
    <w:rsid w:val="0048654B"/>
    <w:rsid w:val="0048772C"/>
    <w:rsid w:val="00496C10"/>
    <w:rsid w:val="004979C3"/>
    <w:rsid w:val="00497C67"/>
    <w:rsid w:val="004A3210"/>
    <w:rsid w:val="004A4B45"/>
    <w:rsid w:val="004A5DCB"/>
    <w:rsid w:val="004B31E4"/>
    <w:rsid w:val="004B3557"/>
    <w:rsid w:val="004B60D2"/>
    <w:rsid w:val="004C0A9E"/>
    <w:rsid w:val="004C2618"/>
    <w:rsid w:val="004C3136"/>
    <w:rsid w:val="004C31F4"/>
    <w:rsid w:val="004C57CE"/>
    <w:rsid w:val="004D3313"/>
    <w:rsid w:val="004D7B6A"/>
    <w:rsid w:val="004D7D28"/>
    <w:rsid w:val="004E1801"/>
    <w:rsid w:val="004E1C07"/>
    <w:rsid w:val="004E2504"/>
    <w:rsid w:val="004E35E5"/>
    <w:rsid w:val="004E528C"/>
    <w:rsid w:val="004E6018"/>
    <w:rsid w:val="004F399C"/>
    <w:rsid w:val="004F3C38"/>
    <w:rsid w:val="004F602D"/>
    <w:rsid w:val="004F773A"/>
    <w:rsid w:val="00501432"/>
    <w:rsid w:val="005070A9"/>
    <w:rsid w:val="005146E7"/>
    <w:rsid w:val="00525595"/>
    <w:rsid w:val="005268E4"/>
    <w:rsid w:val="00533D19"/>
    <w:rsid w:val="00535B7A"/>
    <w:rsid w:val="00540E73"/>
    <w:rsid w:val="0054516E"/>
    <w:rsid w:val="00547136"/>
    <w:rsid w:val="00552C66"/>
    <w:rsid w:val="00552D3E"/>
    <w:rsid w:val="00554EF1"/>
    <w:rsid w:val="0056423C"/>
    <w:rsid w:val="00565221"/>
    <w:rsid w:val="005652FA"/>
    <w:rsid w:val="00566504"/>
    <w:rsid w:val="00566A3B"/>
    <w:rsid w:val="0057670E"/>
    <w:rsid w:val="0058151E"/>
    <w:rsid w:val="00584127"/>
    <w:rsid w:val="005910F3"/>
    <w:rsid w:val="00591C98"/>
    <w:rsid w:val="00592225"/>
    <w:rsid w:val="005B0BC8"/>
    <w:rsid w:val="005B3CFB"/>
    <w:rsid w:val="005B5B87"/>
    <w:rsid w:val="005B647B"/>
    <w:rsid w:val="005B7D67"/>
    <w:rsid w:val="005C1052"/>
    <w:rsid w:val="005C10B2"/>
    <w:rsid w:val="005C44C0"/>
    <w:rsid w:val="005D3934"/>
    <w:rsid w:val="005D3A56"/>
    <w:rsid w:val="005D3B65"/>
    <w:rsid w:val="005D3C45"/>
    <w:rsid w:val="005D6037"/>
    <w:rsid w:val="005E054F"/>
    <w:rsid w:val="005E2579"/>
    <w:rsid w:val="005E4014"/>
    <w:rsid w:val="005E67E5"/>
    <w:rsid w:val="00600388"/>
    <w:rsid w:val="00604F4E"/>
    <w:rsid w:val="006057A1"/>
    <w:rsid w:val="00606485"/>
    <w:rsid w:val="00606A88"/>
    <w:rsid w:val="00611B9B"/>
    <w:rsid w:val="006132FB"/>
    <w:rsid w:val="0061627B"/>
    <w:rsid w:val="00622B17"/>
    <w:rsid w:val="006326A1"/>
    <w:rsid w:val="00633A94"/>
    <w:rsid w:val="0063494C"/>
    <w:rsid w:val="00635416"/>
    <w:rsid w:val="006432F5"/>
    <w:rsid w:val="006472F3"/>
    <w:rsid w:val="00647949"/>
    <w:rsid w:val="00650D63"/>
    <w:rsid w:val="0065318A"/>
    <w:rsid w:val="00655F27"/>
    <w:rsid w:val="00660220"/>
    <w:rsid w:val="006609E7"/>
    <w:rsid w:val="00665B83"/>
    <w:rsid w:val="00677215"/>
    <w:rsid w:val="006773E4"/>
    <w:rsid w:val="006879B4"/>
    <w:rsid w:val="006926D1"/>
    <w:rsid w:val="00692EC2"/>
    <w:rsid w:val="006960FD"/>
    <w:rsid w:val="00696923"/>
    <w:rsid w:val="006A3213"/>
    <w:rsid w:val="006A67E7"/>
    <w:rsid w:val="006A7158"/>
    <w:rsid w:val="006A7537"/>
    <w:rsid w:val="006B3659"/>
    <w:rsid w:val="006B6E79"/>
    <w:rsid w:val="006C1B98"/>
    <w:rsid w:val="006C641B"/>
    <w:rsid w:val="006C6FDD"/>
    <w:rsid w:val="006C7F68"/>
    <w:rsid w:val="006D3F6F"/>
    <w:rsid w:val="006D5F86"/>
    <w:rsid w:val="006E1760"/>
    <w:rsid w:val="006E218A"/>
    <w:rsid w:val="006E3946"/>
    <w:rsid w:val="006E4DC3"/>
    <w:rsid w:val="00705302"/>
    <w:rsid w:val="007066F3"/>
    <w:rsid w:val="007111BA"/>
    <w:rsid w:val="00720DA0"/>
    <w:rsid w:val="007226B9"/>
    <w:rsid w:val="007261BF"/>
    <w:rsid w:val="00727925"/>
    <w:rsid w:val="00727BDA"/>
    <w:rsid w:val="00731E85"/>
    <w:rsid w:val="00734C53"/>
    <w:rsid w:val="007356EF"/>
    <w:rsid w:val="00735904"/>
    <w:rsid w:val="00741297"/>
    <w:rsid w:val="007418A2"/>
    <w:rsid w:val="00750B12"/>
    <w:rsid w:val="00755F68"/>
    <w:rsid w:val="00763849"/>
    <w:rsid w:val="007648AD"/>
    <w:rsid w:val="00765099"/>
    <w:rsid w:val="007663AA"/>
    <w:rsid w:val="00767DCA"/>
    <w:rsid w:val="00772AA9"/>
    <w:rsid w:val="00773734"/>
    <w:rsid w:val="00773E1F"/>
    <w:rsid w:val="00776676"/>
    <w:rsid w:val="00781686"/>
    <w:rsid w:val="00790B7C"/>
    <w:rsid w:val="007915A1"/>
    <w:rsid w:val="00792080"/>
    <w:rsid w:val="00793E07"/>
    <w:rsid w:val="00794480"/>
    <w:rsid w:val="00794EF7"/>
    <w:rsid w:val="0079543F"/>
    <w:rsid w:val="00795591"/>
    <w:rsid w:val="00795B9B"/>
    <w:rsid w:val="007976E9"/>
    <w:rsid w:val="007A34E5"/>
    <w:rsid w:val="007B39BB"/>
    <w:rsid w:val="007B5049"/>
    <w:rsid w:val="007B5798"/>
    <w:rsid w:val="007B5810"/>
    <w:rsid w:val="007C4213"/>
    <w:rsid w:val="007C4CB5"/>
    <w:rsid w:val="007D09B7"/>
    <w:rsid w:val="007D0E96"/>
    <w:rsid w:val="007D4B7C"/>
    <w:rsid w:val="007E2165"/>
    <w:rsid w:val="007E411B"/>
    <w:rsid w:val="007E4AB6"/>
    <w:rsid w:val="007F06FE"/>
    <w:rsid w:val="007F113A"/>
    <w:rsid w:val="007F2122"/>
    <w:rsid w:val="007F25A8"/>
    <w:rsid w:val="007F3CA1"/>
    <w:rsid w:val="007F3E85"/>
    <w:rsid w:val="007F787C"/>
    <w:rsid w:val="007F7D7F"/>
    <w:rsid w:val="00800957"/>
    <w:rsid w:val="0081169E"/>
    <w:rsid w:val="00812F4D"/>
    <w:rsid w:val="00816999"/>
    <w:rsid w:val="00817441"/>
    <w:rsid w:val="0081789B"/>
    <w:rsid w:val="008213FD"/>
    <w:rsid w:val="00822B39"/>
    <w:rsid w:val="00830705"/>
    <w:rsid w:val="008308C3"/>
    <w:rsid w:val="00833BB1"/>
    <w:rsid w:val="0083431A"/>
    <w:rsid w:val="00834743"/>
    <w:rsid w:val="008417BB"/>
    <w:rsid w:val="0084350D"/>
    <w:rsid w:val="00845861"/>
    <w:rsid w:val="00851623"/>
    <w:rsid w:val="008548F1"/>
    <w:rsid w:val="00860D7E"/>
    <w:rsid w:val="008613FF"/>
    <w:rsid w:val="00861EC9"/>
    <w:rsid w:val="00863B81"/>
    <w:rsid w:val="00863F01"/>
    <w:rsid w:val="00864FDA"/>
    <w:rsid w:val="00865591"/>
    <w:rsid w:val="00870F33"/>
    <w:rsid w:val="00872743"/>
    <w:rsid w:val="00874F65"/>
    <w:rsid w:val="00876753"/>
    <w:rsid w:val="00876A80"/>
    <w:rsid w:val="00877187"/>
    <w:rsid w:val="00883123"/>
    <w:rsid w:val="00886196"/>
    <w:rsid w:val="008900CE"/>
    <w:rsid w:val="008906CE"/>
    <w:rsid w:val="0089153B"/>
    <w:rsid w:val="008935D5"/>
    <w:rsid w:val="008947D2"/>
    <w:rsid w:val="00895FAA"/>
    <w:rsid w:val="008A23A0"/>
    <w:rsid w:val="008A5A56"/>
    <w:rsid w:val="008A5EF2"/>
    <w:rsid w:val="008A6FB6"/>
    <w:rsid w:val="008B4F90"/>
    <w:rsid w:val="008C1BF3"/>
    <w:rsid w:val="008C4D65"/>
    <w:rsid w:val="008C54AF"/>
    <w:rsid w:val="008D1431"/>
    <w:rsid w:val="008D36D5"/>
    <w:rsid w:val="008D55BB"/>
    <w:rsid w:val="008D736B"/>
    <w:rsid w:val="008E058D"/>
    <w:rsid w:val="008F5CA7"/>
    <w:rsid w:val="008F6BB6"/>
    <w:rsid w:val="00902B61"/>
    <w:rsid w:val="009209B4"/>
    <w:rsid w:val="0092318E"/>
    <w:rsid w:val="00924FC2"/>
    <w:rsid w:val="00925375"/>
    <w:rsid w:val="00927427"/>
    <w:rsid w:val="00934298"/>
    <w:rsid w:val="00934934"/>
    <w:rsid w:val="00944D8E"/>
    <w:rsid w:val="00945CE3"/>
    <w:rsid w:val="00951399"/>
    <w:rsid w:val="00955A1A"/>
    <w:rsid w:val="009566A1"/>
    <w:rsid w:val="00956CD7"/>
    <w:rsid w:val="00960511"/>
    <w:rsid w:val="00963BCA"/>
    <w:rsid w:val="0096643A"/>
    <w:rsid w:val="00973796"/>
    <w:rsid w:val="009740CD"/>
    <w:rsid w:val="00975B9B"/>
    <w:rsid w:val="00976072"/>
    <w:rsid w:val="0097669F"/>
    <w:rsid w:val="00983482"/>
    <w:rsid w:val="009843F0"/>
    <w:rsid w:val="00985D7F"/>
    <w:rsid w:val="009865A8"/>
    <w:rsid w:val="00991645"/>
    <w:rsid w:val="009925D1"/>
    <w:rsid w:val="00994BC7"/>
    <w:rsid w:val="009A0053"/>
    <w:rsid w:val="009A110C"/>
    <w:rsid w:val="009A2548"/>
    <w:rsid w:val="009A5106"/>
    <w:rsid w:val="009B4C97"/>
    <w:rsid w:val="009B5A80"/>
    <w:rsid w:val="009B6613"/>
    <w:rsid w:val="009C30D1"/>
    <w:rsid w:val="009C38E2"/>
    <w:rsid w:val="009C5C21"/>
    <w:rsid w:val="009C681A"/>
    <w:rsid w:val="009D4B8B"/>
    <w:rsid w:val="009D72A5"/>
    <w:rsid w:val="009F5378"/>
    <w:rsid w:val="00A0062F"/>
    <w:rsid w:val="00A00631"/>
    <w:rsid w:val="00A00B48"/>
    <w:rsid w:val="00A038CE"/>
    <w:rsid w:val="00A04695"/>
    <w:rsid w:val="00A04AFD"/>
    <w:rsid w:val="00A13D1F"/>
    <w:rsid w:val="00A151FE"/>
    <w:rsid w:val="00A2197F"/>
    <w:rsid w:val="00A301DA"/>
    <w:rsid w:val="00A3082E"/>
    <w:rsid w:val="00A3281F"/>
    <w:rsid w:val="00A32DC3"/>
    <w:rsid w:val="00A43DD2"/>
    <w:rsid w:val="00A44391"/>
    <w:rsid w:val="00A44498"/>
    <w:rsid w:val="00A50DDA"/>
    <w:rsid w:val="00A56292"/>
    <w:rsid w:val="00A566E7"/>
    <w:rsid w:val="00A57701"/>
    <w:rsid w:val="00A63214"/>
    <w:rsid w:val="00A63E01"/>
    <w:rsid w:val="00A649C3"/>
    <w:rsid w:val="00A67D41"/>
    <w:rsid w:val="00A73950"/>
    <w:rsid w:val="00A80621"/>
    <w:rsid w:val="00A84170"/>
    <w:rsid w:val="00A84C8B"/>
    <w:rsid w:val="00A8522B"/>
    <w:rsid w:val="00A85B4B"/>
    <w:rsid w:val="00A86A69"/>
    <w:rsid w:val="00A97D1B"/>
    <w:rsid w:val="00AA41BF"/>
    <w:rsid w:val="00AA52DA"/>
    <w:rsid w:val="00AB132F"/>
    <w:rsid w:val="00AB286B"/>
    <w:rsid w:val="00AB4455"/>
    <w:rsid w:val="00AB5CEE"/>
    <w:rsid w:val="00AC025E"/>
    <w:rsid w:val="00AC45A2"/>
    <w:rsid w:val="00AC526A"/>
    <w:rsid w:val="00AD023E"/>
    <w:rsid w:val="00AD0E88"/>
    <w:rsid w:val="00AD1A7B"/>
    <w:rsid w:val="00AE073E"/>
    <w:rsid w:val="00AE0DC6"/>
    <w:rsid w:val="00AE2264"/>
    <w:rsid w:val="00AE3244"/>
    <w:rsid w:val="00AE390B"/>
    <w:rsid w:val="00AE550E"/>
    <w:rsid w:val="00AE5EC0"/>
    <w:rsid w:val="00AE7846"/>
    <w:rsid w:val="00AF010B"/>
    <w:rsid w:val="00AF0610"/>
    <w:rsid w:val="00AF0C6F"/>
    <w:rsid w:val="00AF1709"/>
    <w:rsid w:val="00B00457"/>
    <w:rsid w:val="00B00AC1"/>
    <w:rsid w:val="00B058DF"/>
    <w:rsid w:val="00B07B2C"/>
    <w:rsid w:val="00B13134"/>
    <w:rsid w:val="00B23645"/>
    <w:rsid w:val="00B24612"/>
    <w:rsid w:val="00B247B0"/>
    <w:rsid w:val="00B2646F"/>
    <w:rsid w:val="00B2764B"/>
    <w:rsid w:val="00B276CB"/>
    <w:rsid w:val="00B300B2"/>
    <w:rsid w:val="00B30A80"/>
    <w:rsid w:val="00B34A8C"/>
    <w:rsid w:val="00B42EA1"/>
    <w:rsid w:val="00B518F7"/>
    <w:rsid w:val="00B54094"/>
    <w:rsid w:val="00B54B67"/>
    <w:rsid w:val="00B570B8"/>
    <w:rsid w:val="00B57458"/>
    <w:rsid w:val="00B57A2F"/>
    <w:rsid w:val="00B614CE"/>
    <w:rsid w:val="00B67BFE"/>
    <w:rsid w:val="00B67F7C"/>
    <w:rsid w:val="00B704EE"/>
    <w:rsid w:val="00B72337"/>
    <w:rsid w:val="00B74A5C"/>
    <w:rsid w:val="00B801EE"/>
    <w:rsid w:val="00B8042F"/>
    <w:rsid w:val="00B81D56"/>
    <w:rsid w:val="00B847D7"/>
    <w:rsid w:val="00B858A7"/>
    <w:rsid w:val="00B87D45"/>
    <w:rsid w:val="00B901AC"/>
    <w:rsid w:val="00B90ED7"/>
    <w:rsid w:val="00B923D3"/>
    <w:rsid w:val="00B93BDF"/>
    <w:rsid w:val="00B940AA"/>
    <w:rsid w:val="00B94BBE"/>
    <w:rsid w:val="00BA24D9"/>
    <w:rsid w:val="00BA343B"/>
    <w:rsid w:val="00BA7578"/>
    <w:rsid w:val="00BB0D1B"/>
    <w:rsid w:val="00BB17C1"/>
    <w:rsid w:val="00BB2F86"/>
    <w:rsid w:val="00BB3127"/>
    <w:rsid w:val="00BB3C4F"/>
    <w:rsid w:val="00BC0F11"/>
    <w:rsid w:val="00BC2CAD"/>
    <w:rsid w:val="00BC42CB"/>
    <w:rsid w:val="00BD0FE6"/>
    <w:rsid w:val="00BD54C9"/>
    <w:rsid w:val="00BE0907"/>
    <w:rsid w:val="00BF27AB"/>
    <w:rsid w:val="00BF3407"/>
    <w:rsid w:val="00BF41E6"/>
    <w:rsid w:val="00BF6B4F"/>
    <w:rsid w:val="00C00335"/>
    <w:rsid w:val="00C00B5F"/>
    <w:rsid w:val="00C03227"/>
    <w:rsid w:val="00C04157"/>
    <w:rsid w:val="00C12B32"/>
    <w:rsid w:val="00C21560"/>
    <w:rsid w:val="00C221E7"/>
    <w:rsid w:val="00C23571"/>
    <w:rsid w:val="00C26687"/>
    <w:rsid w:val="00C308E7"/>
    <w:rsid w:val="00C333D5"/>
    <w:rsid w:val="00C3612E"/>
    <w:rsid w:val="00C41403"/>
    <w:rsid w:val="00C4337C"/>
    <w:rsid w:val="00C53496"/>
    <w:rsid w:val="00C53B76"/>
    <w:rsid w:val="00C540FA"/>
    <w:rsid w:val="00C54653"/>
    <w:rsid w:val="00C54E37"/>
    <w:rsid w:val="00C60C77"/>
    <w:rsid w:val="00C63A47"/>
    <w:rsid w:val="00C652BD"/>
    <w:rsid w:val="00C72F3E"/>
    <w:rsid w:val="00C76828"/>
    <w:rsid w:val="00C811B5"/>
    <w:rsid w:val="00C8717A"/>
    <w:rsid w:val="00C87325"/>
    <w:rsid w:val="00C87334"/>
    <w:rsid w:val="00C90EAB"/>
    <w:rsid w:val="00C91C5F"/>
    <w:rsid w:val="00C924A6"/>
    <w:rsid w:val="00C933AB"/>
    <w:rsid w:val="00C9739E"/>
    <w:rsid w:val="00CA00B7"/>
    <w:rsid w:val="00CA486F"/>
    <w:rsid w:val="00CA7118"/>
    <w:rsid w:val="00CB0BBE"/>
    <w:rsid w:val="00CB2DBB"/>
    <w:rsid w:val="00CB43B7"/>
    <w:rsid w:val="00CB58B4"/>
    <w:rsid w:val="00CB7589"/>
    <w:rsid w:val="00CC0F6D"/>
    <w:rsid w:val="00CC120B"/>
    <w:rsid w:val="00CD4A42"/>
    <w:rsid w:val="00CD4C51"/>
    <w:rsid w:val="00CD54EA"/>
    <w:rsid w:val="00CE11CF"/>
    <w:rsid w:val="00CE1A86"/>
    <w:rsid w:val="00CE676A"/>
    <w:rsid w:val="00CF0324"/>
    <w:rsid w:val="00CF05BB"/>
    <w:rsid w:val="00CF05CB"/>
    <w:rsid w:val="00CF0784"/>
    <w:rsid w:val="00CF1228"/>
    <w:rsid w:val="00CF2318"/>
    <w:rsid w:val="00CF45D2"/>
    <w:rsid w:val="00CF6F9A"/>
    <w:rsid w:val="00D00FBB"/>
    <w:rsid w:val="00D0137E"/>
    <w:rsid w:val="00D079EF"/>
    <w:rsid w:val="00D105AC"/>
    <w:rsid w:val="00D134CC"/>
    <w:rsid w:val="00D17002"/>
    <w:rsid w:val="00D170ED"/>
    <w:rsid w:val="00D237C7"/>
    <w:rsid w:val="00D26AE0"/>
    <w:rsid w:val="00D2762D"/>
    <w:rsid w:val="00D428B2"/>
    <w:rsid w:val="00D4367E"/>
    <w:rsid w:val="00D56BE2"/>
    <w:rsid w:val="00D57447"/>
    <w:rsid w:val="00D62531"/>
    <w:rsid w:val="00D7572A"/>
    <w:rsid w:val="00D87E89"/>
    <w:rsid w:val="00D919F4"/>
    <w:rsid w:val="00D93A88"/>
    <w:rsid w:val="00D94DB1"/>
    <w:rsid w:val="00D97805"/>
    <w:rsid w:val="00DA2799"/>
    <w:rsid w:val="00DA2884"/>
    <w:rsid w:val="00DA605A"/>
    <w:rsid w:val="00DB5455"/>
    <w:rsid w:val="00DB5FE1"/>
    <w:rsid w:val="00DC00B4"/>
    <w:rsid w:val="00DC4C8B"/>
    <w:rsid w:val="00DD2F0A"/>
    <w:rsid w:val="00DD5EA5"/>
    <w:rsid w:val="00DE38D7"/>
    <w:rsid w:val="00DE5007"/>
    <w:rsid w:val="00DE5D09"/>
    <w:rsid w:val="00DF2042"/>
    <w:rsid w:val="00DF6CE4"/>
    <w:rsid w:val="00E03288"/>
    <w:rsid w:val="00E03FE9"/>
    <w:rsid w:val="00E1115D"/>
    <w:rsid w:val="00E1313C"/>
    <w:rsid w:val="00E16F7E"/>
    <w:rsid w:val="00E309B4"/>
    <w:rsid w:val="00E320AA"/>
    <w:rsid w:val="00E32A6F"/>
    <w:rsid w:val="00E32BB8"/>
    <w:rsid w:val="00E32BBC"/>
    <w:rsid w:val="00E3364A"/>
    <w:rsid w:val="00E37DB3"/>
    <w:rsid w:val="00E407EE"/>
    <w:rsid w:val="00E41FBC"/>
    <w:rsid w:val="00E5275B"/>
    <w:rsid w:val="00E543E0"/>
    <w:rsid w:val="00E54640"/>
    <w:rsid w:val="00E549C4"/>
    <w:rsid w:val="00E670D7"/>
    <w:rsid w:val="00E676E0"/>
    <w:rsid w:val="00E75417"/>
    <w:rsid w:val="00E7576B"/>
    <w:rsid w:val="00E769C3"/>
    <w:rsid w:val="00E7760A"/>
    <w:rsid w:val="00E826FC"/>
    <w:rsid w:val="00E8391D"/>
    <w:rsid w:val="00E85EDA"/>
    <w:rsid w:val="00E86658"/>
    <w:rsid w:val="00E934A9"/>
    <w:rsid w:val="00EA0738"/>
    <w:rsid w:val="00EA1AAB"/>
    <w:rsid w:val="00EA2572"/>
    <w:rsid w:val="00EA3E2B"/>
    <w:rsid w:val="00EA4578"/>
    <w:rsid w:val="00EA54A1"/>
    <w:rsid w:val="00EB2165"/>
    <w:rsid w:val="00EB481B"/>
    <w:rsid w:val="00EC288D"/>
    <w:rsid w:val="00EC4F81"/>
    <w:rsid w:val="00EC7557"/>
    <w:rsid w:val="00EC7C22"/>
    <w:rsid w:val="00ED484E"/>
    <w:rsid w:val="00ED55AF"/>
    <w:rsid w:val="00ED6FE0"/>
    <w:rsid w:val="00EE388C"/>
    <w:rsid w:val="00EE5ADB"/>
    <w:rsid w:val="00EE7BA0"/>
    <w:rsid w:val="00EF4A2D"/>
    <w:rsid w:val="00EF6DBD"/>
    <w:rsid w:val="00F03285"/>
    <w:rsid w:val="00F058B6"/>
    <w:rsid w:val="00F0632E"/>
    <w:rsid w:val="00F1136E"/>
    <w:rsid w:val="00F17FF1"/>
    <w:rsid w:val="00F234FD"/>
    <w:rsid w:val="00F23AF7"/>
    <w:rsid w:val="00F33730"/>
    <w:rsid w:val="00F37C00"/>
    <w:rsid w:val="00F43502"/>
    <w:rsid w:val="00F5468B"/>
    <w:rsid w:val="00F60286"/>
    <w:rsid w:val="00F63E79"/>
    <w:rsid w:val="00F6447A"/>
    <w:rsid w:val="00F64875"/>
    <w:rsid w:val="00F67430"/>
    <w:rsid w:val="00F717A5"/>
    <w:rsid w:val="00F76315"/>
    <w:rsid w:val="00F77A80"/>
    <w:rsid w:val="00F862C2"/>
    <w:rsid w:val="00F86C63"/>
    <w:rsid w:val="00F87728"/>
    <w:rsid w:val="00F87788"/>
    <w:rsid w:val="00F91CE8"/>
    <w:rsid w:val="00F937EA"/>
    <w:rsid w:val="00F942BD"/>
    <w:rsid w:val="00F95552"/>
    <w:rsid w:val="00F9580A"/>
    <w:rsid w:val="00FA0684"/>
    <w:rsid w:val="00FA4023"/>
    <w:rsid w:val="00FA7DF9"/>
    <w:rsid w:val="00FB105B"/>
    <w:rsid w:val="00FB12BF"/>
    <w:rsid w:val="00FB1E9E"/>
    <w:rsid w:val="00FB7BE3"/>
    <w:rsid w:val="00FD07E3"/>
    <w:rsid w:val="00FD4482"/>
    <w:rsid w:val="00FD452C"/>
    <w:rsid w:val="00FD7BD9"/>
    <w:rsid w:val="00FE13A2"/>
    <w:rsid w:val="00FE2C54"/>
    <w:rsid w:val="00FE583E"/>
    <w:rsid w:val="00FE7911"/>
    <w:rsid w:val="00FF3805"/>
    <w:rsid w:val="00FF64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0D8C3ACF"/>
  <w15:docId w15:val="{4A5FA645-8F5C-46EB-806B-FEE82C47C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link w:val="10"/>
    <w:qFormat/>
    <w:rsid w:val="0073590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CE11CF"/>
    <w:pPr>
      <w:widowControl/>
      <w:spacing w:before="100" w:beforeAutospacing="1" w:after="100" w:afterAutospacing="1"/>
      <w:outlineLvl w:val="1"/>
    </w:pPr>
    <w:rPr>
      <w:rFonts w:ascii="新細明體" w:hAnsi="新細明體" w:cs="新細明體"/>
      <w:b/>
      <w:bCs/>
      <w:kern w:val="0"/>
      <w:sz w:val="36"/>
      <w:szCs w:val="36"/>
    </w:rPr>
  </w:style>
  <w:style w:type="paragraph" w:styleId="5">
    <w:name w:val="heading 5"/>
    <w:basedOn w:val="a"/>
    <w:next w:val="a"/>
    <w:link w:val="50"/>
    <w:semiHidden/>
    <w:unhideWhenUsed/>
    <w:qFormat/>
    <w:rsid w:val="00AB4455"/>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rPr>
      <w:rFonts w:eastAsia="全真中明體"/>
      <w:sz w:val="22"/>
      <w:szCs w:val="20"/>
    </w:rPr>
  </w:style>
  <w:style w:type="character" w:customStyle="1" w:styleId="waydetail1">
    <w:name w:val="way_detail1"/>
    <w:rPr>
      <w:rFonts w:ascii="ө" w:hAnsi="ө"/>
      <w:color w:val="000000"/>
      <w:spacing w:val="280"/>
      <w:sz w:val="22"/>
      <w:szCs w:val="2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2"/>
      <w:szCs w:val="22"/>
    </w:rPr>
  </w:style>
  <w:style w:type="paragraph" w:styleId="a4">
    <w:name w:val="Body Text Indent"/>
    <w:basedOn w:val="a"/>
    <w:link w:val="a5"/>
    <w:pPr>
      <w:ind w:left="900"/>
      <w:jc w:val="both"/>
    </w:pPr>
    <w:rPr>
      <w:szCs w:val="20"/>
    </w:rPr>
  </w:style>
  <w:style w:type="character" w:customStyle="1" w:styleId="major3">
    <w:name w:val="major3"/>
    <w:rPr>
      <w:sz w:val="24"/>
      <w:szCs w:val="24"/>
    </w:rPr>
  </w:style>
  <w:style w:type="character" w:customStyle="1" w:styleId="major21">
    <w:name w:val="major21"/>
    <w:rPr>
      <w:spacing w:val="31680"/>
      <w:sz w:val="24"/>
      <w:szCs w:val="24"/>
    </w:rPr>
  </w:style>
  <w:style w:type="paragraph" w:styleId="a6">
    <w:name w:val="Note Heading"/>
    <w:basedOn w:val="a"/>
    <w:next w:val="a"/>
    <w:pPr>
      <w:jc w:val="center"/>
    </w:pPr>
    <w:rPr>
      <w:rFonts w:ascii="新細明體" w:hint="eastAsia"/>
      <w:szCs w:val="20"/>
    </w:rPr>
  </w:style>
  <w:style w:type="character" w:customStyle="1" w:styleId="text12trff33001">
    <w:name w:val="text12trff33001"/>
    <w:rPr>
      <w:color w:val="FF3300"/>
    </w:rPr>
  </w:style>
  <w:style w:type="paragraph" w:customStyle="1" w:styleId="newscontent">
    <w:name w:val="news_content"/>
    <w:basedOn w:val="a"/>
    <w:pPr>
      <w:widowControl/>
      <w:spacing w:before="100" w:beforeAutospacing="1" w:after="100" w:afterAutospacing="1" w:line="360" w:lineRule="auto"/>
      <w:ind w:left="240" w:firstLine="528"/>
    </w:pPr>
    <w:rPr>
      <w:rFonts w:ascii="Arial Unicode MS" w:eastAsia="Arial Unicode MS" w:hAnsi="Arial Unicode MS" w:cs="Arial Unicode MS"/>
      <w:color w:val="000000"/>
      <w:kern w:val="0"/>
    </w:rPr>
  </w:style>
  <w:style w:type="paragraph" w:styleId="a7">
    <w:name w:val="header"/>
    <w:basedOn w:val="a"/>
    <w:link w:val="a8"/>
    <w:uiPriority w:val="99"/>
    <w:pPr>
      <w:tabs>
        <w:tab w:val="center" w:pos="4153"/>
        <w:tab w:val="right" w:pos="8306"/>
      </w:tabs>
      <w:snapToGrid w:val="0"/>
    </w:pPr>
    <w:rPr>
      <w:sz w:val="20"/>
      <w:szCs w:val="20"/>
    </w:rPr>
  </w:style>
  <w:style w:type="paragraph" w:styleId="a9">
    <w:name w:val="footer"/>
    <w:basedOn w:val="a"/>
    <w:pPr>
      <w:tabs>
        <w:tab w:val="center" w:pos="4153"/>
        <w:tab w:val="right" w:pos="8306"/>
      </w:tabs>
      <w:snapToGrid w:val="0"/>
    </w:pPr>
    <w:rPr>
      <w:sz w:val="20"/>
      <w:szCs w:val="20"/>
    </w:rPr>
  </w:style>
  <w:style w:type="paragraph" w:styleId="aa">
    <w:name w:val="Plain Text"/>
    <w:basedOn w:val="a"/>
    <w:link w:val="ab"/>
    <w:rsid w:val="00793E07"/>
    <w:rPr>
      <w:rFonts w:ascii="細明體" w:eastAsia="細明體" w:hAnsi="Courier New"/>
      <w:szCs w:val="20"/>
    </w:rPr>
  </w:style>
  <w:style w:type="character" w:styleId="ac">
    <w:name w:val="annotation reference"/>
    <w:semiHidden/>
    <w:rsid w:val="00600388"/>
    <w:rPr>
      <w:sz w:val="18"/>
      <w:szCs w:val="18"/>
    </w:rPr>
  </w:style>
  <w:style w:type="paragraph" w:styleId="ad">
    <w:name w:val="annotation text"/>
    <w:basedOn w:val="a"/>
    <w:semiHidden/>
    <w:rsid w:val="00600388"/>
  </w:style>
  <w:style w:type="paragraph" w:styleId="ae">
    <w:name w:val="annotation subject"/>
    <w:basedOn w:val="ad"/>
    <w:next w:val="ad"/>
    <w:semiHidden/>
    <w:rsid w:val="00600388"/>
    <w:rPr>
      <w:b/>
      <w:bCs/>
    </w:rPr>
  </w:style>
  <w:style w:type="paragraph" w:styleId="af">
    <w:name w:val="Balloon Text"/>
    <w:basedOn w:val="a"/>
    <w:semiHidden/>
    <w:rsid w:val="00600388"/>
    <w:rPr>
      <w:rFonts w:ascii="Arial" w:hAnsi="Arial"/>
      <w:sz w:val="18"/>
      <w:szCs w:val="18"/>
    </w:rPr>
  </w:style>
  <w:style w:type="character" w:styleId="af0">
    <w:name w:val="Hyperlink"/>
    <w:rsid w:val="004B3557"/>
    <w:rPr>
      <w:color w:val="0000FF"/>
      <w:u w:val="single"/>
    </w:rPr>
  </w:style>
  <w:style w:type="character" w:styleId="af1">
    <w:name w:val="Strong"/>
    <w:uiPriority w:val="22"/>
    <w:qFormat/>
    <w:rsid w:val="004B3557"/>
    <w:rPr>
      <w:b/>
      <w:bCs/>
    </w:rPr>
  </w:style>
  <w:style w:type="character" w:customStyle="1" w:styleId="11">
    <w:name w:val="說明文1"/>
    <w:rsid w:val="004B3557"/>
    <w:rPr>
      <w:rFonts w:ascii="Arial" w:hAnsi="Arial" w:cs="Arial" w:hint="default"/>
      <w:b w:val="0"/>
      <w:bCs w:val="0"/>
      <w:color w:val="555555"/>
      <w:sz w:val="18"/>
      <w:szCs w:val="18"/>
    </w:rPr>
  </w:style>
  <w:style w:type="character" w:styleId="af2">
    <w:name w:val="FollowedHyperlink"/>
    <w:rsid w:val="00164C65"/>
    <w:rPr>
      <w:color w:val="800080"/>
      <w:u w:val="single"/>
    </w:rPr>
  </w:style>
  <w:style w:type="paragraph" w:styleId="af3">
    <w:name w:val="Body Text"/>
    <w:basedOn w:val="a"/>
    <w:rsid w:val="00160ECB"/>
    <w:pPr>
      <w:spacing w:after="120"/>
    </w:pPr>
  </w:style>
  <w:style w:type="character" w:customStyle="1" w:styleId="c">
    <w:name w:val="c"/>
    <w:basedOn w:val="a0"/>
    <w:rsid w:val="00160ECB"/>
  </w:style>
  <w:style w:type="paragraph" w:styleId="21">
    <w:name w:val="Body Text 2"/>
    <w:basedOn w:val="a"/>
    <w:rsid w:val="00393814"/>
    <w:pPr>
      <w:spacing w:after="120" w:line="480" w:lineRule="auto"/>
    </w:pPr>
  </w:style>
  <w:style w:type="character" w:customStyle="1" w:styleId="style51">
    <w:name w:val="style51"/>
    <w:rsid w:val="00083DAF"/>
    <w:rPr>
      <w:rFonts w:ascii="新細明體" w:eastAsia="新細明體" w:hAnsi="新細明體" w:hint="eastAsia"/>
      <w:sz w:val="18"/>
      <w:szCs w:val="18"/>
    </w:rPr>
  </w:style>
  <w:style w:type="character" w:customStyle="1" w:styleId="txt1">
    <w:name w:val="txt1"/>
    <w:rsid w:val="006C6FDD"/>
    <w:rPr>
      <w:color w:val="333333"/>
    </w:rPr>
  </w:style>
  <w:style w:type="paragraph" w:styleId="Web">
    <w:name w:val="Normal (Web)"/>
    <w:basedOn w:val="a"/>
    <w:link w:val="Web0"/>
    <w:uiPriority w:val="99"/>
    <w:qFormat/>
    <w:rsid w:val="004050B3"/>
  </w:style>
  <w:style w:type="character" w:customStyle="1" w:styleId="gray221">
    <w:name w:val="gray221"/>
    <w:rsid w:val="00FA0684"/>
    <w:rPr>
      <w:rFonts w:ascii="新細明體" w:eastAsia="新細明體" w:hAnsi="新細明體" w:hint="eastAsia"/>
      <w:b w:val="0"/>
      <w:bCs w:val="0"/>
      <w:i w:val="0"/>
      <w:iCs w:val="0"/>
      <w:caps w:val="0"/>
      <w:smallCaps w:val="0"/>
      <w:strike w:val="0"/>
      <w:dstrike w:val="0"/>
      <w:color w:val="333333"/>
      <w:sz w:val="20"/>
      <w:szCs w:val="20"/>
      <w:u w:val="none"/>
      <w:effect w:val="none"/>
    </w:rPr>
  </w:style>
  <w:style w:type="character" w:customStyle="1" w:styleId="waydetail10">
    <w:name w:val="waydetail1"/>
    <w:rsid w:val="003E5E5E"/>
    <w:rPr>
      <w:rFonts w:ascii="&amp;#1257" w:hAnsi="&amp;#1257" w:hint="default"/>
      <w:color w:val="000000"/>
    </w:rPr>
  </w:style>
  <w:style w:type="paragraph" w:styleId="3">
    <w:name w:val="Body Text 3"/>
    <w:basedOn w:val="a"/>
    <w:link w:val="30"/>
    <w:rsid w:val="007226B9"/>
    <w:pPr>
      <w:spacing w:after="120"/>
    </w:pPr>
    <w:rPr>
      <w:sz w:val="16"/>
      <w:szCs w:val="16"/>
    </w:rPr>
  </w:style>
  <w:style w:type="character" w:customStyle="1" w:styleId="30">
    <w:name w:val="本文 3 字元"/>
    <w:link w:val="3"/>
    <w:rsid w:val="007226B9"/>
    <w:rPr>
      <w:kern w:val="2"/>
      <w:sz w:val="16"/>
      <w:szCs w:val="16"/>
    </w:rPr>
  </w:style>
  <w:style w:type="character" w:customStyle="1" w:styleId="apple-converted-space">
    <w:name w:val="apple-converted-space"/>
    <w:rsid w:val="0058151E"/>
  </w:style>
  <w:style w:type="table" w:styleId="af4">
    <w:name w:val="Table Grid"/>
    <w:basedOn w:val="a1"/>
    <w:rsid w:val="003C0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losing"/>
    <w:basedOn w:val="a"/>
    <w:link w:val="af6"/>
    <w:rsid w:val="00C00335"/>
    <w:pPr>
      <w:ind w:leftChars="1800" w:left="100"/>
    </w:pPr>
    <w:rPr>
      <w:rFonts w:ascii="Arial" w:hAnsi="Arial" w:cs="Arial"/>
      <w:b/>
      <w:bCs/>
      <w:color w:val="444444"/>
      <w:sz w:val="20"/>
      <w:szCs w:val="20"/>
      <w:shd w:val="clear" w:color="auto" w:fill="F1F1F1"/>
    </w:rPr>
  </w:style>
  <w:style w:type="character" w:customStyle="1" w:styleId="af6">
    <w:name w:val="結語 字元"/>
    <w:link w:val="af5"/>
    <w:rsid w:val="00C00335"/>
    <w:rPr>
      <w:rFonts w:ascii="Arial" w:hAnsi="Arial" w:cs="Arial"/>
      <w:b/>
      <w:bCs/>
      <w:color w:val="444444"/>
      <w:kern w:val="2"/>
    </w:rPr>
  </w:style>
  <w:style w:type="paragraph" w:styleId="af7">
    <w:name w:val="List Paragraph"/>
    <w:basedOn w:val="a"/>
    <w:qFormat/>
    <w:rsid w:val="00236E77"/>
    <w:pPr>
      <w:widowControl/>
      <w:ind w:leftChars="200" w:left="480"/>
    </w:pPr>
    <w:rPr>
      <w:rFonts w:ascii="新細明體" w:hAnsi="新細明體" w:cs="新細明體"/>
      <w:kern w:val="0"/>
    </w:rPr>
  </w:style>
  <w:style w:type="character" w:styleId="af8">
    <w:name w:val="Emphasis"/>
    <w:qFormat/>
    <w:rsid w:val="00886196"/>
    <w:rPr>
      <w:i/>
      <w:iCs/>
    </w:rPr>
  </w:style>
  <w:style w:type="paragraph" w:customStyle="1" w:styleId="af9">
    <w:name w:val="大標"/>
    <w:basedOn w:val="afa"/>
    <w:rsid w:val="00A85B4B"/>
    <w:pPr>
      <w:adjustRightInd w:val="0"/>
      <w:spacing w:line="360" w:lineRule="atLeast"/>
      <w:ind w:left="1078" w:hangingChars="402" w:hanging="1078"/>
      <w:jc w:val="both"/>
    </w:pPr>
    <w:rPr>
      <w:rFonts w:ascii="新細明體"/>
      <w:b/>
      <w:bCs/>
      <w:spacing w:val="14"/>
      <w:kern w:val="0"/>
      <w:szCs w:val="20"/>
    </w:rPr>
  </w:style>
  <w:style w:type="paragraph" w:styleId="afa">
    <w:name w:val="Salutation"/>
    <w:basedOn w:val="a"/>
    <w:next w:val="a"/>
    <w:link w:val="afb"/>
    <w:rsid w:val="00A85B4B"/>
  </w:style>
  <w:style w:type="character" w:customStyle="1" w:styleId="afb">
    <w:name w:val="問候 字元"/>
    <w:basedOn w:val="a0"/>
    <w:link w:val="afa"/>
    <w:rsid w:val="00A85B4B"/>
    <w:rPr>
      <w:kern w:val="2"/>
      <w:sz w:val="24"/>
      <w:szCs w:val="24"/>
    </w:rPr>
  </w:style>
  <w:style w:type="paragraph" w:customStyle="1" w:styleId="CharChar">
    <w:name w:val="字元 字元 Char Char 字元 字元 字元 字元 字元 字元 字元 字元 字元"/>
    <w:basedOn w:val="a"/>
    <w:rsid w:val="000E5C7A"/>
    <w:pPr>
      <w:widowControl/>
      <w:spacing w:after="160" w:line="240" w:lineRule="exact"/>
    </w:pPr>
    <w:rPr>
      <w:rFonts w:ascii="Tahoma" w:eastAsia="Times New Roman" w:hAnsi="Tahoma" w:cs="Tahoma"/>
      <w:kern w:val="0"/>
      <w:sz w:val="20"/>
      <w:szCs w:val="20"/>
      <w:lang w:eastAsia="en-US"/>
    </w:rPr>
  </w:style>
  <w:style w:type="paragraph" w:customStyle="1" w:styleId="CharChar0">
    <w:name w:val="Char Char 字元"/>
    <w:basedOn w:val="a"/>
    <w:rsid w:val="003B5ACF"/>
    <w:pPr>
      <w:widowControl/>
      <w:spacing w:after="160" w:line="240" w:lineRule="exact"/>
    </w:pPr>
    <w:rPr>
      <w:rFonts w:eastAsia="SimSun"/>
      <w:sz w:val="21"/>
      <w:szCs w:val="20"/>
      <w:lang w:eastAsia="zh-CN"/>
    </w:rPr>
  </w:style>
  <w:style w:type="character" w:customStyle="1" w:styleId="12">
    <w:name w:val="未解析的提及項目1"/>
    <w:basedOn w:val="a0"/>
    <w:uiPriority w:val="99"/>
    <w:semiHidden/>
    <w:unhideWhenUsed/>
    <w:rsid w:val="009B6613"/>
    <w:rPr>
      <w:color w:val="605E5C"/>
      <w:shd w:val="clear" w:color="auto" w:fill="E1DFDD"/>
    </w:rPr>
  </w:style>
  <w:style w:type="character" w:customStyle="1" w:styleId="20">
    <w:name w:val="標題 2 字元"/>
    <w:basedOn w:val="a0"/>
    <w:link w:val="2"/>
    <w:uiPriority w:val="9"/>
    <w:rsid w:val="00CE11CF"/>
    <w:rPr>
      <w:rFonts w:ascii="新細明體" w:hAnsi="新細明體" w:cs="新細明體"/>
      <w:b/>
      <w:bCs/>
      <w:sz w:val="36"/>
      <w:szCs w:val="36"/>
    </w:rPr>
  </w:style>
  <w:style w:type="character" w:customStyle="1" w:styleId="a8">
    <w:name w:val="頁首 字元"/>
    <w:basedOn w:val="a0"/>
    <w:link w:val="a7"/>
    <w:uiPriority w:val="99"/>
    <w:rsid w:val="006E3946"/>
    <w:rPr>
      <w:kern w:val="2"/>
    </w:rPr>
  </w:style>
  <w:style w:type="paragraph" w:styleId="afc">
    <w:name w:val="No Spacing"/>
    <w:uiPriority w:val="1"/>
    <w:qFormat/>
    <w:rsid w:val="009C38E2"/>
    <w:pPr>
      <w:widowControl w:val="0"/>
    </w:pPr>
    <w:rPr>
      <w:kern w:val="2"/>
      <w:sz w:val="24"/>
      <w:szCs w:val="24"/>
    </w:rPr>
  </w:style>
  <w:style w:type="character" w:customStyle="1" w:styleId="10">
    <w:name w:val="標題 1 字元"/>
    <w:basedOn w:val="a0"/>
    <w:link w:val="1"/>
    <w:rsid w:val="00735904"/>
    <w:rPr>
      <w:rFonts w:asciiTheme="majorHAnsi" w:eastAsiaTheme="majorEastAsia" w:hAnsiTheme="majorHAnsi" w:cstheme="majorBidi"/>
      <w:b/>
      <w:bCs/>
      <w:kern w:val="52"/>
      <w:sz w:val="52"/>
      <w:szCs w:val="52"/>
    </w:rPr>
  </w:style>
  <w:style w:type="character" w:customStyle="1" w:styleId="ab">
    <w:name w:val="純文字 字元"/>
    <w:link w:val="aa"/>
    <w:rsid w:val="007F06FE"/>
    <w:rPr>
      <w:rFonts w:ascii="細明體" w:eastAsia="細明體" w:hAnsi="Courier New"/>
      <w:kern w:val="2"/>
      <w:sz w:val="24"/>
    </w:rPr>
  </w:style>
  <w:style w:type="paragraph" w:customStyle="1" w:styleId="Default">
    <w:name w:val="Default"/>
    <w:rsid w:val="007F06FE"/>
    <w:pPr>
      <w:widowControl w:val="0"/>
      <w:autoSpaceDE w:val="0"/>
      <w:autoSpaceDN w:val="0"/>
      <w:adjustRightInd w:val="0"/>
    </w:pPr>
    <w:rPr>
      <w:rFonts w:ascii="微軟正黑體" w:eastAsia="微軟正黑體" w:cs="微軟正黑體"/>
      <w:color w:val="000000"/>
      <w:sz w:val="24"/>
      <w:szCs w:val="24"/>
    </w:rPr>
  </w:style>
  <w:style w:type="character" w:customStyle="1" w:styleId="Web0">
    <w:name w:val="內文 (Web) 字元"/>
    <w:link w:val="Web"/>
    <w:uiPriority w:val="99"/>
    <w:rsid w:val="007F06FE"/>
    <w:rPr>
      <w:kern w:val="2"/>
      <w:sz w:val="24"/>
      <w:szCs w:val="24"/>
    </w:rPr>
  </w:style>
  <w:style w:type="paragraph" w:customStyle="1" w:styleId="13">
    <w:name w:val="標題1"/>
    <w:basedOn w:val="a"/>
    <w:rsid w:val="0032061E"/>
    <w:pPr>
      <w:widowControl/>
      <w:spacing w:before="100" w:beforeAutospacing="1" w:after="100" w:afterAutospacing="1"/>
    </w:pPr>
    <w:rPr>
      <w:rFonts w:ascii="新細明體" w:hAnsi="新細明體" w:cs="新細明體"/>
      <w:kern w:val="0"/>
    </w:rPr>
  </w:style>
  <w:style w:type="paragraph" w:customStyle="1" w:styleId="cap">
    <w:name w:val="cap"/>
    <w:basedOn w:val="a"/>
    <w:rsid w:val="0032061E"/>
    <w:pPr>
      <w:widowControl/>
      <w:spacing w:before="100" w:beforeAutospacing="1" w:after="100" w:afterAutospacing="1"/>
    </w:pPr>
    <w:rPr>
      <w:rFonts w:ascii="新細明體" w:hAnsi="新細明體" w:cs="新細明體"/>
      <w:kern w:val="0"/>
    </w:rPr>
  </w:style>
  <w:style w:type="character" w:customStyle="1" w:styleId="a5">
    <w:name w:val="本文縮排 字元"/>
    <w:link w:val="a4"/>
    <w:rsid w:val="00AE390B"/>
    <w:rPr>
      <w:kern w:val="2"/>
      <w:sz w:val="24"/>
    </w:rPr>
  </w:style>
  <w:style w:type="character" w:customStyle="1" w:styleId="50">
    <w:name w:val="標題 5 字元"/>
    <w:basedOn w:val="a0"/>
    <w:link w:val="5"/>
    <w:semiHidden/>
    <w:rsid w:val="00AB4455"/>
    <w:rPr>
      <w:rFonts w:asciiTheme="majorHAnsi" w:eastAsiaTheme="majorEastAsia" w:hAnsiTheme="majorHAnsi" w:cstheme="majorBidi"/>
      <w:b/>
      <w:bCs/>
      <w:kern w:val="2"/>
      <w:sz w:val="36"/>
      <w:szCs w:val="36"/>
    </w:rPr>
  </w:style>
  <w:style w:type="character" w:styleId="afd">
    <w:name w:val="Placeholder Text"/>
    <w:basedOn w:val="a0"/>
    <w:uiPriority w:val="99"/>
    <w:semiHidden/>
    <w:rsid w:val="0089153B"/>
    <w:rPr>
      <w:color w:val="808080"/>
    </w:rPr>
  </w:style>
  <w:style w:type="table" w:styleId="4-4">
    <w:name w:val="Grid Table 4 Accent 4"/>
    <w:basedOn w:val="a1"/>
    <w:uiPriority w:val="49"/>
    <w:rsid w:val="007976E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17">
      <w:bodyDiv w:val="1"/>
      <w:marLeft w:val="0"/>
      <w:marRight w:val="0"/>
      <w:marTop w:val="0"/>
      <w:marBottom w:val="0"/>
      <w:divBdr>
        <w:top w:val="none" w:sz="0" w:space="0" w:color="auto"/>
        <w:left w:val="none" w:sz="0" w:space="0" w:color="auto"/>
        <w:bottom w:val="none" w:sz="0" w:space="0" w:color="auto"/>
        <w:right w:val="none" w:sz="0" w:space="0" w:color="auto"/>
      </w:divBdr>
    </w:div>
    <w:div w:id="54672615">
      <w:bodyDiv w:val="1"/>
      <w:marLeft w:val="0"/>
      <w:marRight w:val="0"/>
      <w:marTop w:val="0"/>
      <w:marBottom w:val="0"/>
      <w:divBdr>
        <w:top w:val="none" w:sz="0" w:space="0" w:color="auto"/>
        <w:left w:val="none" w:sz="0" w:space="0" w:color="auto"/>
        <w:bottom w:val="none" w:sz="0" w:space="0" w:color="auto"/>
        <w:right w:val="none" w:sz="0" w:space="0" w:color="auto"/>
      </w:divBdr>
    </w:div>
    <w:div w:id="65297982">
      <w:bodyDiv w:val="1"/>
      <w:marLeft w:val="0"/>
      <w:marRight w:val="0"/>
      <w:marTop w:val="0"/>
      <w:marBottom w:val="0"/>
      <w:divBdr>
        <w:top w:val="none" w:sz="0" w:space="0" w:color="auto"/>
        <w:left w:val="none" w:sz="0" w:space="0" w:color="auto"/>
        <w:bottom w:val="none" w:sz="0" w:space="0" w:color="auto"/>
        <w:right w:val="none" w:sz="0" w:space="0" w:color="auto"/>
      </w:divBdr>
      <w:divsChild>
        <w:div w:id="2094278148">
          <w:marLeft w:val="0"/>
          <w:marRight w:val="0"/>
          <w:marTop w:val="0"/>
          <w:marBottom w:val="0"/>
          <w:divBdr>
            <w:top w:val="none" w:sz="0" w:space="0" w:color="auto"/>
            <w:left w:val="none" w:sz="0" w:space="0" w:color="auto"/>
            <w:bottom w:val="none" w:sz="0" w:space="0" w:color="auto"/>
            <w:right w:val="none" w:sz="0" w:space="0" w:color="auto"/>
          </w:divBdr>
          <w:divsChild>
            <w:div w:id="1296372026">
              <w:marLeft w:val="0"/>
              <w:marRight w:val="0"/>
              <w:marTop w:val="0"/>
              <w:marBottom w:val="0"/>
              <w:divBdr>
                <w:top w:val="none" w:sz="0" w:space="0" w:color="auto"/>
                <w:left w:val="none" w:sz="0" w:space="0" w:color="auto"/>
                <w:bottom w:val="none" w:sz="0" w:space="0" w:color="auto"/>
                <w:right w:val="none" w:sz="0" w:space="0" w:color="auto"/>
              </w:divBdr>
              <w:divsChild>
                <w:div w:id="628365662">
                  <w:marLeft w:val="0"/>
                  <w:marRight w:val="0"/>
                  <w:marTop w:val="0"/>
                  <w:marBottom w:val="0"/>
                  <w:divBdr>
                    <w:top w:val="none" w:sz="0" w:space="0" w:color="auto"/>
                    <w:left w:val="none" w:sz="0" w:space="0" w:color="auto"/>
                    <w:bottom w:val="none" w:sz="0" w:space="0" w:color="auto"/>
                    <w:right w:val="none" w:sz="0" w:space="0" w:color="auto"/>
                  </w:divBdr>
                  <w:divsChild>
                    <w:div w:id="14750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0703">
      <w:bodyDiv w:val="1"/>
      <w:marLeft w:val="0"/>
      <w:marRight w:val="0"/>
      <w:marTop w:val="0"/>
      <w:marBottom w:val="0"/>
      <w:divBdr>
        <w:top w:val="none" w:sz="0" w:space="0" w:color="auto"/>
        <w:left w:val="none" w:sz="0" w:space="0" w:color="auto"/>
        <w:bottom w:val="none" w:sz="0" w:space="0" w:color="auto"/>
        <w:right w:val="none" w:sz="0" w:space="0" w:color="auto"/>
      </w:divBdr>
    </w:div>
    <w:div w:id="109477876">
      <w:bodyDiv w:val="1"/>
      <w:marLeft w:val="0"/>
      <w:marRight w:val="0"/>
      <w:marTop w:val="0"/>
      <w:marBottom w:val="0"/>
      <w:divBdr>
        <w:top w:val="none" w:sz="0" w:space="0" w:color="auto"/>
        <w:left w:val="none" w:sz="0" w:space="0" w:color="auto"/>
        <w:bottom w:val="none" w:sz="0" w:space="0" w:color="auto"/>
        <w:right w:val="none" w:sz="0" w:space="0" w:color="auto"/>
      </w:divBdr>
    </w:div>
    <w:div w:id="129908285">
      <w:bodyDiv w:val="1"/>
      <w:marLeft w:val="0"/>
      <w:marRight w:val="0"/>
      <w:marTop w:val="0"/>
      <w:marBottom w:val="0"/>
      <w:divBdr>
        <w:top w:val="none" w:sz="0" w:space="0" w:color="auto"/>
        <w:left w:val="none" w:sz="0" w:space="0" w:color="auto"/>
        <w:bottom w:val="none" w:sz="0" w:space="0" w:color="auto"/>
        <w:right w:val="none" w:sz="0" w:space="0" w:color="auto"/>
      </w:divBdr>
    </w:div>
    <w:div w:id="230968354">
      <w:bodyDiv w:val="1"/>
      <w:marLeft w:val="0"/>
      <w:marRight w:val="0"/>
      <w:marTop w:val="0"/>
      <w:marBottom w:val="0"/>
      <w:divBdr>
        <w:top w:val="none" w:sz="0" w:space="0" w:color="auto"/>
        <w:left w:val="none" w:sz="0" w:space="0" w:color="auto"/>
        <w:bottom w:val="none" w:sz="0" w:space="0" w:color="auto"/>
        <w:right w:val="none" w:sz="0" w:space="0" w:color="auto"/>
      </w:divBdr>
    </w:div>
    <w:div w:id="235822860">
      <w:bodyDiv w:val="1"/>
      <w:marLeft w:val="0"/>
      <w:marRight w:val="0"/>
      <w:marTop w:val="0"/>
      <w:marBottom w:val="0"/>
      <w:divBdr>
        <w:top w:val="none" w:sz="0" w:space="0" w:color="auto"/>
        <w:left w:val="none" w:sz="0" w:space="0" w:color="auto"/>
        <w:bottom w:val="none" w:sz="0" w:space="0" w:color="auto"/>
        <w:right w:val="none" w:sz="0" w:space="0" w:color="auto"/>
      </w:divBdr>
    </w:div>
    <w:div w:id="236061456">
      <w:bodyDiv w:val="1"/>
      <w:marLeft w:val="0"/>
      <w:marRight w:val="0"/>
      <w:marTop w:val="0"/>
      <w:marBottom w:val="0"/>
      <w:divBdr>
        <w:top w:val="none" w:sz="0" w:space="0" w:color="auto"/>
        <w:left w:val="none" w:sz="0" w:space="0" w:color="auto"/>
        <w:bottom w:val="none" w:sz="0" w:space="0" w:color="auto"/>
        <w:right w:val="none" w:sz="0" w:space="0" w:color="auto"/>
      </w:divBdr>
      <w:divsChild>
        <w:div w:id="2091536703">
          <w:marLeft w:val="0"/>
          <w:marRight w:val="0"/>
          <w:marTop w:val="0"/>
          <w:marBottom w:val="0"/>
          <w:divBdr>
            <w:top w:val="none" w:sz="0" w:space="0" w:color="auto"/>
            <w:left w:val="none" w:sz="0" w:space="0" w:color="auto"/>
            <w:bottom w:val="none" w:sz="0" w:space="0" w:color="auto"/>
            <w:right w:val="none" w:sz="0" w:space="0" w:color="auto"/>
          </w:divBdr>
          <w:divsChild>
            <w:div w:id="181433979">
              <w:marLeft w:val="0"/>
              <w:marRight w:val="0"/>
              <w:marTop w:val="0"/>
              <w:marBottom w:val="0"/>
              <w:divBdr>
                <w:top w:val="none" w:sz="0" w:space="0" w:color="auto"/>
                <w:left w:val="none" w:sz="0" w:space="0" w:color="auto"/>
                <w:bottom w:val="none" w:sz="0" w:space="0" w:color="auto"/>
                <w:right w:val="none" w:sz="0" w:space="0" w:color="auto"/>
              </w:divBdr>
              <w:divsChild>
                <w:div w:id="2018461154">
                  <w:marLeft w:val="0"/>
                  <w:marRight w:val="0"/>
                  <w:marTop w:val="0"/>
                  <w:marBottom w:val="0"/>
                  <w:divBdr>
                    <w:top w:val="none" w:sz="0" w:space="0" w:color="auto"/>
                    <w:left w:val="none" w:sz="0" w:space="0" w:color="auto"/>
                    <w:bottom w:val="none" w:sz="0" w:space="0" w:color="auto"/>
                    <w:right w:val="none" w:sz="0" w:space="0" w:color="auto"/>
                  </w:divBdr>
                  <w:divsChild>
                    <w:div w:id="10821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01394">
      <w:bodyDiv w:val="1"/>
      <w:marLeft w:val="0"/>
      <w:marRight w:val="0"/>
      <w:marTop w:val="0"/>
      <w:marBottom w:val="0"/>
      <w:divBdr>
        <w:top w:val="none" w:sz="0" w:space="0" w:color="auto"/>
        <w:left w:val="none" w:sz="0" w:space="0" w:color="auto"/>
        <w:bottom w:val="none" w:sz="0" w:space="0" w:color="auto"/>
        <w:right w:val="none" w:sz="0" w:space="0" w:color="auto"/>
      </w:divBdr>
    </w:div>
    <w:div w:id="293413457">
      <w:bodyDiv w:val="1"/>
      <w:marLeft w:val="0"/>
      <w:marRight w:val="0"/>
      <w:marTop w:val="0"/>
      <w:marBottom w:val="0"/>
      <w:divBdr>
        <w:top w:val="none" w:sz="0" w:space="0" w:color="auto"/>
        <w:left w:val="none" w:sz="0" w:space="0" w:color="auto"/>
        <w:bottom w:val="none" w:sz="0" w:space="0" w:color="auto"/>
        <w:right w:val="none" w:sz="0" w:space="0" w:color="auto"/>
      </w:divBdr>
      <w:divsChild>
        <w:div w:id="1573274953">
          <w:marLeft w:val="0"/>
          <w:marRight w:val="0"/>
          <w:marTop w:val="0"/>
          <w:marBottom w:val="150"/>
          <w:divBdr>
            <w:top w:val="none" w:sz="0" w:space="0" w:color="auto"/>
            <w:left w:val="none" w:sz="0" w:space="0" w:color="auto"/>
            <w:bottom w:val="none" w:sz="0" w:space="0" w:color="auto"/>
            <w:right w:val="none" w:sz="0" w:space="0" w:color="auto"/>
          </w:divBdr>
          <w:divsChild>
            <w:div w:id="1627733392">
              <w:marLeft w:val="0"/>
              <w:marRight w:val="0"/>
              <w:marTop w:val="0"/>
              <w:marBottom w:val="0"/>
              <w:divBdr>
                <w:top w:val="none" w:sz="0" w:space="0" w:color="auto"/>
                <w:left w:val="none" w:sz="0" w:space="0" w:color="auto"/>
                <w:bottom w:val="none" w:sz="0" w:space="0" w:color="auto"/>
                <w:right w:val="none" w:sz="0" w:space="0" w:color="auto"/>
              </w:divBdr>
              <w:divsChild>
                <w:div w:id="13844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9343">
      <w:bodyDiv w:val="1"/>
      <w:marLeft w:val="0"/>
      <w:marRight w:val="0"/>
      <w:marTop w:val="0"/>
      <w:marBottom w:val="0"/>
      <w:divBdr>
        <w:top w:val="none" w:sz="0" w:space="0" w:color="auto"/>
        <w:left w:val="none" w:sz="0" w:space="0" w:color="auto"/>
        <w:bottom w:val="none" w:sz="0" w:space="0" w:color="auto"/>
        <w:right w:val="none" w:sz="0" w:space="0" w:color="auto"/>
      </w:divBdr>
    </w:div>
    <w:div w:id="365716607">
      <w:bodyDiv w:val="1"/>
      <w:marLeft w:val="0"/>
      <w:marRight w:val="0"/>
      <w:marTop w:val="0"/>
      <w:marBottom w:val="0"/>
      <w:divBdr>
        <w:top w:val="none" w:sz="0" w:space="0" w:color="auto"/>
        <w:left w:val="none" w:sz="0" w:space="0" w:color="auto"/>
        <w:bottom w:val="none" w:sz="0" w:space="0" w:color="auto"/>
        <w:right w:val="none" w:sz="0" w:space="0" w:color="auto"/>
      </w:divBdr>
    </w:div>
    <w:div w:id="433787876">
      <w:bodyDiv w:val="1"/>
      <w:marLeft w:val="0"/>
      <w:marRight w:val="0"/>
      <w:marTop w:val="0"/>
      <w:marBottom w:val="0"/>
      <w:divBdr>
        <w:top w:val="none" w:sz="0" w:space="0" w:color="auto"/>
        <w:left w:val="none" w:sz="0" w:space="0" w:color="auto"/>
        <w:bottom w:val="none" w:sz="0" w:space="0" w:color="auto"/>
        <w:right w:val="none" w:sz="0" w:space="0" w:color="auto"/>
      </w:divBdr>
    </w:div>
    <w:div w:id="438569961">
      <w:bodyDiv w:val="1"/>
      <w:marLeft w:val="0"/>
      <w:marRight w:val="0"/>
      <w:marTop w:val="0"/>
      <w:marBottom w:val="0"/>
      <w:divBdr>
        <w:top w:val="none" w:sz="0" w:space="0" w:color="auto"/>
        <w:left w:val="none" w:sz="0" w:space="0" w:color="auto"/>
        <w:bottom w:val="none" w:sz="0" w:space="0" w:color="auto"/>
        <w:right w:val="none" w:sz="0" w:space="0" w:color="auto"/>
      </w:divBdr>
    </w:div>
    <w:div w:id="449857307">
      <w:bodyDiv w:val="1"/>
      <w:marLeft w:val="0"/>
      <w:marRight w:val="0"/>
      <w:marTop w:val="0"/>
      <w:marBottom w:val="0"/>
      <w:divBdr>
        <w:top w:val="none" w:sz="0" w:space="0" w:color="auto"/>
        <w:left w:val="none" w:sz="0" w:space="0" w:color="auto"/>
        <w:bottom w:val="none" w:sz="0" w:space="0" w:color="auto"/>
        <w:right w:val="none" w:sz="0" w:space="0" w:color="auto"/>
      </w:divBdr>
      <w:divsChild>
        <w:div w:id="860897362">
          <w:marLeft w:val="0"/>
          <w:marRight w:val="0"/>
          <w:marTop w:val="0"/>
          <w:marBottom w:val="0"/>
          <w:divBdr>
            <w:top w:val="none" w:sz="0" w:space="0" w:color="auto"/>
            <w:left w:val="none" w:sz="0" w:space="0" w:color="auto"/>
            <w:bottom w:val="none" w:sz="0" w:space="0" w:color="auto"/>
            <w:right w:val="none" w:sz="0" w:space="0" w:color="auto"/>
          </w:divBdr>
          <w:divsChild>
            <w:div w:id="533618309">
              <w:marLeft w:val="0"/>
              <w:marRight w:val="0"/>
              <w:marTop w:val="0"/>
              <w:marBottom w:val="0"/>
              <w:divBdr>
                <w:top w:val="none" w:sz="0" w:space="0" w:color="auto"/>
                <w:left w:val="none" w:sz="0" w:space="0" w:color="auto"/>
                <w:bottom w:val="none" w:sz="0" w:space="0" w:color="auto"/>
                <w:right w:val="none" w:sz="0" w:space="0" w:color="auto"/>
              </w:divBdr>
              <w:divsChild>
                <w:div w:id="954866641">
                  <w:marLeft w:val="0"/>
                  <w:marRight w:val="0"/>
                  <w:marTop w:val="0"/>
                  <w:marBottom w:val="0"/>
                  <w:divBdr>
                    <w:top w:val="none" w:sz="0" w:space="0" w:color="auto"/>
                    <w:left w:val="none" w:sz="0" w:space="0" w:color="auto"/>
                    <w:bottom w:val="none" w:sz="0" w:space="0" w:color="auto"/>
                    <w:right w:val="none" w:sz="0" w:space="0" w:color="auto"/>
                  </w:divBdr>
                  <w:divsChild>
                    <w:div w:id="13636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55180">
      <w:bodyDiv w:val="1"/>
      <w:marLeft w:val="0"/>
      <w:marRight w:val="0"/>
      <w:marTop w:val="0"/>
      <w:marBottom w:val="0"/>
      <w:divBdr>
        <w:top w:val="none" w:sz="0" w:space="0" w:color="auto"/>
        <w:left w:val="none" w:sz="0" w:space="0" w:color="auto"/>
        <w:bottom w:val="none" w:sz="0" w:space="0" w:color="auto"/>
        <w:right w:val="none" w:sz="0" w:space="0" w:color="auto"/>
      </w:divBdr>
    </w:div>
    <w:div w:id="483816385">
      <w:bodyDiv w:val="1"/>
      <w:marLeft w:val="0"/>
      <w:marRight w:val="0"/>
      <w:marTop w:val="0"/>
      <w:marBottom w:val="0"/>
      <w:divBdr>
        <w:top w:val="none" w:sz="0" w:space="0" w:color="auto"/>
        <w:left w:val="none" w:sz="0" w:space="0" w:color="auto"/>
        <w:bottom w:val="none" w:sz="0" w:space="0" w:color="auto"/>
        <w:right w:val="none" w:sz="0" w:space="0" w:color="auto"/>
      </w:divBdr>
    </w:div>
    <w:div w:id="493298226">
      <w:bodyDiv w:val="1"/>
      <w:marLeft w:val="0"/>
      <w:marRight w:val="0"/>
      <w:marTop w:val="0"/>
      <w:marBottom w:val="0"/>
      <w:divBdr>
        <w:top w:val="none" w:sz="0" w:space="0" w:color="auto"/>
        <w:left w:val="none" w:sz="0" w:space="0" w:color="auto"/>
        <w:bottom w:val="none" w:sz="0" w:space="0" w:color="auto"/>
        <w:right w:val="none" w:sz="0" w:space="0" w:color="auto"/>
      </w:divBdr>
    </w:div>
    <w:div w:id="598295123">
      <w:bodyDiv w:val="1"/>
      <w:marLeft w:val="0"/>
      <w:marRight w:val="0"/>
      <w:marTop w:val="0"/>
      <w:marBottom w:val="0"/>
      <w:divBdr>
        <w:top w:val="none" w:sz="0" w:space="0" w:color="auto"/>
        <w:left w:val="none" w:sz="0" w:space="0" w:color="auto"/>
        <w:bottom w:val="none" w:sz="0" w:space="0" w:color="auto"/>
        <w:right w:val="none" w:sz="0" w:space="0" w:color="auto"/>
      </w:divBdr>
    </w:div>
    <w:div w:id="646402055">
      <w:bodyDiv w:val="1"/>
      <w:marLeft w:val="0"/>
      <w:marRight w:val="0"/>
      <w:marTop w:val="0"/>
      <w:marBottom w:val="0"/>
      <w:divBdr>
        <w:top w:val="none" w:sz="0" w:space="0" w:color="auto"/>
        <w:left w:val="none" w:sz="0" w:space="0" w:color="auto"/>
        <w:bottom w:val="none" w:sz="0" w:space="0" w:color="auto"/>
        <w:right w:val="none" w:sz="0" w:space="0" w:color="auto"/>
      </w:divBdr>
    </w:div>
    <w:div w:id="748385323">
      <w:bodyDiv w:val="1"/>
      <w:marLeft w:val="0"/>
      <w:marRight w:val="0"/>
      <w:marTop w:val="0"/>
      <w:marBottom w:val="0"/>
      <w:divBdr>
        <w:top w:val="none" w:sz="0" w:space="0" w:color="auto"/>
        <w:left w:val="none" w:sz="0" w:space="0" w:color="auto"/>
        <w:bottom w:val="none" w:sz="0" w:space="0" w:color="auto"/>
        <w:right w:val="none" w:sz="0" w:space="0" w:color="auto"/>
      </w:divBdr>
      <w:divsChild>
        <w:div w:id="678115930">
          <w:marLeft w:val="0"/>
          <w:marRight w:val="0"/>
          <w:marTop w:val="0"/>
          <w:marBottom w:val="0"/>
          <w:divBdr>
            <w:top w:val="none" w:sz="0" w:space="0" w:color="auto"/>
            <w:left w:val="none" w:sz="0" w:space="0" w:color="auto"/>
            <w:bottom w:val="none" w:sz="0" w:space="0" w:color="auto"/>
            <w:right w:val="none" w:sz="0" w:space="0" w:color="auto"/>
          </w:divBdr>
          <w:divsChild>
            <w:div w:id="533005727">
              <w:marLeft w:val="0"/>
              <w:marRight w:val="0"/>
              <w:marTop w:val="0"/>
              <w:marBottom w:val="0"/>
              <w:divBdr>
                <w:top w:val="none" w:sz="0" w:space="0" w:color="auto"/>
                <w:left w:val="none" w:sz="0" w:space="0" w:color="auto"/>
                <w:bottom w:val="none" w:sz="0" w:space="0" w:color="auto"/>
                <w:right w:val="none" w:sz="0" w:space="0" w:color="auto"/>
              </w:divBdr>
              <w:divsChild>
                <w:div w:id="308171152">
                  <w:marLeft w:val="0"/>
                  <w:marRight w:val="0"/>
                  <w:marTop w:val="0"/>
                  <w:marBottom w:val="0"/>
                  <w:divBdr>
                    <w:top w:val="none" w:sz="0" w:space="0" w:color="auto"/>
                    <w:left w:val="none" w:sz="0" w:space="0" w:color="auto"/>
                    <w:bottom w:val="none" w:sz="0" w:space="0" w:color="auto"/>
                    <w:right w:val="none" w:sz="0" w:space="0" w:color="auto"/>
                  </w:divBdr>
                  <w:divsChild>
                    <w:div w:id="1256481659">
                      <w:marLeft w:val="0"/>
                      <w:marRight w:val="0"/>
                      <w:marTop w:val="0"/>
                      <w:marBottom w:val="0"/>
                      <w:divBdr>
                        <w:top w:val="none" w:sz="0" w:space="0" w:color="auto"/>
                        <w:left w:val="none" w:sz="0" w:space="0" w:color="auto"/>
                        <w:bottom w:val="none" w:sz="0" w:space="0" w:color="auto"/>
                        <w:right w:val="none" w:sz="0" w:space="0" w:color="auto"/>
                      </w:divBdr>
                    </w:div>
                  </w:divsChild>
                </w:div>
                <w:div w:id="999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2319">
      <w:bodyDiv w:val="1"/>
      <w:marLeft w:val="0"/>
      <w:marRight w:val="0"/>
      <w:marTop w:val="0"/>
      <w:marBottom w:val="0"/>
      <w:divBdr>
        <w:top w:val="none" w:sz="0" w:space="0" w:color="auto"/>
        <w:left w:val="none" w:sz="0" w:space="0" w:color="auto"/>
        <w:bottom w:val="none" w:sz="0" w:space="0" w:color="auto"/>
        <w:right w:val="none" w:sz="0" w:space="0" w:color="auto"/>
      </w:divBdr>
    </w:div>
    <w:div w:id="760881757">
      <w:bodyDiv w:val="1"/>
      <w:marLeft w:val="0"/>
      <w:marRight w:val="0"/>
      <w:marTop w:val="0"/>
      <w:marBottom w:val="0"/>
      <w:divBdr>
        <w:top w:val="none" w:sz="0" w:space="0" w:color="auto"/>
        <w:left w:val="none" w:sz="0" w:space="0" w:color="auto"/>
        <w:bottom w:val="none" w:sz="0" w:space="0" w:color="auto"/>
        <w:right w:val="none" w:sz="0" w:space="0" w:color="auto"/>
      </w:divBdr>
    </w:div>
    <w:div w:id="780800818">
      <w:bodyDiv w:val="1"/>
      <w:marLeft w:val="0"/>
      <w:marRight w:val="0"/>
      <w:marTop w:val="0"/>
      <w:marBottom w:val="0"/>
      <w:divBdr>
        <w:top w:val="none" w:sz="0" w:space="0" w:color="auto"/>
        <w:left w:val="none" w:sz="0" w:space="0" w:color="auto"/>
        <w:bottom w:val="none" w:sz="0" w:space="0" w:color="auto"/>
        <w:right w:val="none" w:sz="0" w:space="0" w:color="auto"/>
      </w:divBdr>
      <w:divsChild>
        <w:div w:id="321852282">
          <w:marLeft w:val="0"/>
          <w:marRight w:val="0"/>
          <w:marTop w:val="0"/>
          <w:marBottom w:val="0"/>
          <w:divBdr>
            <w:top w:val="none" w:sz="0" w:space="0" w:color="auto"/>
            <w:left w:val="none" w:sz="0" w:space="0" w:color="auto"/>
            <w:bottom w:val="none" w:sz="0" w:space="0" w:color="auto"/>
            <w:right w:val="none" w:sz="0" w:space="0" w:color="auto"/>
          </w:divBdr>
          <w:divsChild>
            <w:div w:id="1817138756">
              <w:marLeft w:val="0"/>
              <w:marRight w:val="0"/>
              <w:marTop w:val="0"/>
              <w:marBottom w:val="0"/>
              <w:divBdr>
                <w:top w:val="single" w:sz="6" w:space="0" w:color="38B000"/>
                <w:left w:val="single" w:sz="6" w:space="0" w:color="38B000"/>
                <w:bottom w:val="single" w:sz="6" w:space="0" w:color="38B000"/>
                <w:right w:val="single" w:sz="6" w:space="0" w:color="38B000"/>
              </w:divBdr>
              <w:divsChild>
                <w:div w:id="10799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0151">
      <w:bodyDiv w:val="1"/>
      <w:marLeft w:val="0"/>
      <w:marRight w:val="0"/>
      <w:marTop w:val="0"/>
      <w:marBottom w:val="0"/>
      <w:divBdr>
        <w:top w:val="none" w:sz="0" w:space="0" w:color="auto"/>
        <w:left w:val="none" w:sz="0" w:space="0" w:color="auto"/>
        <w:bottom w:val="none" w:sz="0" w:space="0" w:color="auto"/>
        <w:right w:val="none" w:sz="0" w:space="0" w:color="auto"/>
      </w:divBdr>
      <w:divsChild>
        <w:div w:id="457769909">
          <w:marLeft w:val="0"/>
          <w:marRight w:val="0"/>
          <w:marTop w:val="0"/>
          <w:marBottom w:val="0"/>
          <w:divBdr>
            <w:top w:val="none" w:sz="0" w:space="0" w:color="auto"/>
            <w:left w:val="none" w:sz="0" w:space="0" w:color="auto"/>
            <w:bottom w:val="none" w:sz="0" w:space="0" w:color="auto"/>
            <w:right w:val="none" w:sz="0" w:space="0" w:color="auto"/>
          </w:divBdr>
          <w:divsChild>
            <w:div w:id="27948311">
              <w:marLeft w:val="0"/>
              <w:marRight w:val="0"/>
              <w:marTop w:val="0"/>
              <w:marBottom w:val="0"/>
              <w:divBdr>
                <w:top w:val="none" w:sz="0" w:space="0" w:color="auto"/>
                <w:left w:val="none" w:sz="0" w:space="0" w:color="auto"/>
                <w:bottom w:val="none" w:sz="0" w:space="0" w:color="auto"/>
                <w:right w:val="none" w:sz="0" w:space="0" w:color="auto"/>
              </w:divBdr>
              <w:divsChild>
                <w:div w:id="133373210">
                  <w:marLeft w:val="0"/>
                  <w:marRight w:val="0"/>
                  <w:marTop w:val="0"/>
                  <w:marBottom w:val="0"/>
                  <w:divBdr>
                    <w:top w:val="none" w:sz="0" w:space="0" w:color="auto"/>
                    <w:left w:val="none" w:sz="0" w:space="0" w:color="auto"/>
                    <w:bottom w:val="none" w:sz="0" w:space="0" w:color="auto"/>
                    <w:right w:val="none" w:sz="0" w:space="0" w:color="auto"/>
                  </w:divBdr>
                  <w:divsChild>
                    <w:div w:id="2114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915802">
      <w:bodyDiv w:val="1"/>
      <w:marLeft w:val="0"/>
      <w:marRight w:val="0"/>
      <w:marTop w:val="0"/>
      <w:marBottom w:val="0"/>
      <w:divBdr>
        <w:top w:val="none" w:sz="0" w:space="0" w:color="auto"/>
        <w:left w:val="none" w:sz="0" w:space="0" w:color="auto"/>
        <w:bottom w:val="none" w:sz="0" w:space="0" w:color="auto"/>
        <w:right w:val="none" w:sz="0" w:space="0" w:color="auto"/>
      </w:divBdr>
    </w:div>
    <w:div w:id="879130549">
      <w:bodyDiv w:val="1"/>
      <w:marLeft w:val="0"/>
      <w:marRight w:val="0"/>
      <w:marTop w:val="0"/>
      <w:marBottom w:val="0"/>
      <w:divBdr>
        <w:top w:val="none" w:sz="0" w:space="0" w:color="auto"/>
        <w:left w:val="none" w:sz="0" w:space="0" w:color="auto"/>
        <w:bottom w:val="none" w:sz="0" w:space="0" w:color="auto"/>
        <w:right w:val="none" w:sz="0" w:space="0" w:color="auto"/>
      </w:divBdr>
      <w:divsChild>
        <w:div w:id="72818518">
          <w:marLeft w:val="0"/>
          <w:marRight w:val="0"/>
          <w:marTop w:val="0"/>
          <w:marBottom w:val="0"/>
          <w:divBdr>
            <w:top w:val="none" w:sz="0" w:space="0" w:color="auto"/>
            <w:left w:val="none" w:sz="0" w:space="0" w:color="auto"/>
            <w:bottom w:val="none" w:sz="0" w:space="0" w:color="auto"/>
            <w:right w:val="none" w:sz="0" w:space="0" w:color="auto"/>
          </w:divBdr>
          <w:divsChild>
            <w:div w:id="2142534251">
              <w:marLeft w:val="0"/>
              <w:marRight w:val="0"/>
              <w:marTop w:val="0"/>
              <w:marBottom w:val="0"/>
              <w:divBdr>
                <w:top w:val="none" w:sz="0" w:space="0" w:color="auto"/>
                <w:left w:val="none" w:sz="0" w:space="0" w:color="auto"/>
                <w:bottom w:val="none" w:sz="0" w:space="0" w:color="auto"/>
                <w:right w:val="none" w:sz="0" w:space="0" w:color="auto"/>
              </w:divBdr>
              <w:divsChild>
                <w:div w:id="5288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08076">
      <w:bodyDiv w:val="1"/>
      <w:marLeft w:val="0"/>
      <w:marRight w:val="0"/>
      <w:marTop w:val="0"/>
      <w:marBottom w:val="0"/>
      <w:divBdr>
        <w:top w:val="none" w:sz="0" w:space="0" w:color="auto"/>
        <w:left w:val="none" w:sz="0" w:space="0" w:color="auto"/>
        <w:bottom w:val="none" w:sz="0" w:space="0" w:color="auto"/>
        <w:right w:val="none" w:sz="0" w:space="0" w:color="auto"/>
      </w:divBdr>
    </w:div>
    <w:div w:id="972097144">
      <w:bodyDiv w:val="1"/>
      <w:marLeft w:val="0"/>
      <w:marRight w:val="0"/>
      <w:marTop w:val="0"/>
      <w:marBottom w:val="0"/>
      <w:divBdr>
        <w:top w:val="none" w:sz="0" w:space="0" w:color="auto"/>
        <w:left w:val="none" w:sz="0" w:space="0" w:color="auto"/>
        <w:bottom w:val="none" w:sz="0" w:space="0" w:color="auto"/>
        <w:right w:val="none" w:sz="0" w:space="0" w:color="auto"/>
      </w:divBdr>
    </w:div>
    <w:div w:id="994604640">
      <w:bodyDiv w:val="1"/>
      <w:marLeft w:val="0"/>
      <w:marRight w:val="0"/>
      <w:marTop w:val="0"/>
      <w:marBottom w:val="0"/>
      <w:divBdr>
        <w:top w:val="none" w:sz="0" w:space="0" w:color="auto"/>
        <w:left w:val="none" w:sz="0" w:space="0" w:color="auto"/>
        <w:bottom w:val="none" w:sz="0" w:space="0" w:color="auto"/>
        <w:right w:val="none" w:sz="0" w:space="0" w:color="auto"/>
      </w:divBdr>
    </w:div>
    <w:div w:id="1019233261">
      <w:bodyDiv w:val="1"/>
      <w:marLeft w:val="0"/>
      <w:marRight w:val="0"/>
      <w:marTop w:val="0"/>
      <w:marBottom w:val="0"/>
      <w:divBdr>
        <w:top w:val="none" w:sz="0" w:space="0" w:color="auto"/>
        <w:left w:val="none" w:sz="0" w:space="0" w:color="auto"/>
        <w:bottom w:val="none" w:sz="0" w:space="0" w:color="auto"/>
        <w:right w:val="none" w:sz="0" w:space="0" w:color="auto"/>
      </w:divBdr>
    </w:div>
    <w:div w:id="1118641285">
      <w:bodyDiv w:val="1"/>
      <w:marLeft w:val="0"/>
      <w:marRight w:val="0"/>
      <w:marTop w:val="0"/>
      <w:marBottom w:val="0"/>
      <w:divBdr>
        <w:top w:val="none" w:sz="0" w:space="0" w:color="auto"/>
        <w:left w:val="none" w:sz="0" w:space="0" w:color="auto"/>
        <w:bottom w:val="none" w:sz="0" w:space="0" w:color="auto"/>
        <w:right w:val="none" w:sz="0" w:space="0" w:color="auto"/>
      </w:divBdr>
    </w:div>
    <w:div w:id="1124423866">
      <w:bodyDiv w:val="1"/>
      <w:marLeft w:val="0"/>
      <w:marRight w:val="0"/>
      <w:marTop w:val="0"/>
      <w:marBottom w:val="0"/>
      <w:divBdr>
        <w:top w:val="none" w:sz="0" w:space="0" w:color="auto"/>
        <w:left w:val="none" w:sz="0" w:space="0" w:color="auto"/>
        <w:bottom w:val="none" w:sz="0" w:space="0" w:color="auto"/>
        <w:right w:val="none" w:sz="0" w:space="0" w:color="auto"/>
      </w:divBdr>
    </w:div>
    <w:div w:id="1129862454">
      <w:bodyDiv w:val="1"/>
      <w:marLeft w:val="0"/>
      <w:marRight w:val="0"/>
      <w:marTop w:val="0"/>
      <w:marBottom w:val="0"/>
      <w:divBdr>
        <w:top w:val="none" w:sz="0" w:space="0" w:color="auto"/>
        <w:left w:val="none" w:sz="0" w:space="0" w:color="auto"/>
        <w:bottom w:val="none" w:sz="0" w:space="0" w:color="auto"/>
        <w:right w:val="none" w:sz="0" w:space="0" w:color="auto"/>
      </w:divBdr>
    </w:div>
    <w:div w:id="1149327988">
      <w:bodyDiv w:val="1"/>
      <w:marLeft w:val="0"/>
      <w:marRight w:val="0"/>
      <w:marTop w:val="0"/>
      <w:marBottom w:val="0"/>
      <w:divBdr>
        <w:top w:val="none" w:sz="0" w:space="0" w:color="auto"/>
        <w:left w:val="none" w:sz="0" w:space="0" w:color="auto"/>
        <w:bottom w:val="none" w:sz="0" w:space="0" w:color="auto"/>
        <w:right w:val="none" w:sz="0" w:space="0" w:color="auto"/>
      </w:divBdr>
    </w:div>
    <w:div w:id="1165827822">
      <w:bodyDiv w:val="1"/>
      <w:marLeft w:val="0"/>
      <w:marRight w:val="0"/>
      <w:marTop w:val="0"/>
      <w:marBottom w:val="0"/>
      <w:divBdr>
        <w:top w:val="none" w:sz="0" w:space="0" w:color="auto"/>
        <w:left w:val="none" w:sz="0" w:space="0" w:color="auto"/>
        <w:bottom w:val="none" w:sz="0" w:space="0" w:color="auto"/>
        <w:right w:val="none" w:sz="0" w:space="0" w:color="auto"/>
      </w:divBdr>
    </w:div>
    <w:div w:id="1177188383">
      <w:bodyDiv w:val="1"/>
      <w:marLeft w:val="0"/>
      <w:marRight w:val="0"/>
      <w:marTop w:val="0"/>
      <w:marBottom w:val="0"/>
      <w:divBdr>
        <w:top w:val="none" w:sz="0" w:space="0" w:color="auto"/>
        <w:left w:val="none" w:sz="0" w:space="0" w:color="auto"/>
        <w:bottom w:val="none" w:sz="0" w:space="0" w:color="auto"/>
        <w:right w:val="none" w:sz="0" w:space="0" w:color="auto"/>
      </w:divBdr>
    </w:div>
    <w:div w:id="1220287423">
      <w:bodyDiv w:val="1"/>
      <w:marLeft w:val="0"/>
      <w:marRight w:val="0"/>
      <w:marTop w:val="0"/>
      <w:marBottom w:val="0"/>
      <w:divBdr>
        <w:top w:val="none" w:sz="0" w:space="0" w:color="auto"/>
        <w:left w:val="none" w:sz="0" w:space="0" w:color="auto"/>
        <w:bottom w:val="none" w:sz="0" w:space="0" w:color="auto"/>
        <w:right w:val="none" w:sz="0" w:space="0" w:color="auto"/>
      </w:divBdr>
    </w:div>
    <w:div w:id="1228035770">
      <w:bodyDiv w:val="1"/>
      <w:marLeft w:val="0"/>
      <w:marRight w:val="0"/>
      <w:marTop w:val="0"/>
      <w:marBottom w:val="0"/>
      <w:divBdr>
        <w:top w:val="none" w:sz="0" w:space="0" w:color="auto"/>
        <w:left w:val="none" w:sz="0" w:space="0" w:color="auto"/>
        <w:bottom w:val="none" w:sz="0" w:space="0" w:color="auto"/>
        <w:right w:val="none" w:sz="0" w:space="0" w:color="auto"/>
      </w:divBdr>
    </w:div>
    <w:div w:id="1241984101">
      <w:bodyDiv w:val="1"/>
      <w:marLeft w:val="0"/>
      <w:marRight w:val="0"/>
      <w:marTop w:val="0"/>
      <w:marBottom w:val="0"/>
      <w:divBdr>
        <w:top w:val="none" w:sz="0" w:space="0" w:color="auto"/>
        <w:left w:val="none" w:sz="0" w:space="0" w:color="auto"/>
        <w:bottom w:val="none" w:sz="0" w:space="0" w:color="auto"/>
        <w:right w:val="none" w:sz="0" w:space="0" w:color="auto"/>
      </w:divBdr>
      <w:divsChild>
        <w:div w:id="925308749">
          <w:marLeft w:val="450"/>
          <w:marRight w:val="0"/>
          <w:marTop w:val="0"/>
          <w:marBottom w:val="180"/>
          <w:divBdr>
            <w:top w:val="none" w:sz="0" w:space="0" w:color="auto"/>
            <w:left w:val="none" w:sz="0" w:space="0" w:color="auto"/>
            <w:bottom w:val="none" w:sz="0" w:space="0" w:color="auto"/>
            <w:right w:val="none" w:sz="0" w:space="0" w:color="auto"/>
          </w:divBdr>
        </w:div>
      </w:divsChild>
    </w:div>
    <w:div w:id="1249117809">
      <w:bodyDiv w:val="1"/>
      <w:marLeft w:val="0"/>
      <w:marRight w:val="0"/>
      <w:marTop w:val="0"/>
      <w:marBottom w:val="0"/>
      <w:divBdr>
        <w:top w:val="none" w:sz="0" w:space="0" w:color="auto"/>
        <w:left w:val="none" w:sz="0" w:space="0" w:color="auto"/>
        <w:bottom w:val="none" w:sz="0" w:space="0" w:color="auto"/>
        <w:right w:val="none" w:sz="0" w:space="0" w:color="auto"/>
      </w:divBdr>
    </w:div>
    <w:div w:id="1263957765">
      <w:bodyDiv w:val="1"/>
      <w:marLeft w:val="0"/>
      <w:marRight w:val="0"/>
      <w:marTop w:val="0"/>
      <w:marBottom w:val="0"/>
      <w:divBdr>
        <w:top w:val="none" w:sz="0" w:space="0" w:color="auto"/>
        <w:left w:val="none" w:sz="0" w:space="0" w:color="auto"/>
        <w:bottom w:val="none" w:sz="0" w:space="0" w:color="auto"/>
        <w:right w:val="none" w:sz="0" w:space="0" w:color="auto"/>
      </w:divBdr>
    </w:div>
    <w:div w:id="1355186124">
      <w:bodyDiv w:val="1"/>
      <w:marLeft w:val="0"/>
      <w:marRight w:val="0"/>
      <w:marTop w:val="0"/>
      <w:marBottom w:val="0"/>
      <w:divBdr>
        <w:top w:val="none" w:sz="0" w:space="0" w:color="auto"/>
        <w:left w:val="none" w:sz="0" w:space="0" w:color="auto"/>
        <w:bottom w:val="none" w:sz="0" w:space="0" w:color="auto"/>
        <w:right w:val="none" w:sz="0" w:space="0" w:color="auto"/>
      </w:divBdr>
    </w:div>
    <w:div w:id="1383749793">
      <w:bodyDiv w:val="1"/>
      <w:marLeft w:val="0"/>
      <w:marRight w:val="0"/>
      <w:marTop w:val="0"/>
      <w:marBottom w:val="0"/>
      <w:divBdr>
        <w:top w:val="none" w:sz="0" w:space="0" w:color="auto"/>
        <w:left w:val="none" w:sz="0" w:space="0" w:color="auto"/>
        <w:bottom w:val="none" w:sz="0" w:space="0" w:color="auto"/>
        <w:right w:val="none" w:sz="0" w:space="0" w:color="auto"/>
      </w:divBdr>
      <w:divsChild>
        <w:div w:id="1317876545">
          <w:marLeft w:val="0"/>
          <w:marRight w:val="0"/>
          <w:marTop w:val="0"/>
          <w:marBottom w:val="0"/>
          <w:divBdr>
            <w:top w:val="none" w:sz="0" w:space="0" w:color="auto"/>
            <w:left w:val="none" w:sz="0" w:space="0" w:color="auto"/>
            <w:bottom w:val="none" w:sz="0" w:space="0" w:color="auto"/>
            <w:right w:val="none" w:sz="0" w:space="0" w:color="auto"/>
          </w:divBdr>
          <w:divsChild>
            <w:div w:id="283275811">
              <w:marLeft w:val="0"/>
              <w:marRight w:val="0"/>
              <w:marTop w:val="0"/>
              <w:marBottom w:val="0"/>
              <w:divBdr>
                <w:top w:val="none" w:sz="0" w:space="0" w:color="auto"/>
                <w:left w:val="none" w:sz="0" w:space="0" w:color="auto"/>
                <w:bottom w:val="none" w:sz="0" w:space="0" w:color="auto"/>
                <w:right w:val="none" w:sz="0" w:space="0" w:color="auto"/>
              </w:divBdr>
              <w:divsChild>
                <w:div w:id="561715008">
                  <w:marLeft w:val="0"/>
                  <w:marRight w:val="0"/>
                  <w:marTop w:val="0"/>
                  <w:marBottom w:val="0"/>
                  <w:divBdr>
                    <w:top w:val="none" w:sz="0" w:space="0" w:color="auto"/>
                    <w:left w:val="none" w:sz="0" w:space="0" w:color="auto"/>
                    <w:bottom w:val="none" w:sz="0" w:space="0" w:color="auto"/>
                    <w:right w:val="none" w:sz="0" w:space="0" w:color="auto"/>
                  </w:divBdr>
                  <w:divsChild>
                    <w:div w:id="1043868229">
                      <w:marLeft w:val="0"/>
                      <w:marRight w:val="0"/>
                      <w:marTop w:val="165"/>
                      <w:marBottom w:val="0"/>
                      <w:divBdr>
                        <w:top w:val="single" w:sz="6" w:space="0" w:color="FFBD07"/>
                        <w:left w:val="single" w:sz="6" w:space="0" w:color="FFBD07"/>
                        <w:bottom w:val="single" w:sz="6" w:space="11" w:color="FFBD07"/>
                        <w:right w:val="single" w:sz="6" w:space="0" w:color="FFBD07"/>
                      </w:divBdr>
                      <w:divsChild>
                        <w:div w:id="480466351">
                          <w:marLeft w:val="150"/>
                          <w:marRight w:val="150"/>
                          <w:marTop w:val="0"/>
                          <w:marBottom w:val="0"/>
                          <w:divBdr>
                            <w:top w:val="none" w:sz="0" w:space="0" w:color="auto"/>
                            <w:left w:val="none" w:sz="0" w:space="0" w:color="auto"/>
                            <w:bottom w:val="dashed" w:sz="6" w:space="12" w:color="FEBD03"/>
                            <w:right w:val="none" w:sz="0" w:space="0" w:color="auto"/>
                          </w:divBdr>
                        </w:div>
                      </w:divsChild>
                    </w:div>
                  </w:divsChild>
                </w:div>
              </w:divsChild>
            </w:div>
          </w:divsChild>
        </w:div>
      </w:divsChild>
    </w:div>
    <w:div w:id="1427459685">
      <w:bodyDiv w:val="1"/>
      <w:marLeft w:val="0"/>
      <w:marRight w:val="0"/>
      <w:marTop w:val="0"/>
      <w:marBottom w:val="0"/>
      <w:divBdr>
        <w:top w:val="none" w:sz="0" w:space="0" w:color="auto"/>
        <w:left w:val="none" w:sz="0" w:space="0" w:color="auto"/>
        <w:bottom w:val="none" w:sz="0" w:space="0" w:color="auto"/>
        <w:right w:val="none" w:sz="0" w:space="0" w:color="auto"/>
      </w:divBdr>
    </w:div>
    <w:div w:id="1444031102">
      <w:bodyDiv w:val="1"/>
      <w:marLeft w:val="0"/>
      <w:marRight w:val="0"/>
      <w:marTop w:val="0"/>
      <w:marBottom w:val="0"/>
      <w:divBdr>
        <w:top w:val="none" w:sz="0" w:space="0" w:color="auto"/>
        <w:left w:val="none" w:sz="0" w:space="0" w:color="auto"/>
        <w:bottom w:val="none" w:sz="0" w:space="0" w:color="auto"/>
        <w:right w:val="none" w:sz="0" w:space="0" w:color="auto"/>
      </w:divBdr>
      <w:divsChild>
        <w:div w:id="817502268">
          <w:marLeft w:val="0"/>
          <w:marRight w:val="0"/>
          <w:marTop w:val="0"/>
          <w:marBottom w:val="150"/>
          <w:divBdr>
            <w:top w:val="none" w:sz="0" w:space="0" w:color="auto"/>
            <w:left w:val="none" w:sz="0" w:space="0" w:color="auto"/>
            <w:bottom w:val="none" w:sz="0" w:space="0" w:color="auto"/>
            <w:right w:val="none" w:sz="0" w:space="0" w:color="auto"/>
          </w:divBdr>
          <w:divsChild>
            <w:div w:id="843403311">
              <w:marLeft w:val="0"/>
              <w:marRight w:val="0"/>
              <w:marTop w:val="0"/>
              <w:marBottom w:val="0"/>
              <w:divBdr>
                <w:top w:val="none" w:sz="0" w:space="0" w:color="auto"/>
                <w:left w:val="none" w:sz="0" w:space="0" w:color="auto"/>
                <w:bottom w:val="none" w:sz="0" w:space="0" w:color="auto"/>
                <w:right w:val="none" w:sz="0" w:space="0" w:color="auto"/>
              </w:divBdr>
              <w:divsChild>
                <w:div w:id="13355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8441">
      <w:bodyDiv w:val="1"/>
      <w:marLeft w:val="0"/>
      <w:marRight w:val="0"/>
      <w:marTop w:val="0"/>
      <w:marBottom w:val="0"/>
      <w:divBdr>
        <w:top w:val="none" w:sz="0" w:space="0" w:color="auto"/>
        <w:left w:val="none" w:sz="0" w:space="0" w:color="auto"/>
        <w:bottom w:val="none" w:sz="0" w:space="0" w:color="auto"/>
        <w:right w:val="none" w:sz="0" w:space="0" w:color="auto"/>
      </w:divBdr>
    </w:div>
    <w:div w:id="1451974017">
      <w:bodyDiv w:val="1"/>
      <w:marLeft w:val="0"/>
      <w:marRight w:val="0"/>
      <w:marTop w:val="0"/>
      <w:marBottom w:val="0"/>
      <w:divBdr>
        <w:top w:val="none" w:sz="0" w:space="0" w:color="auto"/>
        <w:left w:val="none" w:sz="0" w:space="0" w:color="auto"/>
        <w:bottom w:val="none" w:sz="0" w:space="0" w:color="auto"/>
        <w:right w:val="none" w:sz="0" w:space="0" w:color="auto"/>
      </w:divBdr>
    </w:div>
    <w:div w:id="1467046249">
      <w:bodyDiv w:val="1"/>
      <w:marLeft w:val="0"/>
      <w:marRight w:val="0"/>
      <w:marTop w:val="0"/>
      <w:marBottom w:val="0"/>
      <w:divBdr>
        <w:top w:val="none" w:sz="0" w:space="0" w:color="auto"/>
        <w:left w:val="none" w:sz="0" w:space="0" w:color="auto"/>
        <w:bottom w:val="none" w:sz="0" w:space="0" w:color="auto"/>
        <w:right w:val="none" w:sz="0" w:space="0" w:color="auto"/>
      </w:divBdr>
    </w:div>
    <w:div w:id="1468427935">
      <w:bodyDiv w:val="1"/>
      <w:marLeft w:val="0"/>
      <w:marRight w:val="0"/>
      <w:marTop w:val="0"/>
      <w:marBottom w:val="0"/>
      <w:divBdr>
        <w:top w:val="none" w:sz="0" w:space="0" w:color="auto"/>
        <w:left w:val="none" w:sz="0" w:space="0" w:color="auto"/>
        <w:bottom w:val="none" w:sz="0" w:space="0" w:color="auto"/>
        <w:right w:val="none" w:sz="0" w:space="0" w:color="auto"/>
      </w:divBdr>
    </w:div>
    <w:div w:id="1485046203">
      <w:bodyDiv w:val="1"/>
      <w:marLeft w:val="0"/>
      <w:marRight w:val="0"/>
      <w:marTop w:val="0"/>
      <w:marBottom w:val="0"/>
      <w:divBdr>
        <w:top w:val="none" w:sz="0" w:space="0" w:color="auto"/>
        <w:left w:val="none" w:sz="0" w:space="0" w:color="auto"/>
        <w:bottom w:val="none" w:sz="0" w:space="0" w:color="auto"/>
        <w:right w:val="none" w:sz="0" w:space="0" w:color="auto"/>
      </w:divBdr>
    </w:div>
    <w:div w:id="1587615948">
      <w:bodyDiv w:val="1"/>
      <w:marLeft w:val="0"/>
      <w:marRight w:val="0"/>
      <w:marTop w:val="0"/>
      <w:marBottom w:val="0"/>
      <w:divBdr>
        <w:top w:val="none" w:sz="0" w:space="0" w:color="auto"/>
        <w:left w:val="none" w:sz="0" w:space="0" w:color="auto"/>
        <w:bottom w:val="none" w:sz="0" w:space="0" w:color="auto"/>
        <w:right w:val="none" w:sz="0" w:space="0" w:color="auto"/>
      </w:divBdr>
    </w:div>
    <w:div w:id="1587692680">
      <w:bodyDiv w:val="1"/>
      <w:marLeft w:val="0"/>
      <w:marRight w:val="0"/>
      <w:marTop w:val="0"/>
      <w:marBottom w:val="0"/>
      <w:divBdr>
        <w:top w:val="none" w:sz="0" w:space="0" w:color="auto"/>
        <w:left w:val="none" w:sz="0" w:space="0" w:color="auto"/>
        <w:bottom w:val="none" w:sz="0" w:space="0" w:color="auto"/>
        <w:right w:val="none" w:sz="0" w:space="0" w:color="auto"/>
      </w:divBdr>
      <w:divsChild>
        <w:div w:id="653263578">
          <w:marLeft w:val="0"/>
          <w:marRight w:val="0"/>
          <w:marTop w:val="0"/>
          <w:marBottom w:val="0"/>
          <w:divBdr>
            <w:top w:val="none" w:sz="0" w:space="0" w:color="auto"/>
            <w:left w:val="none" w:sz="0" w:space="0" w:color="auto"/>
            <w:bottom w:val="none" w:sz="0" w:space="0" w:color="auto"/>
            <w:right w:val="none" w:sz="0" w:space="0" w:color="auto"/>
          </w:divBdr>
          <w:divsChild>
            <w:div w:id="1535385797">
              <w:marLeft w:val="0"/>
              <w:marRight w:val="0"/>
              <w:marTop w:val="0"/>
              <w:marBottom w:val="0"/>
              <w:divBdr>
                <w:top w:val="none" w:sz="0" w:space="0" w:color="auto"/>
                <w:left w:val="none" w:sz="0" w:space="0" w:color="auto"/>
                <w:bottom w:val="none" w:sz="0" w:space="0" w:color="auto"/>
                <w:right w:val="none" w:sz="0" w:space="0" w:color="auto"/>
              </w:divBdr>
              <w:divsChild>
                <w:div w:id="1506743303">
                  <w:marLeft w:val="0"/>
                  <w:marRight w:val="0"/>
                  <w:marTop w:val="0"/>
                  <w:marBottom w:val="0"/>
                  <w:divBdr>
                    <w:top w:val="none" w:sz="0" w:space="0" w:color="auto"/>
                    <w:left w:val="none" w:sz="0" w:space="0" w:color="auto"/>
                    <w:bottom w:val="none" w:sz="0" w:space="0" w:color="auto"/>
                    <w:right w:val="none" w:sz="0" w:space="0" w:color="auto"/>
                  </w:divBdr>
                  <w:divsChild>
                    <w:div w:id="17344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98053">
      <w:bodyDiv w:val="1"/>
      <w:marLeft w:val="0"/>
      <w:marRight w:val="0"/>
      <w:marTop w:val="0"/>
      <w:marBottom w:val="0"/>
      <w:divBdr>
        <w:top w:val="none" w:sz="0" w:space="0" w:color="auto"/>
        <w:left w:val="none" w:sz="0" w:space="0" w:color="auto"/>
        <w:bottom w:val="none" w:sz="0" w:space="0" w:color="auto"/>
        <w:right w:val="none" w:sz="0" w:space="0" w:color="auto"/>
      </w:divBdr>
    </w:div>
    <w:div w:id="1619753331">
      <w:bodyDiv w:val="1"/>
      <w:marLeft w:val="0"/>
      <w:marRight w:val="0"/>
      <w:marTop w:val="0"/>
      <w:marBottom w:val="0"/>
      <w:divBdr>
        <w:top w:val="none" w:sz="0" w:space="0" w:color="auto"/>
        <w:left w:val="none" w:sz="0" w:space="0" w:color="auto"/>
        <w:bottom w:val="none" w:sz="0" w:space="0" w:color="auto"/>
        <w:right w:val="none" w:sz="0" w:space="0" w:color="auto"/>
      </w:divBdr>
      <w:divsChild>
        <w:div w:id="1642609681">
          <w:marLeft w:val="0"/>
          <w:marRight w:val="0"/>
          <w:marTop w:val="0"/>
          <w:marBottom w:val="0"/>
          <w:divBdr>
            <w:top w:val="none" w:sz="0" w:space="0" w:color="auto"/>
            <w:left w:val="none" w:sz="0" w:space="0" w:color="auto"/>
            <w:bottom w:val="none" w:sz="0" w:space="0" w:color="auto"/>
            <w:right w:val="none" w:sz="0" w:space="0" w:color="auto"/>
          </w:divBdr>
          <w:divsChild>
            <w:div w:id="2063484615">
              <w:marLeft w:val="0"/>
              <w:marRight w:val="0"/>
              <w:marTop w:val="0"/>
              <w:marBottom w:val="0"/>
              <w:divBdr>
                <w:top w:val="none" w:sz="0" w:space="0" w:color="auto"/>
                <w:left w:val="none" w:sz="0" w:space="0" w:color="auto"/>
                <w:bottom w:val="none" w:sz="0" w:space="0" w:color="auto"/>
                <w:right w:val="none" w:sz="0" w:space="0" w:color="auto"/>
              </w:divBdr>
              <w:divsChild>
                <w:div w:id="1338575576">
                  <w:marLeft w:val="0"/>
                  <w:marRight w:val="0"/>
                  <w:marTop w:val="0"/>
                  <w:marBottom w:val="0"/>
                  <w:divBdr>
                    <w:top w:val="none" w:sz="0" w:space="0" w:color="auto"/>
                    <w:left w:val="none" w:sz="0" w:space="0" w:color="auto"/>
                    <w:bottom w:val="none" w:sz="0" w:space="0" w:color="auto"/>
                    <w:right w:val="none" w:sz="0" w:space="0" w:color="auto"/>
                  </w:divBdr>
                  <w:divsChild>
                    <w:div w:id="2167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5467">
      <w:bodyDiv w:val="1"/>
      <w:marLeft w:val="0"/>
      <w:marRight w:val="0"/>
      <w:marTop w:val="0"/>
      <w:marBottom w:val="0"/>
      <w:divBdr>
        <w:top w:val="none" w:sz="0" w:space="0" w:color="auto"/>
        <w:left w:val="none" w:sz="0" w:space="0" w:color="auto"/>
        <w:bottom w:val="none" w:sz="0" w:space="0" w:color="auto"/>
        <w:right w:val="none" w:sz="0" w:space="0" w:color="auto"/>
      </w:divBdr>
      <w:divsChild>
        <w:div w:id="687147948">
          <w:marLeft w:val="0"/>
          <w:marRight w:val="0"/>
          <w:marTop w:val="0"/>
          <w:marBottom w:val="0"/>
          <w:divBdr>
            <w:top w:val="none" w:sz="0" w:space="0" w:color="auto"/>
            <w:left w:val="none" w:sz="0" w:space="0" w:color="auto"/>
            <w:bottom w:val="none" w:sz="0" w:space="0" w:color="auto"/>
            <w:right w:val="none" w:sz="0" w:space="0" w:color="auto"/>
          </w:divBdr>
          <w:divsChild>
            <w:div w:id="137572203">
              <w:marLeft w:val="0"/>
              <w:marRight w:val="0"/>
              <w:marTop w:val="0"/>
              <w:marBottom w:val="0"/>
              <w:divBdr>
                <w:top w:val="none" w:sz="0" w:space="0" w:color="auto"/>
                <w:left w:val="none" w:sz="0" w:space="0" w:color="auto"/>
                <w:bottom w:val="none" w:sz="0" w:space="0" w:color="auto"/>
                <w:right w:val="none" w:sz="0" w:space="0" w:color="auto"/>
              </w:divBdr>
              <w:divsChild>
                <w:div w:id="1374302829">
                  <w:marLeft w:val="0"/>
                  <w:marRight w:val="0"/>
                  <w:marTop w:val="0"/>
                  <w:marBottom w:val="0"/>
                  <w:divBdr>
                    <w:top w:val="none" w:sz="0" w:space="0" w:color="auto"/>
                    <w:left w:val="none" w:sz="0" w:space="0" w:color="auto"/>
                    <w:bottom w:val="none" w:sz="0" w:space="0" w:color="auto"/>
                    <w:right w:val="none" w:sz="0" w:space="0" w:color="auto"/>
                  </w:divBdr>
                  <w:divsChild>
                    <w:div w:id="300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49125">
      <w:bodyDiv w:val="1"/>
      <w:marLeft w:val="0"/>
      <w:marRight w:val="0"/>
      <w:marTop w:val="0"/>
      <w:marBottom w:val="0"/>
      <w:divBdr>
        <w:top w:val="none" w:sz="0" w:space="0" w:color="auto"/>
        <w:left w:val="none" w:sz="0" w:space="0" w:color="auto"/>
        <w:bottom w:val="none" w:sz="0" w:space="0" w:color="auto"/>
        <w:right w:val="none" w:sz="0" w:space="0" w:color="auto"/>
      </w:divBdr>
    </w:div>
    <w:div w:id="1780635327">
      <w:bodyDiv w:val="1"/>
      <w:marLeft w:val="0"/>
      <w:marRight w:val="0"/>
      <w:marTop w:val="0"/>
      <w:marBottom w:val="0"/>
      <w:divBdr>
        <w:top w:val="none" w:sz="0" w:space="0" w:color="auto"/>
        <w:left w:val="none" w:sz="0" w:space="0" w:color="auto"/>
        <w:bottom w:val="none" w:sz="0" w:space="0" w:color="auto"/>
        <w:right w:val="none" w:sz="0" w:space="0" w:color="auto"/>
      </w:divBdr>
    </w:div>
    <w:div w:id="1783526807">
      <w:bodyDiv w:val="1"/>
      <w:marLeft w:val="0"/>
      <w:marRight w:val="0"/>
      <w:marTop w:val="0"/>
      <w:marBottom w:val="0"/>
      <w:divBdr>
        <w:top w:val="none" w:sz="0" w:space="0" w:color="auto"/>
        <w:left w:val="none" w:sz="0" w:space="0" w:color="auto"/>
        <w:bottom w:val="none" w:sz="0" w:space="0" w:color="auto"/>
        <w:right w:val="none" w:sz="0" w:space="0" w:color="auto"/>
      </w:divBdr>
    </w:div>
    <w:div w:id="1827083996">
      <w:bodyDiv w:val="1"/>
      <w:marLeft w:val="0"/>
      <w:marRight w:val="0"/>
      <w:marTop w:val="0"/>
      <w:marBottom w:val="0"/>
      <w:divBdr>
        <w:top w:val="none" w:sz="0" w:space="0" w:color="auto"/>
        <w:left w:val="none" w:sz="0" w:space="0" w:color="auto"/>
        <w:bottom w:val="none" w:sz="0" w:space="0" w:color="auto"/>
        <w:right w:val="none" w:sz="0" w:space="0" w:color="auto"/>
      </w:divBdr>
    </w:div>
    <w:div w:id="1827434097">
      <w:bodyDiv w:val="1"/>
      <w:marLeft w:val="0"/>
      <w:marRight w:val="0"/>
      <w:marTop w:val="0"/>
      <w:marBottom w:val="0"/>
      <w:divBdr>
        <w:top w:val="none" w:sz="0" w:space="0" w:color="auto"/>
        <w:left w:val="none" w:sz="0" w:space="0" w:color="auto"/>
        <w:bottom w:val="none" w:sz="0" w:space="0" w:color="auto"/>
        <w:right w:val="none" w:sz="0" w:space="0" w:color="auto"/>
      </w:divBdr>
    </w:div>
    <w:div w:id="1913151319">
      <w:bodyDiv w:val="1"/>
      <w:marLeft w:val="0"/>
      <w:marRight w:val="0"/>
      <w:marTop w:val="0"/>
      <w:marBottom w:val="0"/>
      <w:divBdr>
        <w:top w:val="none" w:sz="0" w:space="0" w:color="auto"/>
        <w:left w:val="none" w:sz="0" w:space="0" w:color="auto"/>
        <w:bottom w:val="none" w:sz="0" w:space="0" w:color="auto"/>
        <w:right w:val="none" w:sz="0" w:space="0" w:color="auto"/>
      </w:divBdr>
    </w:div>
    <w:div w:id="1955403579">
      <w:bodyDiv w:val="1"/>
      <w:marLeft w:val="0"/>
      <w:marRight w:val="0"/>
      <w:marTop w:val="0"/>
      <w:marBottom w:val="0"/>
      <w:divBdr>
        <w:top w:val="none" w:sz="0" w:space="0" w:color="auto"/>
        <w:left w:val="none" w:sz="0" w:space="0" w:color="auto"/>
        <w:bottom w:val="none" w:sz="0" w:space="0" w:color="auto"/>
        <w:right w:val="none" w:sz="0" w:space="0" w:color="auto"/>
      </w:divBdr>
    </w:div>
    <w:div w:id="2011250426">
      <w:bodyDiv w:val="1"/>
      <w:marLeft w:val="0"/>
      <w:marRight w:val="0"/>
      <w:marTop w:val="0"/>
      <w:marBottom w:val="0"/>
      <w:divBdr>
        <w:top w:val="none" w:sz="0" w:space="0" w:color="auto"/>
        <w:left w:val="none" w:sz="0" w:space="0" w:color="auto"/>
        <w:bottom w:val="none" w:sz="0" w:space="0" w:color="auto"/>
        <w:right w:val="none" w:sz="0" w:space="0" w:color="auto"/>
      </w:divBdr>
    </w:div>
    <w:div w:id="2032875323">
      <w:bodyDiv w:val="1"/>
      <w:marLeft w:val="0"/>
      <w:marRight w:val="0"/>
      <w:marTop w:val="0"/>
      <w:marBottom w:val="0"/>
      <w:divBdr>
        <w:top w:val="none" w:sz="0" w:space="0" w:color="auto"/>
        <w:left w:val="none" w:sz="0" w:space="0" w:color="auto"/>
        <w:bottom w:val="none" w:sz="0" w:space="0" w:color="auto"/>
        <w:right w:val="none" w:sz="0" w:space="0" w:color="auto"/>
      </w:divBdr>
      <w:divsChild>
        <w:div w:id="1878467723">
          <w:marLeft w:val="0"/>
          <w:marRight w:val="0"/>
          <w:marTop w:val="0"/>
          <w:marBottom w:val="0"/>
          <w:divBdr>
            <w:top w:val="none" w:sz="0" w:space="0" w:color="auto"/>
            <w:left w:val="none" w:sz="0" w:space="0" w:color="auto"/>
            <w:bottom w:val="none" w:sz="0" w:space="0" w:color="auto"/>
            <w:right w:val="none" w:sz="0" w:space="0" w:color="auto"/>
          </w:divBdr>
          <w:divsChild>
            <w:div w:id="1810784295">
              <w:marLeft w:val="0"/>
              <w:marRight w:val="0"/>
              <w:marTop w:val="0"/>
              <w:marBottom w:val="0"/>
              <w:divBdr>
                <w:top w:val="none" w:sz="0" w:space="0" w:color="auto"/>
                <w:left w:val="none" w:sz="0" w:space="0" w:color="auto"/>
                <w:bottom w:val="none" w:sz="0" w:space="0" w:color="auto"/>
                <w:right w:val="none" w:sz="0" w:space="0" w:color="auto"/>
              </w:divBdr>
              <w:divsChild>
                <w:div w:id="14872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8014">
      <w:bodyDiv w:val="1"/>
      <w:marLeft w:val="0"/>
      <w:marRight w:val="0"/>
      <w:marTop w:val="0"/>
      <w:marBottom w:val="0"/>
      <w:divBdr>
        <w:top w:val="none" w:sz="0" w:space="0" w:color="auto"/>
        <w:left w:val="none" w:sz="0" w:space="0" w:color="auto"/>
        <w:bottom w:val="none" w:sz="0" w:space="0" w:color="auto"/>
        <w:right w:val="none" w:sz="0" w:space="0" w:color="auto"/>
      </w:divBdr>
    </w:div>
    <w:div w:id="2107191549">
      <w:bodyDiv w:val="1"/>
      <w:marLeft w:val="0"/>
      <w:marRight w:val="0"/>
      <w:marTop w:val="0"/>
      <w:marBottom w:val="0"/>
      <w:divBdr>
        <w:top w:val="none" w:sz="0" w:space="0" w:color="auto"/>
        <w:left w:val="none" w:sz="0" w:space="0" w:color="auto"/>
        <w:bottom w:val="none" w:sz="0" w:space="0" w:color="auto"/>
        <w:right w:val="none" w:sz="0" w:space="0" w:color="auto"/>
      </w:divBdr>
      <w:divsChild>
        <w:div w:id="1538350407">
          <w:marLeft w:val="0"/>
          <w:marRight w:val="0"/>
          <w:marTop w:val="0"/>
          <w:marBottom w:val="0"/>
          <w:divBdr>
            <w:top w:val="none" w:sz="0" w:space="0" w:color="auto"/>
            <w:left w:val="none" w:sz="0" w:space="0" w:color="auto"/>
            <w:bottom w:val="none" w:sz="0" w:space="0" w:color="auto"/>
            <w:right w:val="none" w:sz="0" w:space="0" w:color="auto"/>
          </w:divBdr>
          <w:divsChild>
            <w:div w:id="621884115">
              <w:marLeft w:val="0"/>
              <w:marRight w:val="0"/>
              <w:marTop w:val="0"/>
              <w:marBottom w:val="0"/>
              <w:divBdr>
                <w:top w:val="none" w:sz="0" w:space="0" w:color="auto"/>
                <w:left w:val="none" w:sz="0" w:space="0" w:color="auto"/>
                <w:bottom w:val="none" w:sz="0" w:space="0" w:color="auto"/>
                <w:right w:val="none" w:sz="0" w:space="0" w:color="auto"/>
              </w:divBdr>
              <w:divsChild>
                <w:div w:id="1039937737">
                  <w:marLeft w:val="0"/>
                  <w:marRight w:val="0"/>
                  <w:marTop w:val="0"/>
                  <w:marBottom w:val="0"/>
                  <w:divBdr>
                    <w:top w:val="none" w:sz="0" w:space="0" w:color="auto"/>
                    <w:left w:val="none" w:sz="0" w:space="0" w:color="auto"/>
                    <w:bottom w:val="none" w:sz="0" w:space="0" w:color="auto"/>
                    <w:right w:val="none" w:sz="0" w:space="0" w:color="auto"/>
                  </w:divBdr>
                  <w:divsChild>
                    <w:div w:id="10923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5409">
      <w:bodyDiv w:val="1"/>
      <w:marLeft w:val="0"/>
      <w:marRight w:val="0"/>
      <w:marTop w:val="0"/>
      <w:marBottom w:val="0"/>
      <w:divBdr>
        <w:top w:val="none" w:sz="0" w:space="0" w:color="auto"/>
        <w:left w:val="none" w:sz="0" w:space="0" w:color="auto"/>
        <w:bottom w:val="none" w:sz="0" w:space="0" w:color="auto"/>
        <w:right w:val="none" w:sz="0" w:space="0" w:color="auto"/>
      </w:divBdr>
      <w:divsChild>
        <w:div w:id="255210796">
          <w:marLeft w:val="0"/>
          <w:marRight w:val="0"/>
          <w:marTop w:val="0"/>
          <w:marBottom w:val="0"/>
          <w:divBdr>
            <w:top w:val="none" w:sz="0" w:space="0" w:color="auto"/>
            <w:left w:val="none" w:sz="0" w:space="0" w:color="auto"/>
            <w:bottom w:val="none" w:sz="0" w:space="0" w:color="auto"/>
            <w:right w:val="none" w:sz="0" w:space="0" w:color="auto"/>
          </w:divBdr>
          <w:divsChild>
            <w:div w:id="1558936175">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0"/>
                  <w:divBdr>
                    <w:top w:val="none" w:sz="0" w:space="0" w:color="auto"/>
                    <w:left w:val="none" w:sz="0" w:space="0" w:color="auto"/>
                    <w:bottom w:val="none" w:sz="0" w:space="0" w:color="auto"/>
                    <w:right w:val="none" w:sz="0" w:space="0" w:color="auto"/>
                  </w:divBdr>
                </w:div>
                <w:div w:id="1333608682">
                  <w:marLeft w:val="0"/>
                  <w:marRight w:val="0"/>
                  <w:marTop w:val="0"/>
                  <w:marBottom w:val="0"/>
                  <w:divBdr>
                    <w:top w:val="none" w:sz="0" w:space="0" w:color="auto"/>
                    <w:left w:val="none" w:sz="0" w:space="0" w:color="auto"/>
                    <w:bottom w:val="none" w:sz="0" w:space="0" w:color="auto"/>
                    <w:right w:val="none" w:sz="0" w:space="0" w:color="auto"/>
                  </w:divBdr>
                  <w:divsChild>
                    <w:div w:id="15956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5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Desktop\&#26032;&#29256;&#34892;&#31243;&#36229;&#24736;&#29256;.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936EA-95F5-412D-8B6C-D6AD2114B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新版行程超悠版.dotx</Template>
  <TotalTime>17</TotalTime>
  <Pages>15</Pages>
  <Words>2008</Words>
  <Characters>11446</Characters>
  <Application>Microsoft Office Word</Application>
  <DocSecurity>0</DocSecurity>
  <Lines>95</Lines>
  <Paragraphs>26</Paragraphs>
  <ScaleCrop>false</ScaleCrop>
  <Company>Linus Co.</Company>
  <LinksUpToDate>false</LinksUpToDate>
  <CharactersWithSpaces>13428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遊遍中國－大理麗江、玉龍雪山~大索道、瀘沽湖</dc:title>
  <dc:creator>user</dc:creator>
  <cp:lastModifiedBy>user</cp:lastModifiedBy>
  <cp:revision>11</cp:revision>
  <cp:lastPrinted>2025-01-24T09:44:00Z</cp:lastPrinted>
  <dcterms:created xsi:type="dcterms:W3CDTF">2025-01-24T09:43:00Z</dcterms:created>
  <dcterms:modified xsi:type="dcterms:W3CDTF">2025-01-24T09:59:00Z</dcterms:modified>
</cp:coreProperties>
</file>