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3C6B5B" w14:textId="3FDC833C" w:rsidR="00FD5184" w:rsidRPr="002C5ABE" w:rsidRDefault="00480632" w:rsidP="00480632">
      <w:pPr>
        <w:spacing w:line="0" w:lineRule="atLeast"/>
        <w:jc w:val="center"/>
        <w:rPr>
          <w:rFonts w:ascii="微軟正黑體" w:eastAsia="微軟正黑體" w:hAnsi="微軟正黑體" w:cs="Arial"/>
          <w:color w:val="111111"/>
          <w:position w:val="10"/>
          <w:sz w:val="22"/>
          <w:szCs w:val="22"/>
        </w:rPr>
      </w:pPr>
      <w:r>
        <w:rPr>
          <w:noProof/>
        </w:rPr>
        <w:drawing>
          <wp:inline distT="0" distB="0" distL="0" distR="0" wp14:anchorId="09A35EE8" wp14:editId="5A8E6312">
            <wp:extent cx="6696000" cy="3934056"/>
            <wp:effectExtent l="0" t="0" r="0" b="0"/>
            <wp:docPr id="420" name="圖片 420" descr="2022土耳其11日TK-大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2022土耳其11日TK-大圖"/>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96000" cy="3934056"/>
                    </a:xfrm>
                    <a:prstGeom prst="rect">
                      <a:avLst/>
                    </a:prstGeom>
                    <a:noFill/>
                  </pic:spPr>
                </pic:pic>
              </a:graphicData>
            </a:graphic>
          </wp:inline>
        </w:drawing>
      </w:r>
    </w:p>
    <w:p w14:paraId="6DEF438B" w14:textId="77777777" w:rsidR="00976DC9" w:rsidRDefault="00976DC9" w:rsidP="00480632">
      <w:pPr>
        <w:rPr>
          <w:rFonts w:ascii="華康中特圓體(P)" w:eastAsia="華康中特圓體(P)" w:hAnsi="Arial"/>
          <w:color w:val="FFFFFF"/>
          <w:position w:val="10"/>
          <w:sz w:val="28"/>
          <w:szCs w:val="28"/>
        </w:rPr>
      </w:pPr>
    </w:p>
    <w:tbl>
      <w:tblPr>
        <w:tblW w:w="1070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6"/>
        <w:gridCol w:w="10470"/>
      </w:tblGrid>
      <w:tr w:rsidR="00FB4D30" w:rsidRPr="004E48D6" w14:paraId="74CF879D" w14:textId="77777777" w:rsidTr="00C7172E">
        <w:trPr>
          <w:jc w:val="center"/>
        </w:trPr>
        <w:tc>
          <w:tcPr>
            <w:tcW w:w="236" w:type="dxa"/>
            <w:tcBorders>
              <w:top w:val="single" w:sz="6" w:space="0" w:color="C0C0C0"/>
              <w:left w:val="single" w:sz="6" w:space="0" w:color="C0C0C0"/>
              <w:bottom w:val="single" w:sz="6" w:space="0" w:color="C0C0C0"/>
              <w:right w:val="single" w:sz="6" w:space="0" w:color="C0C0C0"/>
            </w:tcBorders>
            <w:shd w:val="clear" w:color="auto" w:fill="008D8A"/>
          </w:tcPr>
          <w:p w14:paraId="15DA593D" w14:textId="77777777" w:rsidR="00FB4D30" w:rsidRPr="007801DE" w:rsidRDefault="00FB4D30" w:rsidP="00480632">
            <w:pPr>
              <w:spacing w:line="360" w:lineRule="exact"/>
              <w:rPr>
                <w:rFonts w:ascii="新細明體" w:hAnsi="新細明體"/>
                <w:b/>
                <w:color w:val="005555"/>
                <w:sz w:val="28"/>
                <w:szCs w:val="28"/>
              </w:rPr>
            </w:pPr>
          </w:p>
        </w:tc>
        <w:tc>
          <w:tcPr>
            <w:tcW w:w="10470"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749E37CC" w14:textId="77777777" w:rsidR="00FB4D30" w:rsidRPr="004E48D6" w:rsidRDefault="00FB4D30" w:rsidP="00480632">
            <w:pPr>
              <w:spacing w:line="360" w:lineRule="exact"/>
              <w:jc w:val="both"/>
              <w:rPr>
                <w:rFonts w:ascii="華康儷中黑" w:eastAsia="華康儷中黑" w:hAnsi="華康儷中黑"/>
                <w:color w:val="005555"/>
                <w:sz w:val="28"/>
                <w:szCs w:val="28"/>
              </w:rPr>
            </w:pPr>
            <w:r w:rsidRPr="004E48D6">
              <w:rPr>
                <w:rFonts w:ascii="華康儷中黑" w:eastAsia="華康儷中黑" w:hAnsi="華康儷中黑" w:hint="eastAsia"/>
                <w:color w:val="005555"/>
                <w:sz w:val="30"/>
                <w:szCs w:val="30"/>
              </w:rPr>
              <w:sym w:font="Webdings" w:char="F0EB"/>
            </w:r>
            <w:r w:rsidRPr="00C7172E">
              <w:rPr>
                <w:rFonts w:ascii="微軟正黑體" w:eastAsia="微軟正黑體" w:hAnsi="微軟正黑體" w:hint="eastAsia"/>
                <w:b/>
                <w:color w:val="005555"/>
              </w:rPr>
              <w:t>行程特色</w:t>
            </w:r>
            <w:r w:rsidRPr="00C7172E">
              <w:rPr>
                <w:rFonts w:ascii="微軟正黑體" w:eastAsia="微軟正黑體" w:hAnsi="微軟正黑體" w:cs="細明體" w:hint="eastAsia"/>
                <w:b/>
                <w:color w:val="005555"/>
              </w:rPr>
              <w:t xml:space="preserve"> </w:t>
            </w:r>
          </w:p>
        </w:tc>
      </w:tr>
    </w:tbl>
    <w:p w14:paraId="14606432" w14:textId="22084EC6" w:rsidR="00480632" w:rsidRDefault="00480632" w:rsidP="00480632">
      <w:pPr>
        <w:spacing w:line="0" w:lineRule="atLeast"/>
        <w:jc w:val="center"/>
        <w:rPr>
          <w:rFonts w:ascii="微軟正黑體" w:eastAsia="微軟正黑體" w:hAnsi="微軟正黑體" w:cs="Arial"/>
          <w:color w:val="111111"/>
          <w:sz w:val="23"/>
          <w:szCs w:val="23"/>
        </w:rPr>
      </w:pPr>
      <w:r>
        <w:rPr>
          <w:noProof/>
        </w:rPr>
        <w:drawing>
          <wp:inline distT="0" distB="0" distL="0" distR="0" wp14:anchorId="33C2C464" wp14:editId="3E8C51A2">
            <wp:extent cx="6696000" cy="2578739"/>
            <wp:effectExtent l="0" t="0" r="0" b="0"/>
            <wp:docPr id="396" name="圖片 396" descr="2022土耳其航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2022土耳其航空-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96000" cy="2578739"/>
                    </a:xfrm>
                    <a:prstGeom prst="rect">
                      <a:avLst/>
                    </a:prstGeom>
                    <a:noFill/>
                  </pic:spPr>
                </pic:pic>
              </a:graphicData>
            </a:graphic>
          </wp:inline>
        </w:drawing>
      </w:r>
    </w:p>
    <w:p w14:paraId="36B6B114" w14:textId="1A4CE8C6" w:rsidR="00480632" w:rsidRDefault="00480632" w:rsidP="00480632">
      <w:pPr>
        <w:spacing w:line="0" w:lineRule="atLeast"/>
        <w:jc w:val="center"/>
        <w:rPr>
          <w:rFonts w:ascii="微軟正黑體" w:eastAsia="微軟正黑體" w:hAnsi="微軟正黑體" w:cs="Arial"/>
          <w:color w:val="111111"/>
          <w:sz w:val="23"/>
          <w:szCs w:val="23"/>
        </w:rPr>
      </w:pPr>
      <w:r>
        <w:rPr>
          <w:noProof/>
        </w:rPr>
        <w:drawing>
          <wp:inline distT="0" distB="0" distL="0" distR="0" wp14:anchorId="138AAF5A" wp14:editId="4553E531">
            <wp:extent cx="6696000" cy="1236320"/>
            <wp:effectExtent l="0" t="0" r="0" b="2540"/>
            <wp:docPr id="397" name="圖片 397" descr="2022土耳其航空-伊茲米爾單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2022土耳其航空-伊茲米爾單飛"/>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96000" cy="1236320"/>
                    </a:xfrm>
                    <a:prstGeom prst="rect">
                      <a:avLst/>
                    </a:prstGeom>
                    <a:noFill/>
                  </pic:spPr>
                </pic:pic>
              </a:graphicData>
            </a:graphic>
          </wp:inline>
        </w:drawing>
      </w:r>
    </w:p>
    <w:p w14:paraId="382C67BE" w14:textId="79E65539" w:rsidR="00480632" w:rsidRDefault="00480632" w:rsidP="00480632">
      <w:pPr>
        <w:spacing w:line="0" w:lineRule="atLeast"/>
        <w:jc w:val="center"/>
        <w:rPr>
          <w:rFonts w:ascii="微軟正黑體" w:eastAsia="微軟正黑體" w:hAnsi="微軟正黑體" w:cs="Arial"/>
          <w:color w:val="111111"/>
          <w:sz w:val="23"/>
          <w:szCs w:val="23"/>
        </w:rPr>
      </w:pPr>
      <w:r>
        <w:rPr>
          <w:noProof/>
        </w:rPr>
        <w:lastRenderedPageBreak/>
        <w:drawing>
          <wp:inline distT="0" distB="0" distL="0" distR="0" wp14:anchorId="11B08FD2" wp14:editId="3D8F80FB">
            <wp:extent cx="6696000" cy="9271385"/>
            <wp:effectExtent l="0" t="0" r="0" b="6350"/>
            <wp:docPr id="429" name="圖片 429" descr="2025鬱金香花季-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2025鬱金香花季-wor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96000" cy="9271385"/>
                    </a:xfrm>
                    <a:prstGeom prst="rect">
                      <a:avLst/>
                    </a:prstGeom>
                    <a:noFill/>
                  </pic:spPr>
                </pic:pic>
              </a:graphicData>
            </a:graphic>
          </wp:inline>
        </w:drawing>
      </w:r>
    </w:p>
    <w:p w14:paraId="50CF3117" w14:textId="379B1839" w:rsidR="00480632" w:rsidRDefault="00480632" w:rsidP="00480632">
      <w:pPr>
        <w:spacing w:line="0" w:lineRule="atLeast"/>
        <w:jc w:val="center"/>
        <w:rPr>
          <w:rFonts w:ascii="微軟正黑體" w:eastAsia="微軟正黑體" w:hAnsi="微軟正黑體" w:cs="Arial"/>
          <w:color w:val="111111"/>
          <w:sz w:val="23"/>
          <w:szCs w:val="23"/>
        </w:rPr>
      </w:pPr>
      <w:r>
        <w:rPr>
          <w:noProof/>
        </w:rPr>
        <w:drawing>
          <wp:inline distT="0" distB="0" distL="0" distR="0" wp14:anchorId="53FD0684" wp14:editId="2BD5A108">
            <wp:extent cx="6696000" cy="9785886"/>
            <wp:effectExtent l="0" t="0" r="0" b="6350"/>
            <wp:docPr id="427" name="圖片 427" descr="2024土耳其11天特色(夏)-無聖索菲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2024土耳其11天特色(夏)-無聖索菲亞"/>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6000" cy="9785886"/>
                    </a:xfrm>
                    <a:prstGeom prst="rect">
                      <a:avLst/>
                    </a:prstGeom>
                    <a:noFill/>
                  </pic:spPr>
                </pic:pic>
              </a:graphicData>
            </a:graphic>
          </wp:inline>
        </w:drawing>
      </w:r>
    </w:p>
    <w:p w14:paraId="5367C572" w14:textId="36B645CA" w:rsidR="00480632" w:rsidRDefault="00480632" w:rsidP="00480632">
      <w:pPr>
        <w:spacing w:line="0" w:lineRule="atLeast"/>
        <w:jc w:val="center"/>
        <w:rPr>
          <w:rFonts w:ascii="微軟正黑體" w:eastAsia="微軟正黑體" w:hAnsi="微軟正黑體" w:cs="Arial"/>
          <w:color w:val="111111"/>
          <w:sz w:val="23"/>
          <w:szCs w:val="23"/>
        </w:rPr>
      </w:pPr>
      <w:r>
        <w:rPr>
          <w:noProof/>
        </w:rPr>
        <w:drawing>
          <wp:inline distT="0" distB="0" distL="0" distR="0" wp14:anchorId="09A01746" wp14:editId="3FDD676D">
            <wp:extent cx="6696000" cy="9920703"/>
            <wp:effectExtent l="0" t="0" r="0" b="4445"/>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000" cy="9920703"/>
                    </a:xfrm>
                    <a:prstGeom prst="rect">
                      <a:avLst/>
                    </a:prstGeom>
                    <a:noFill/>
                  </pic:spPr>
                </pic:pic>
              </a:graphicData>
            </a:graphic>
          </wp:inline>
        </w:drawing>
      </w:r>
    </w:p>
    <w:p w14:paraId="58EBF3F9" w14:textId="1A94A417" w:rsidR="00FA1FE2" w:rsidRDefault="00480632" w:rsidP="00480632">
      <w:pPr>
        <w:spacing w:line="0" w:lineRule="atLeast"/>
        <w:jc w:val="center"/>
        <w:rPr>
          <w:rFonts w:ascii="微軟正黑體" w:eastAsia="微軟正黑體" w:hAnsi="微軟正黑體" w:cs="Arial"/>
          <w:color w:val="111111"/>
          <w:sz w:val="23"/>
          <w:szCs w:val="23"/>
        </w:rPr>
      </w:pPr>
      <w:r>
        <w:rPr>
          <w:rFonts w:ascii="微軟正黑體" w:eastAsia="微軟正黑體" w:hAnsi="微軟正黑體" w:cs="Arial"/>
          <w:noProof/>
          <w:color w:val="111111"/>
          <w:sz w:val="23"/>
          <w:szCs w:val="23"/>
        </w:rPr>
        <w:drawing>
          <wp:inline distT="0" distB="0" distL="0" distR="0" wp14:anchorId="0113D428" wp14:editId="67EE6674">
            <wp:extent cx="6696000" cy="2381298"/>
            <wp:effectExtent l="0" t="0" r="0" b="0"/>
            <wp:docPr id="425" name="圖片 425" descr="2022土耳其10天特色-熱氣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2022土耳其10天特色-熱氣球"/>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6000" cy="2381298"/>
                    </a:xfrm>
                    <a:prstGeom prst="rect">
                      <a:avLst/>
                    </a:prstGeom>
                    <a:noFill/>
                  </pic:spPr>
                </pic:pic>
              </a:graphicData>
            </a:graphic>
          </wp:inline>
        </w:drawing>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E76DF0" w:rsidRPr="004C3BD4" w14:paraId="5EC548B2" w14:textId="77777777" w:rsidTr="002B3200">
        <w:trPr>
          <w:jc w:val="center"/>
        </w:trPr>
        <w:tc>
          <w:tcPr>
            <w:tcW w:w="272" w:type="dxa"/>
            <w:shd w:val="clear" w:color="auto" w:fill="008D8A"/>
            <w:vAlign w:val="center"/>
          </w:tcPr>
          <w:p w14:paraId="6EFB6B13" w14:textId="77777777" w:rsidR="00E76DF0" w:rsidRPr="004C3BD4" w:rsidRDefault="00E76DF0" w:rsidP="00480632">
            <w:pPr>
              <w:spacing w:line="360" w:lineRule="exact"/>
              <w:jc w:val="both"/>
              <w:rPr>
                <w:rFonts w:ascii="華康儷中黑" w:eastAsia="華康儷中黑" w:hAnsi="新細明體"/>
                <w:color w:val="005555"/>
                <w:sz w:val="28"/>
                <w:szCs w:val="28"/>
              </w:rPr>
            </w:pPr>
          </w:p>
        </w:tc>
        <w:tc>
          <w:tcPr>
            <w:tcW w:w="10475" w:type="dxa"/>
            <w:shd w:val="clear" w:color="auto" w:fill="E5FFFF"/>
            <w:vAlign w:val="center"/>
          </w:tcPr>
          <w:p w14:paraId="3E47AD04" w14:textId="77777777" w:rsidR="00E76DF0" w:rsidRPr="004C3BD4" w:rsidRDefault="00E76DF0" w:rsidP="00480632">
            <w:pPr>
              <w:tabs>
                <w:tab w:val="left" w:pos="703"/>
              </w:tabs>
              <w:spacing w:line="360" w:lineRule="exact"/>
              <w:jc w:val="both"/>
              <w:rPr>
                <w:rFonts w:ascii="華康儷中黑" w:eastAsia="華康儷中黑" w:hAnsi="Arial" w:cs="Arial"/>
                <w:bCs/>
                <w:color w:val="005555"/>
              </w:rPr>
            </w:pPr>
            <w:r>
              <w:rPr>
                <w:rFonts w:ascii="華康儷中黑" w:eastAsia="華康儷中黑" w:hAnsi="新細明體" w:hint="eastAsia"/>
                <w:color w:val="005555"/>
                <w:spacing w:val="80"/>
                <w:sz w:val="28"/>
                <w:szCs w:val="28"/>
              </w:rPr>
              <w:sym w:font="Webdings" w:char="F0FE"/>
            </w:r>
            <w:r w:rsidRPr="00C7172E">
              <w:rPr>
                <w:rFonts w:ascii="微軟正黑體" w:eastAsia="微軟正黑體" w:hAnsi="微軟正黑體" w:hint="eastAsia"/>
                <w:b/>
                <w:color w:val="005555"/>
              </w:rPr>
              <w:t>行程地圖</w:t>
            </w:r>
          </w:p>
        </w:tc>
      </w:tr>
    </w:tbl>
    <w:p w14:paraId="5182B120" w14:textId="0FA7961F" w:rsidR="00E76DF0" w:rsidRDefault="00480632" w:rsidP="00480632">
      <w:pPr>
        <w:spacing w:afterLines="50" w:after="180" w:line="0" w:lineRule="atLeast"/>
        <w:jc w:val="center"/>
        <w:rPr>
          <w:rFonts w:ascii="Arial" w:hAnsi="Arial" w:cs="Arial"/>
          <w:color w:val="111111"/>
        </w:rPr>
      </w:pPr>
      <w:r>
        <w:rPr>
          <w:noProof/>
        </w:rPr>
        <w:drawing>
          <wp:inline distT="0" distB="0" distL="0" distR="0" wp14:anchorId="2B36CAAD" wp14:editId="3B7A8FE0">
            <wp:extent cx="6696000" cy="4681604"/>
            <wp:effectExtent l="0" t="0" r="0" b="5080"/>
            <wp:docPr id="400" name="圖片 400" descr="2020TK土耳其11日-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2020TK土耳其11日-MA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6000" cy="4681604"/>
                    </a:xfrm>
                    <a:prstGeom prst="rect">
                      <a:avLst/>
                    </a:prstGeom>
                    <a:noFill/>
                  </pic:spPr>
                </pic:pic>
              </a:graphicData>
            </a:graphic>
          </wp:inline>
        </w:drawing>
      </w:r>
    </w:p>
    <w:tbl>
      <w:tblPr>
        <w:tblW w:w="1080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550"/>
      </w:tblGrid>
      <w:tr w:rsidR="004611BF" w:rsidRPr="00DA4868" w14:paraId="59FD8B8A" w14:textId="77777777" w:rsidTr="00DA4868">
        <w:tc>
          <w:tcPr>
            <w:tcW w:w="250" w:type="dxa"/>
            <w:shd w:val="clear" w:color="auto" w:fill="008D8A"/>
          </w:tcPr>
          <w:p w14:paraId="72227549" w14:textId="77777777" w:rsidR="004611BF" w:rsidRPr="00DA4868" w:rsidRDefault="004611BF" w:rsidP="00480632">
            <w:pPr>
              <w:spacing w:line="360" w:lineRule="exact"/>
              <w:rPr>
                <w:rFonts w:ascii="新細明體" w:hAnsi="新細明體"/>
                <w:b/>
                <w:color w:val="005555"/>
                <w:position w:val="3"/>
                <w:sz w:val="28"/>
                <w:szCs w:val="28"/>
              </w:rPr>
            </w:pPr>
          </w:p>
        </w:tc>
        <w:tc>
          <w:tcPr>
            <w:tcW w:w="10550" w:type="dxa"/>
            <w:shd w:val="clear" w:color="auto" w:fill="E5FFFF"/>
          </w:tcPr>
          <w:p w14:paraId="2EFA78EB" w14:textId="77777777" w:rsidR="004611BF" w:rsidRPr="004E48D6" w:rsidRDefault="00CF72E2" w:rsidP="00480632">
            <w:pPr>
              <w:tabs>
                <w:tab w:val="left" w:pos="703"/>
              </w:tabs>
              <w:spacing w:line="360" w:lineRule="exact"/>
              <w:rPr>
                <w:rFonts w:ascii="華康儷中黑" w:eastAsia="華康儷中黑" w:hAnsi="華康儷中黑" w:cs="Arial"/>
                <w:bCs/>
                <w:color w:val="005555"/>
              </w:rPr>
            </w:pPr>
            <w:r w:rsidRPr="004E48D6">
              <w:rPr>
                <w:rFonts w:ascii="華康儷中黑" w:eastAsia="華康儷中黑" w:hAnsi="華康儷中黑"/>
                <w:color w:val="005555"/>
                <w:sz w:val="28"/>
                <w:szCs w:val="28"/>
              </w:rPr>
              <w:sym w:font="Wingdings" w:char="F051"/>
            </w:r>
            <w:r w:rsidR="004611BF" w:rsidRPr="00C7172E">
              <w:rPr>
                <w:rFonts w:ascii="微軟正黑體" w:eastAsia="微軟正黑體" w:hAnsi="微軟正黑體" w:hint="eastAsia"/>
                <w:b/>
                <w:color w:val="005555"/>
              </w:rPr>
              <w:t>參考航班</w:t>
            </w:r>
          </w:p>
        </w:tc>
      </w:tr>
    </w:tbl>
    <w:p w14:paraId="6EDF0180" w14:textId="77777777" w:rsidR="00CF72E2" w:rsidRPr="00480632" w:rsidRDefault="00CF72E2" w:rsidP="00480632">
      <w:pPr>
        <w:snapToGrid w:val="0"/>
        <w:spacing w:line="120" w:lineRule="exact"/>
        <w:rPr>
          <w:rFonts w:ascii="Arial" w:hAnsi="新細明體" w:cs="Arial"/>
          <w:color w:val="111111"/>
          <w:sz w:val="12"/>
          <w:szCs w:val="1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8"/>
        <w:gridCol w:w="2576"/>
        <w:gridCol w:w="1471"/>
        <w:gridCol w:w="1390"/>
        <w:gridCol w:w="1287"/>
        <w:gridCol w:w="2571"/>
      </w:tblGrid>
      <w:tr w:rsidR="00760052" w:rsidRPr="009A057D" w14:paraId="0A7161B9" w14:textId="77777777" w:rsidTr="00480632">
        <w:trPr>
          <w:trHeight w:val="506"/>
          <w:jc w:val="center"/>
        </w:trPr>
        <w:tc>
          <w:tcPr>
            <w:tcW w:w="666" w:type="pct"/>
            <w:tcBorders>
              <w:top w:val="double" w:sz="6" w:space="0" w:color="auto"/>
              <w:left w:val="double" w:sz="6" w:space="0" w:color="auto"/>
              <w:bottom w:val="double" w:sz="6" w:space="0" w:color="auto"/>
              <w:right w:val="single" w:sz="8" w:space="0" w:color="auto"/>
            </w:tcBorders>
            <w:shd w:val="clear" w:color="auto" w:fill="CBE7E0"/>
            <w:vAlign w:val="center"/>
          </w:tcPr>
          <w:p w14:paraId="7C497991"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搭乘日</w:t>
            </w:r>
          </w:p>
        </w:tc>
        <w:tc>
          <w:tcPr>
            <w:tcW w:w="1201" w:type="pct"/>
            <w:tcBorders>
              <w:top w:val="double" w:sz="6" w:space="0" w:color="auto"/>
              <w:left w:val="double" w:sz="6" w:space="0" w:color="auto"/>
              <w:bottom w:val="double" w:sz="6" w:space="0" w:color="auto"/>
              <w:right w:val="single" w:sz="8" w:space="0" w:color="auto"/>
            </w:tcBorders>
            <w:shd w:val="clear" w:color="auto" w:fill="CBE7E0"/>
            <w:vAlign w:val="center"/>
          </w:tcPr>
          <w:p w14:paraId="29C9A970"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啟程地/目的地</w:t>
            </w:r>
          </w:p>
        </w:tc>
        <w:tc>
          <w:tcPr>
            <w:tcW w:w="686" w:type="pct"/>
            <w:tcBorders>
              <w:top w:val="double" w:sz="6" w:space="0" w:color="auto"/>
              <w:left w:val="single" w:sz="8" w:space="0" w:color="auto"/>
              <w:bottom w:val="double" w:sz="6" w:space="0" w:color="auto"/>
              <w:right w:val="single" w:sz="4" w:space="0" w:color="auto"/>
            </w:tcBorders>
            <w:shd w:val="clear" w:color="auto" w:fill="CBE7E0"/>
            <w:vAlign w:val="center"/>
          </w:tcPr>
          <w:p w14:paraId="3875E79C"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參考班機</w:t>
            </w:r>
          </w:p>
        </w:tc>
        <w:tc>
          <w:tcPr>
            <w:tcW w:w="648" w:type="pct"/>
            <w:tcBorders>
              <w:top w:val="double" w:sz="6" w:space="0" w:color="auto"/>
              <w:left w:val="single" w:sz="4" w:space="0" w:color="auto"/>
              <w:bottom w:val="double" w:sz="6" w:space="0" w:color="auto"/>
              <w:right w:val="single" w:sz="4" w:space="0" w:color="auto"/>
            </w:tcBorders>
            <w:shd w:val="clear" w:color="auto" w:fill="CBE7E0"/>
            <w:vAlign w:val="center"/>
          </w:tcPr>
          <w:p w14:paraId="1E430ECF" w14:textId="77777777" w:rsidR="00C7172E" w:rsidRPr="00342B86" w:rsidRDefault="00D61CAA"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起飛時間</w:t>
            </w:r>
          </w:p>
        </w:tc>
        <w:tc>
          <w:tcPr>
            <w:tcW w:w="600" w:type="pct"/>
            <w:tcBorders>
              <w:top w:val="double" w:sz="6" w:space="0" w:color="auto"/>
              <w:left w:val="single" w:sz="4" w:space="0" w:color="auto"/>
              <w:bottom w:val="double" w:sz="6" w:space="0" w:color="auto"/>
              <w:right w:val="single" w:sz="4" w:space="0" w:color="auto"/>
            </w:tcBorders>
            <w:shd w:val="clear" w:color="auto" w:fill="CBE7E0"/>
            <w:vAlign w:val="center"/>
          </w:tcPr>
          <w:p w14:paraId="0D9BEB73" w14:textId="77777777" w:rsidR="00C7172E" w:rsidRPr="00342B86" w:rsidRDefault="00D61CAA"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抵達時間</w:t>
            </w:r>
          </w:p>
        </w:tc>
        <w:tc>
          <w:tcPr>
            <w:tcW w:w="1199" w:type="pct"/>
            <w:tcBorders>
              <w:top w:val="double" w:sz="6" w:space="0" w:color="auto"/>
              <w:left w:val="single" w:sz="4" w:space="0" w:color="auto"/>
              <w:bottom w:val="double" w:sz="6" w:space="0" w:color="auto"/>
              <w:right w:val="double" w:sz="6" w:space="0" w:color="auto"/>
            </w:tcBorders>
            <w:shd w:val="clear" w:color="auto" w:fill="CBE7E0"/>
            <w:vAlign w:val="center"/>
          </w:tcPr>
          <w:p w14:paraId="31A462DC"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飛行時間</w:t>
            </w:r>
          </w:p>
        </w:tc>
      </w:tr>
      <w:tr w:rsidR="00760052" w:rsidRPr="009A057D" w14:paraId="07CAADB6" w14:textId="77777777" w:rsidTr="00480632">
        <w:trPr>
          <w:trHeight w:val="811"/>
          <w:jc w:val="center"/>
        </w:trPr>
        <w:tc>
          <w:tcPr>
            <w:tcW w:w="666" w:type="pct"/>
            <w:tcBorders>
              <w:top w:val="double" w:sz="6" w:space="0" w:color="auto"/>
              <w:left w:val="double" w:sz="6" w:space="0" w:color="auto"/>
              <w:bottom w:val="dashSmallGap" w:sz="4" w:space="0" w:color="auto"/>
              <w:right w:val="double" w:sz="6" w:space="0" w:color="auto"/>
            </w:tcBorders>
            <w:shd w:val="clear" w:color="auto" w:fill="CBE7E0"/>
            <w:vAlign w:val="center"/>
          </w:tcPr>
          <w:p w14:paraId="3ABEBAD8"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rPr>
              <w:t>第01天</w:t>
            </w:r>
          </w:p>
        </w:tc>
        <w:tc>
          <w:tcPr>
            <w:tcW w:w="1201" w:type="pct"/>
            <w:tcBorders>
              <w:top w:val="double" w:sz="6" w:space="0" w:color="auto"/>
              <w:left w:val="double" w:sz="6" w:space="0" w:color="auto"/>
              <w:bottom w:val="dashSmallGap" w:sz="4" w:space="0" w:color="auto"/>
              <w:right w:val="single" w:sz="8" w:space="0" w:color="auto"/>
            </w:tcBorders>
            <w:vAlign w:val="center"/>
          </w:tcPr>
          <w:p w14:paraId="4212B2A1"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台北</w:t>
            </w:r>
            <w:r w:rsidRPr="00342B86">
              <w:rPr>
                <w:rFonts w:ascii="微軟正黑體" w:eastAsia="微軟正黑體" w:hAnsi="微軟正黑體"/>
              </w:rPr>
              <w:t xml:space="preserve"> / 伊斯坦堡</w:t>
            </w:r>
          </w:p>
        </w:tc>
        <w:tc>
          <w:tcPr>
            <w:tcW w:w="686" w:type="pct"/>
            <w:tcBorders>
              <w:top w:val="double" w:sz="6" w:space="0" w:color="auto"/>
              <w:left w:val="single" w:sz="8" w:space="0" w:color="auto"/>
              <w:bottom w:val="dashSmallGap" w:sz="4" w:space="0" w:color="auto"/>
              <w:right w:val="single" w:sz="4" w:space="0" w:color="auto"/>
            </w:tcBorders>
            <w:vAlign w:val="center"/>
          </w:tcPr>
          <w:p w14:paraId="625BB33C"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TK 025</w:t>
            </w:r>
          </w:p>
        </w:tc>
        <w:tc>
          <w:tcPr>
            <w:tcW w:w="648" w:type="pct"/>
            <w:tcBorders>
              <w:top w:val="double" w:sz="6" w:space="0" w:color="auto"/>
              <w:left w:val="single" w:sz="4" w:space="0" w:color="auto"/>
              <w:bottom w:val="dashSmallGap" w:sz="4" w:space="0" w:color="auto"/>
              <w:right w:val="single" w:sz="4" w:space="0" w:color="auto"/>
            </w:tcBorders>
            <w:vAlign w:val="center"/>
          </w:tcPr>
          <w:p w14:paraId="72F80273" w14:textId="77777777" w:rsidR="00C7172E" w:rsidRPr="00342B86" w:rsidRDefault="00D61CAA" w:rsidP="00480632">
            <w:pPr>
              <w:spacing w:line="360" w:lineRule="exact"/>
              <w:jc w:val="center"/>
              <w:rPr>
                <w:rFonts w:ascii="微軟正黑體" w:eastAsia="微軟正黑體" w:hAnsi="微軟正黑體"/>
              </w:rPr>
            </w:pPr>
            <w:r w:rsidRPr="00342B86">
              <w:rPr>
                <w:rFonts w:ascii="微軟正黑體" w:eastAsia="微軟正黑體" w:hAnsi="微軟正黑體"/>
              </w:rPr>
              <w:t>21:</w:t>
            </w:r>
            <w:r w:rsidR="0081625D" w:rsidRPr="00342B86">
              <w:rPr>
                <w:rFonts w:ascii="微軟正黑體" w:eastAsia="微軟正黑體" w:hAnsi="微軟正黑體" w:hint="eastAsia"/>
              </w:rPr>
              <w:t>5</w:t>
            </w:r>
            <w:r w:rsidR="006C71CF">
              <w:rPr>
                <w:rFonts w:ascii="微軟正黑體" w:eastAsia="微軟正黑體" w:hAnsi="微軟正黑體" w:hint="eastAsia"/>
              </w:rPr>
              <w:t>5</w:t>
            </w:r>
          </w:p>
        </w:tc>
        <w:tc>
          <w:tcPr>
            <w:tcW w:w="600" w:type="pct"/>
            <w:tcBorders>
              <w:top w:val="double" w:sz="6" w:space="0" w:color="auto"/>
              <w:left w:val="single" w:sz="4" w:space="0" w:color="auto"/>
              <w:bottom w:val="dashSmallGap" w:sz="4" w:space="0" w:color="auto"/>
              <w:right w:val="single" w:sz="4" w:space="0" w:color="auto"/>
            </w:tcBorders>
            <w:vAlign w:val="center"/>
          </w:tcPr>
          <w:p w14:paraId="2F82E712" w14:textId="77777777" w:rsidR="00C7172E" w:rsidRPr="00342B86" w:rsidRDefault="00D61CAA" w:rsidP="00480632">
            <w:pPr>
              <w:spacing w:line="360" w:lineRule="exact"/>
              <w:jc w:val="center"/>
              <w:rPr>
                <w:rFonts w:ascii="微軟正黑體" w:eastAsia="微軟正黑體" w:hAnsi="微軟正黑體"/>
              </w:rPr>
            </w:pPr>
            <w:r w:rsidRPr="00342B86">
              <w:rPr>
                <w:rFonts w:ascii="微軟正黑體" w:eastAsia="微軟正黑體" w:hAnsi="微軟正黑體"/>
              </w:rPr>
              <w:t>0</w:t>
            </w:r>
            <w:r w:rsidR="0081625D" w:rsidRPr="00342B86">
              <w:rPr>
                <w:rFonts w:ascii="微軟正黑體" w:eastAsia="微軟正黑體" w:hAnsi="微軟正黑體" w:hint="eastAsia"/>
              </w:rPr>
              <w:t>5</w:t>
            </w:r>
            <w:r w:rsidRPr="00342B86">
              <w:rPr>
                <w:rFonts w:ascii="微軟正黑體" w:eastAsia="微軟正黑體" w:hAnsi="微軟正黑體"/>
              </w:rPr>
              <w:t>:</w:t>
            </w:r>
            <w:r w:rsidR="006C71CF">
              <w:rPr>
                <w:rFonts w:ascii="微軟正黑體" w:eastAsia="微軟正黑體" w:hAnsi="微軟正黑體" w:hint="eastAsia"/>
              </w:rPr>
              <w:t>0</w:t>
            </w:r>
            <w:r w:rsidR="0081625D" w:rsidRPr="00342B86">
              <w:rPr>
                <w:rFonts w:ascii="微軟正黑體" w:eastAsia="微軟正黑體" w:hAnsi="微軟正黑體" w:hint="eastAsia"/>
              </w:rPr>
              <w:t>0</w:t>
            </w:r>
            <w:r w:rsidRPr="00342B86">
              <w:rPr>
                <w:rFonts w:ascii="微軟正黑體" w:eastAsia="微軟正黑體" w:hAnsi="微軟正黑體"/>
              </w:rPr>
              <w:t>+1</w:t>
            </w:r>
          </w:p>
        </w:tc>
        <w:tc>
          <w:tcPr>
            <w:tcW w:w="1199" w:type="pct"/>
            <w:tcBorders>
              <w:top w:val="double" w:sz="6" w:space="0" w:color="auto"/>
              <w:left w:val="single" w:sz="4" w:space="0" w:color="auto"/>
              <w:bottom w:val="dashSmallGap" w:sz="4" w:space="0" w:color="auto"/>
              <w:right w:val="double" w:sz="6" w:space="0" w:color="auto"/>
            </w:tcBorders>
            <w:vAlign w:val="center"/>
          </w:tcPr>
          <w:p w14:paraId="4BE76997"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rPr>
              <w:t>約12小時</w:t>
            </w:r>
            <w:r w:rsidR="006C71CF">
              <w:rPr>
                <w:rFonts w:ascii="微軟正黑體" w:eastAsia="微軟正黑體" w:hAnsi="微軟正黑體" w:hint="eastAsia"/>
              </w:rPr>
              <w:t>05</w:t>
            </w:r>
            <w:r w:rsidRPr="00342B86">
              <w:rPr>
                <w:rFonts w:ascii="微軟正黑體" w:eastAsia="微軟正黑體" w:hAnsi="微軟正黑體"/>
              </w:rPr>
              <w:t>分鐘</w:t>
            </w:r>
          </w:p>
        </w:tc>
      </w:tr>
      <w:tr w:rsidR="004D5299" w:rsidRPr="009A057D" w14:paraId="344A85A1" w14:textId="77777777" w:rsidTr="00480632">
        <w:trPr>
          <w:trHeight w:val="811"/>
          <w:jc w:val="center"/>
        </w:trPr>
        <w:tc>
          <w:tcPr>
            <w:tcW w:w="666" w:type="pct"/>
            <w:tcBorders>
              <w:top w:val="double" w:sz="6" w:space="0" w:color="auto"/>
              <w:left w:val="double" w:sz="6" w:space="0" w:color="auto"/>
              <w:bottom w:val="dashSmallGap" w:sz="4" w:space="0" w:color="auto"/>
              <w:right w:val="double" w:sz="6" w:space="0" w:color="auto"/>
            </w:tcBorders>
            <w:shd w:val="clear" w:color="auto" w:fill="CBE7E0"/>
            <w:vAlign w:val="center"/>
          </w:tcPr>
          <w:p w14:paraId="0576C928" w14:textId="77777777" w:rsidR="004D5299" w:rsidRPr="00342B86" w:rsidRDefault="004D5299" w:rsidP="00480632">
            <w:pPr>
              <w:spacing w:line="360" w:lineRule="exact"/>
              <w:jc w:val="center"/>
              <w:rPr>
                <w:rFonts w:ascii="微軟正黑體" w:eastAsia="微軟正黑體" w:hAnsi="微軟正黑體"/>
              </w:rPr>
            </w:pPr>
            <w:r w:rsidRPr="00342B86">
              <w:rPr>
                <w:rFonts w:ascii="微軟正黑體" w:eastAsia="微軟正黑體" w:hAnsi="微軟正黑體"/>
              </w:rPr>
              <w:t>第0</w:t>
            </w:r>
            <w:r w:rsidRPr="00342B86">
              <w:rPr>
                <w:rFonts w:ascii="微軟正黑體" w:eastAsia="微軟正黑體" w:hAnsi="微軟正黑體" w:hint="eastAsia"/>
              </w:rPr>
              <w:t>2</w:t>
            </w:r>
            <w:r w:rsidRPr="00342B86">
              <w:rPr>
                <w:rFonts w:ascii="微軟正黑體" w:eastAsia="微軟正黑體" w:hAnsi="微軟正黑體"/>
              </w:rPr>
              <w:t>天</w:t>
            </w:r>
          </w:p>
        </w:tc>
        <w:tc>
          <w:tcPr>
            <w:tcW w:w="1201" w:type="pct"/>
            <w:tcBorders>
              <w:top w:val="double" w:sz="6" w:space="0" w:color="auto"/>
              <w:left w:val="double" w:sz="6" w:space="0" w:color="auto"/>
              <w:bottom w:val="dashSmallGap" w:sz="4" w:space="0" w:color="auto"/>
              <w:right w:val="single" w:sz="8" w:space="0" w:color="auto"/>
            </w:tcBorders>
            <w:vAlign w:val="center"/>
          </w:tcPr>
          <w:p w14:paraId="390FB330" w14:textId="77777777" w:rsidR="004D5299" w:rsidRPr="00342B86" w:rsidRDefault="004D5299" w:rsidP="00480632">
            <w:pPr>
              <w:spacing w:line="360" w:lineRule="exact"/>
              <w:jc w:val="center"/>
              <w:rPr>
                <w:rFonts w:ascii="微軟正黑體" w:eastAsia="微軟正黑體" w:hAnsi="微軟正黑體"/>
              </w:rPr>
            </w:pPr>
            <w:r w:rsidRPr="00342B86">
              <w:rPr>
                <w:rFonts w:ascii="微軟正黑體" w:eastAsia="微軟正黑體" w:hAnsi="微軟正黑體"/>
              </w:rPr>
              <w:t>伊斯坦堡</w:t>
            </w:r>
            <w:r w:rsidRPr="00342B86">
              <w:rPr>
                <w:rFonts w:ascii="微軟正黑體" w:eastAsia="微軟正黑體" w:hAnsi="微軟正黑體" w:hint="eastAsia"/>
              </w:rPr>
              <w:t xml:space="preserve"> / 伊茲米爾</w:t>
            </w:r>
          </w:p>
        </w:tc>
        <w:tc>
          <w:tcPr>
            <w:tcW w:w="686" w:type="pct"/>
            <w:tcBorders>
              <w:top w:val="double" w:sz="6" w:space="0" w:color="auto"/>
              <w:left w:val="single" w:sz="8" w:space="0" w:color="auto"/>
              <w:bottom w:val="dashSmallGap" w:sz="4" w:space="0" w:color="auto"/>
              <w:right w:val="single" w:sz="4" w:space="0" w:color="auto"/>
            </w:tcBorders>
            <w:vAlign w:val="center"/>
          </w:tcPr>
          <w:p w14:paraId="2A59FFFF" w14:textId="77777777" w:rsidR="004D5299" w:rsidRPr="00342B86" w:rsidRDefault="004D5299" w:rsidP="00480632">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 xml:space="preserve">TK </w:t>
            </w:r>
            <w:r w:rsidRPr="00342B86">
              <w:rPr>
                <w:rFonts w:ascii="微軟正黑體" w:eastAsia="微軟正黑體" w:hAnsi="微軟正黑體" w:hint="eastAsia"/>
              </w:rPr>
              <w:t>23</w:t>
            </w:r>
            <w:r w:rsidR="00F60738" w:rsidRPr="00342B86">
              <w:rPr>
                <w:rFonts w:ascii="微軟正黑體" w:eastAsia="微軟正黑體" w:hAnsi="微軟正黑體" w:hint="eastAsia"/>
              </w:rPr>
              <w:t>1</w:t>
            </w:r>
            <w:r w:rsidR="00E83DB2">
              <w:rPr>
                <w:rFonts w:ascii="微軟正黑體" w:eastAsia="微軟正黑體" w:hAnsi="微軟正黑體" w:hint="eastAsia"/>
              </w:rPr>
              <w:t>2</w:t>
            </w:r>
          </w:p>
        </w:tc>
        <w:tc>
          <w:tcPr>
            <w:tcW w:w="648" w:type="pct"/>
            <w:tcBorders>
              <w:top w:val="double" w:sz="6" w:space="0" w:color="auto"/>
              <w:left w:val="single" w:sz="4" w:space="0" w:color="auto"/>
              <w:bottom w:val="dashSmallGap" w:sz="4" w:space="0" w:color="auto"/>
              <w:right w:val="single" w:sz="4" w:space="0" w:color="auto"/>
            </w:tcBorders>
            <w:vAlign w:val="center"/>
          </w:tcPr>
          <w:p w14:paraId="59BE9F05" w14:textId="77777777" w:rsidR="004D5299" w:rsidRPr="00342B86" w:rsidRDefault="00E11B63"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0</w:t>
            </w:r>
            <w:r w:rsidR="00E83DB2">
              <w:rPr>
                <w:rFonts w:ascii="微軟正黑體" w:eastAsia="微軟正黑體" w:hAnsi="微軟正黑體" w:hint="eastAsia"/>
              </w:rPr>
              <w:t>8</w:t>
            </w:r>
            <w:r w:rsidRPr="00342B86">
              <w:rPr>
                <w:rFonts w:ascii="微軟正黑體" w:eastAsia="微軟正黑體" w:hAnsi="微軟正黑體"/>
              </w:rPr>
              <w:t>:</w:t>
            </w:r>
            <w:r w:rsidRPr="00342B86">
              <w:rPr>
                <w:rFonts w:ascii="微軟正黑體" w:eastAsia="微軟正黑體" w:hAnsi="微軟正黑體" w:hint="eastAsia"/>
              </w:rPr>
              <w:t>0</w:t>
            </w:r>
            <w:r w:rsidR="004D5299" w:rsidRPr="00342B86">
              <w:rPr>
                <w:rFonts w:ascii="微軟正黑體" w:eastAsia="微軟正黑體" w:hAnsi="微軟正黑體"/>
              </w:rPr>
              <w:t>0</w:t>
            </w:r>
          </w:p>
        </w:tc>
        <w:tc>
          <w:tcPr>
            <w:tcW w:w="600" w:type="pct"/>
            <w:tcBorders>
              <w:top w:val="double" w:sz="6" w:space="0" w:color="auto"/>
              <w:left w:val="single" w:sz="4" w:space="0" w:color="auto"/>
              <w:bottom w:val="dashSmallGap" w:sz="4" w:space="0" w:color="auto"/>
              <w:right w:val="single" w:sz="4" w:space="0" w:color="auto"/>
            </w:tcBorders>
            <w:vAlign w:val="center"/>
          </w:tcPr>
          <w:p w14:paraId="00E7644D" w14:textId="77777777" w:rsidR="004D5299" w:rsidRPr="00342B86" w:rsidRDefault="00E11B63" w:rsidP="00480632">
            <w:pPr>
              <w:spacing w:line="360" w:lineRule="exact"/>
              <w:jc w:val="center"/>
              <w:rPr>
                <w:rFonts w:ascii="微軟正黑體" w:eastAsia="微軟正黑體" w:hAnsi="微軟正黑體"/>
              </w:rPr>
            </w:pPr>
            <w:r w:rsidRPr="00342B86">
              <w:rPr>
                <w:rFonts w:ascii="微軟正黑體" w:eastAsia="微軟正黑體" w:hAnsi="微軟正黑體"/>
              </w:rPr>
              <w:t>0</w:t>
            </w:r>
            <w:r w:rsidR="00E83DB2">
              <w:rPr>
                <w:rFonts w:ascii="微軟正黑體" w:eastAsia="微軟正黑體" w:hAnsi="微軟正黑體" w:hint="eastAsia"/>
              </w:rPr>
              <w:t>9</w:t>
            </w:r>
            <w:r w:rsidR="004D5299" w:rsidRPr="00342B86">
              <w:rPr>
                <w:rFonts w:ascii="微軟正黑體" w:eastAsia="微軟正黑體" w:hAnsi="微軟正黑體"/>
              </w:rPr>
              <w:t>:</w:t>
            </w:r>
            <w:r w:rsidR="00E83DB2">
              <w:rPr>
                <w:rFonts w:ascii="微軟正黑體" w:eastAsia="微軟正黑體" w:hAnsi="微軟正黑體" w:hint="eastAsia"/>
              </w:rPr>
              <w:t>05</w:t>
            </w:r>
          </w:p>
        </w:tc>
        <w:tc>
          <w:tcPr>
            <w:tcW w:w="1199" w:type="pct"/>
            <w:tcBorders>
              <w:top w:val="double" w:sz="6" w:space="0" w:color="auto"/>
              <w:left w:val="single" w:sz="4" w:space="0" w:color="auto"/>
              <w:bottom w:val="dashSmallGap" w:sz="4" w:space="0" w:color="auto"/>
              <w:right w:val="double" w:sz="6" w:space="0" w:color="auto"/>
            </w:tcBorders>
            <w:vAlign w:val="center"/>
          </w:tcPr>
          <w:p w14:paraId="47FF9D83" w14:textId="77777777" w:rsidR="004D5299" w:rsidRPr="00342B86" w:rsidRDefault="004D5299" w:rsidP="00480632">
            <w:pPr>
              <w:spacing w:line="360" w:lineRule="exact"/>
              <w:jc w:val="center"/>
              <w:rPr>
                <w:rFonts w:ascii="微軟正黑體" w:eastAsia="微軟正黑體" w:hAnsi="微軟正黑體"/>
              </w:rPr>
            </w:pPr>
            <w:r w:rsidRPr="00342B86">
              <w:rPr>
                <w:rFonts w:ascii="微軟正黑體" w:eastAsia="微軟正黑體" w:hAnsi="微軟正黑體"/>
              </w:rPr>
              <w:t>約</w:t>
            </w:r>
            <w:r w:rsidR="00E11B63" w:rsidRPr="00342B86">
              <w:rPr>
                <w:rFonts w:ascii="微軟正黑體" w:eastAsia="微軟正黑體" w:hAnsi="微軟正黑體" w:hint="eastAsia"/>
              </w:rPr>
              <w:t>01</w:t>
            </w:r>
            <w:r w:rsidRPr="00342B86">
              <w:rPr>
                <w:rFonts w:ascii="微軟正黑體" w:eastAsia="微軟正黑體" w:hAnsi="微軟正黑體"/>
              </w:rPr>
              <w:t>小時</w:t>
            </w:r>
            <w:r w:rsidR="00E83DB2">
              <w:rPr>
                <w:rFonts w:ascii="微軟正黑體" w:eastAsia="微軟正黑體" w:hAnsi="微軟正黑體" w:hint="eastAsia"/>
              </w:rPr>
              <w:t>05</w:t>
            </w:r>
            <w:r w:rsidRPr="00342B86">
              <w:rPr>
                <w:rFonts w:ascii="微軟正黑體" w:eastAsia="微軟正黑體" w:hAnsi="微軟正黑體"/>
              </w:rPr>
              <w:t>分鐘</w:t>
            </w:r>
          </w:p>
        </w:tc>
      </w:tr>
      <w:tr w:rsidR="00F60738" w:rsidRPr="009A057D" w14:paraId="384CA2FB" w14:textId="77777777" w:rsidTr="00480632">
        <w:trPr>
          <w:trHeight w:val="811"/>
          <w:jc w:val="center"/>
        </w:trPr>
        <w:tc>
          <w:tcPr>
            <w:tcW w:w="666" w:type="pct"/>
            <w:tcBorders>
              <w:top w:val="double" w:sz="6" w:space="0" w:color="auto"/>
              <w:left w:val="double" w:sz="6" w:space="0" w:color="auto"/>
              <w:bottom w:val="dashSmallGap" w:sz="4" w:space="0" w:color="auto"/>
              <w:right w:val="double" w:sz="6" w:space="0" w:color="auto"/>
            </w:tcBorders>
            <w:shd w:val="clear" w:color="auto" w:fill="CBE7E0"/>
            <w:vAlign w:val="center"/>
          </w:tcPr>
          <w:p w14:paraId="29F54B07"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第11天</w:t>
            </w:r>
          </w:p>
        </w:tc>
        <w:tc>
          <w:tcPr>
            <w:tcW w:w="1201" w:type="pct"/>
            <w:tcBorders>
              <w:top w:val="double" w:sz="6" w:space="0" w:color="auto"/>
              <w:left w:val="double" w:sz="6" w:space="0" w:color="auto"/>
              <w:bottom w:val="dashSmallGap" w:sz="4" w:space="0" w:color="auto"/>
              <w:right w:val="single" w:sz="8" w:space="0" w:color="auto"/>
            </w:tcBorders>
            <w:vAlign w:val="center"/>
          </w:tcPr>
          <w:p w14:paraId="424C27B4"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 xml:space="preserve">伊斯坦堡 / </w:t>
            </w:r>
            <w:r w:rsidRPr="00342B86">
              <w:rPr>
                <w:rFonts w:ascii="微軟正黑體" w:eastAsia="微軟正黑體" w:hAnsi="微軟正黑體" w:hint="eastAsia"/>
              </w:rPr>
              <w:t>台北</w:t>
            </w:r>
          </w:p>
        </w:tc>
        <w:tc>
          <w:tcPr>
            <w:tcW w:w="686" w:type="pct"/>
            <w:tcBorders>
              <w:top w:val="double" w:sz="6" w:space="0" w:color="auto"/>
              <w:left w:val="single" w:sz="8" w:space="0" w:color="auto"/>
              <w:bottom w:val="dashSmallGap" w:sz="4" w:space="0" w:color="auto"/>
              <w:right w:val="single" w:sz="4" w:space="0" w:color="auto"/>
            </w:tcBorders>
            <w:vAlign w:val="center"/>
          </w:tcPr>
          <w:p w14:paraId="7E9C0E43"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TK 024</w:t>
            </w:r>
          </w:p>
        </w:tc>
        <w:tc>
          <w:tcPr>
            <w:tcW w:w="648" w:type="pct"/>
            <w:tcBorders>
              <w:top w:val="double" w:sz="6" w:space="0" w:color="auto"/>
              <w:left w:val="single" w:sz="4" w:space="0" w:color="auto"/>
              <w:bottom w:val="dashSmallGap" w:sz="4" w:space="0" w:color="auto"/>
              <w:right w:val="single" w:sz="4" w:space="0" w:color="auto"/>
            </w:tcBorders>
            <w:vAlign w:val="center"/>
          </w:tcPr>
          <w:p w14:paraId="43DC136E"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0</w:t>
            </w:r>
            <w:r w:rsidR="0081625D" w:rsidRPr="00342B86">
              <w:rPr>
                <w:rFonts w:ascii="微軟正黑體" w:eastAsia="微軟正黑體" w:hAnsi="微軟正黑體" w:hint="eastAsia"/>
              </w:rPr>
              <w:t>1</w:t>
            </w:r>
            <w:r w:rsidRPr="00342B86">
              <w:rPr>
                <w:rFonts w:ascii="微軟正黑體" w:eastAsia="微軟正黑體" w:hAnsi="微軟正黑體"/>
              </w:rPr>
              <w:t>:</w:t>
            </w:r>
            <w:r w:rsidR="0081625D" w:rsidRPr="00342B86">
              <w:rPr>
                <w:rFonts w:ascii="微軟正黑體" w:eastAsia="微軟正黑體" w:hAnsi="微軟正黑體" w:hint="eastAsia"/>
              </w:rPr>
              <w:t>45</w:t>
            </w:r>
          </w:p>
        </w:tc>
        <w:tc>
          <w:tcPr>
            <w:tcW w:w="600" w:type="pct"/>
            <w:tcBorders>
              <w:top w:val="double" w:sz="6" w:space="0" w:color="auto"/>
              <w:left w:val="single" w:sz="4" w:space="0" w:color="auto"/>
              <w:bottom w:val="dashSmallGap" w:sz="4" w:space="0" w:color="auto"/>
              <w:right w:val="single" w:sz="4" w:space="0" w:color="auto"/>
            </w:tcBorders>
            <w:vAlign w:val="center"/>
          </w:tcPr>
          <w:p w14:paraId="6CE23CCC"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1</w:t>
            </w:r>
            <w:r w:rsidR="006C71CF">
              <w:rPr>
                <w:rFonts w:ascii="微軟正黑體" w:eastAsia="微軟正黑體" w:hAnsi="微軟正黑體" w:hint="eastAsia"/>
              </w:rPr>
              <w:t>7</w:t>
            </w:r>
            <w:r w:rsidRPr="00342B86">
              <w:rPr>
                <w:rFonts w:ascii="微軟正黑體" w:eastAsia="微軟正黑體" w:hAnsi="微軟正黑體"/>
              </w:rPr>
              <w:t>:</w:t>
            </w:r>
            <w:r w:rsidR="006C71CF">
              <w:rPr>
                <w:rFonts w:ascii="微軟正黑體" w:eastAsia="微軟正黑體" w:hAnsi="微軟正黑體" w:hint="eastAsia"/>
              </w:rPr>
              <w:t>55</w:t>
            </w:r>
          </w:p>
        </w:tc>
        <w:tc>
          <w:tcPr>
            <w:tcW w:w="1199" w:type="pct"/>
            <w:tcBorders>
              <w:top w:val="double" w:sz="6" w:space="0" w:color="auto"/>
              <w:left w:val="single" w:sz="4" w:space="0" w:color="auto"/>
              <w:bottom w:val="dashSmallGap" w:sz="4" w:space="0" w:color="auto"/>
              <w:right w:val="double" w:sz="6" w:space="0" w:color="auto"/>
            </w:tcBorders>
            <w:vAlign w:val="center"/>
          </w:tcPr>
          <w:p w14:paraId="3E435625"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約11小時1</w:t>
            </w:r>
            <w:r w:rsidR="006C71CF">
              <w:rPr>
                <w:rFonts w:ascii="微軟正黑體" w:eastAsia="微軟正黑體" w:hAnsi="微軟正黑體" w:hint="eastAsia"/>
              </w:rPr>
              <w:t>0</w:t>
            </w:r>
            <w:r w:rsidRPr="00342B86">
              <w:rPr>
                <w:rFonts w:ascii="微軟正黑體" w:eastAsia="微軟正黑體" w:hAnsi="微軟正黑體"/>
              </w:rPr>
              <w:t>分鐘</w:t>
            </w:r>
          </w:p>
        </w:tc>
      </w:tr>
    </w:tbl>
    <w:p w14:paraId="6F155358" w14:textId="77777777" w:rsidR="00952FD2" w:rsidRPr="004D5299" w:rsidRDefault="009F4C38" w:rsidP="00C524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5" w:before="90" w:afterLines="50" w:after="180" w:line="0" w:lineRule="atLeast"/>
        <w:jc w:val="center"/>
        <w:rPr>
          <w:rFonts w:ascii="微軟正黑體" w:eastAsia="微軟正黑體" w:hAnsi="微軟正黑體" w:cs="Arial"/>
          <w:b/>
          <w:bCs/>
          <w:color w:val="111111"/>
          <w:kern w:val="0"/>
        </w:rPr>
      </w:pPr>
      <w:r w:rsidRPr="004D5299">
        <w:rPr>
          <w:rFonts w:ascii="微軟正黑體" w:eastAsia="微軟正黑體" w:hAnsi="微軟正黑體" w:cs="Arial" w:hint="eastAsia"/>
          <w:b/>
          <w:bCs/>
          <w:color w:val="111111"/>
          <w:kern w:val="0"/>
        </w:rPr>
        <w:t xml:space="preserve">＊ </w:t>
      </w:r>
      <w:r w:rsidR="004D5902" w:rsidRPr="004D5299">
        <w:rPr>
          <w:rFonts w:ascii="微軟正黑體" w:eastAsia="微軟正黑體" w:hAnsi="微軟正黑體" w:cs="Arial"/>
          <w:b/>
          <w:bCs/>
          <w:color w:val="111111"/>
          <w:kern w:val="0"/>
        </w:rPr>
        <w:t>以</w:t>
      </w:r>
      <w:r w:rsidR="004D5902" w:rsidRPr="004D5299">
        <w:rPr>
          <w:rFonts w:ascii="微軟正黑體" w:eastAsia="微軟正黑體" w:hAnsi="微軟正黑體" w:cs="Arial" w:hint="eastAsia"/>
          <w:b/>
          <w:bCs/>
          <w:color w:val="111111"/>
          <w:kern w:val="0"/>
        </w:rPr>
        <w:t>上</w:t>
      </w:r>
      <w:r w:rsidR="004D5902" w:rsidRPr="004D5299">
        <w:rPr>
          <w:rFonts w:ascii="微軟正黑體" w:eastAsia="微軟正黑體" w:hAnsi="微軟正黑體" w:cs="Arial"/>
          <w:b/>
          <w:bCs/>
          <w:color w:val="111111"/>
          <w:kern w:val="0"/>
        </w:rPr>
        <w:t>航班僅供參考，實際航班仍需確認以當團之班機為主</w:t>
      </w:r>
      <w:r w:rsidR="004D5902" w:rsidRPr="004D5299">
        <w:rPr>
          <w:rFonts w:ascii="微軟正黑體" w:eastAsia="微軟正黑體" w:hAnsi="微軟正黑體" w:cs="Arial" w:hint="eastAsia"/>
          <w:b/>
          <w:bCs/>
          <w:color w:val="111111"/>
          <w:kern w:val="0"/>
        </w:rPr>
        <w:t xml:space="preserve"> ＊</w:t>
      </w:r>
    </w:p>
    <w:tbl>
      <w:tblPr>
        <w:tblW w:w="10881"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2"/>
        <w:gridCol w:w="10629"/>
      </w:tblGrid>
      <w:tr w:rsidR="004611BF" w:rsidRPr="000E1AA8" w14:paraId="1F1716E0" w14:textId="77777777" w:rsidTr="00383440">
        <w:trPr>
          <w:trHeight w:val="426"/>
        </w:trPr>
        <w:tc>
          <w:tcPr>
            <w:tcW w:w="252" w:type="dxa"/>
            <w:shd w:val="clear" w:color="auto" w:fill="008D8A"/>
          </w:tcPr>
          <w:p w14:paraId="202B40D8" w14:textId="77777777" w:rsidR="004611BF" w:rsidRPr="000E1AA8" w:rsidRDefault="004611BF" w:rsidP="00C52444">
            <w:pPr>
              <w:spacing w:line="0" w:lineRule="atLeast"/>
              <w:rPr>
                <w:rFonts w:ascii="新細明體" w:hAnsi="新細明體"/>
                <w:b/>
                <w:color w:val="005555"/>
                <w:sz w:val="28"/>
                <w:szCs w:val="28"/>
              </w:rPr>
            </w:pPr>
          </w:p>
        </w:tc>
        <w:tc>
          <w:tcPr>
            <w:tcW w:w="10629" w:type="dxa"/>
            <w:shd w:val="clear" w:color="auto" w:fill="E5FFFF"/>
          </w:tcPr>
          <w:p w14:paraId="36636B45" w14:textId="77777777" w:rsidR="004611BF" w:rsidRPr="004D5299" w:rsidRDefault="004611BF" w:rsidP="00C52444">
            <w:pPr>
              <w:tabs>
                <w:tab w:val="left" w:pos="703"/>
              </w:tabs>
              <w:spacing w:line="0" w:lineRule="atLeast"/>
              <w:rPr>
                <w:rFonts w:ascii="微軟正黑體" w:eastAsia="微軟正黑體" w:hAnsi="微軟正黑體" w:cs="Arial"/>
                <w:b/>
                <w:bCs/>
                <w:color w:val="005555"/>
              </w:rPr>
            </w:pPr>
            <w:r w:rsidRPr="004D5299">
              <w:rPr>
                <w:rFonts w:ascii="微軟正黑體" w:eastAsia="微軟正黑體" w:hAnsi="微軟正黑體" w:hint="eastAsia"/>
                <w:color w:val="005555"/>
                <w:spacing w:val="80"/>
                <w:sz w:val="28"/>
                <w:szCs w:val="28"/>
              </w:rPr>
              <w:sym w:font="Wingdings" w:char="F026"/>
            </w:r>
            <w:r w:rsidRPr="004D5299">
              <w:rPr>
                <w:rFonts w:ascii="微軟正黑體" w:eastAsia="微軟正黑體" w:hAnsi="微軟正黑體" w:hint="eastAsia"/>
                <w:color w:val="005555"/>
              </w:rPr>
              <w:t>行程內容</w:t>
            </w:r>
            <w:r w:rsidRPr="004D5299">
              <w:rPr>
                <w:rFonts w:ascii="微軟正黑體" w:eastAsia="微軟正黑體" w:hAnsi="微軟正黑體" w:hint="eastAsia"/>
                <w:b/>
                <w:color w:val="005555"/>
              </w:rPr>
              <w:t xml:space="preserve">                </w:t>
            </w:r>
            <w:r w:rsidR="000E1AA8" w:rsidRPr="004D5299">
              <w:rPr>
                <w:rFonts w:ascii="微軟正黑體" w:eastAsia="微軟正黑體" w:hAnsi="微軟正黑體" w:hint="eastAsia"/>
                <w:b/>
                <w:color w:val="005555"/>
              </w:rPr>
              <w:t xml:space="preserve">　　　　</w:t>
            </w:r>
            <w:r w:rsidR="0070788F">
              <w:rPr>
                <w:rFonts w:ascii="微軟正黑體" w:eastAsia="微軟正黑體" w:hAnsi="微軟正黑體" w:hint="eastAsia"/>
                <w:b/>
                <w:color w:val="005555"/>
              </w:rPr>
              <w:t xml:space="preserve"> </w:t>
            </w:r>
            <w:r w:rsidR="00701CEC">
              <w:rPr>
                <w:rFonts w:ascii="微軟正黑體" w:eastAsia="微軟正黑體" w:hAnsi="微軟正黑體" w:cs="Arial" w:hint="eastAsia"/>
                <w:color w:val="333333"/>
                <w:sz w:val="22"/>
                <w:szCs w:val="22"/>
              </w:rPr>
              <w:t xml:space="preserve">★含門票  ▲入內參觀  </w:t>
            </w:r>
            <w:r w:rsidR="008A381D" w:rsidRPr="00A4593D">
              <w:rPr>
                <w:rFonts w:ascii="華康細黑體" w:eastAsia="華康細黑體" w:hAnsi="華康細黑體" w:cs="Arial"/>
                <w:bCs/>
                <w:color w:val="333333"/>
                <w:sz w:val="22"/>
                <w:szCs w:val="22"/>
              </w:rPr>
              <w:t>◎</w:t>
            </w:r>
            <w:r w:rsidR="00701CEC">
              <w:rPr>
                <w:rFonts w:ascii="微軟正黑體" w:eastAsia="微軟正黑體" w:hAnsi="微軟正黑體" w:cs="Arial" w:hint="eastAsia"/>
                <w:color w:val="333333"/>
                <w:sz w:val="22"/>
                <w:szCs w:val="22"/>
              </w:rPr>
              <w:t>下車遊覽  未標示代表行車經過</w:t>
            </w:r>
          </w:p>
        </w:tc>
      </w:tr>
    </w:tbl>
    <w:p w14:paraId="53D55CED" w14:textId="77777777" w:rsidR="001A51CE" w:rsidRPr="009A057D" w:rsidRDefault="00B16662"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w:t>
      </w:r>
      <w:r w:rsidR="00207E1C" w:rsidRPr="009A057D">
        <w:rPr>
          <w:rFonts w:ascii="微軟正黑體" w:eastAsia="微軟正黑體" w:hAnsi="微軟正黑體"/>
          <w:b/>
          <w:color w:val="31849B"/>
        </w:rPr>
        <w:t>0</w:t>
      </w:r>
      <w:r w:rsidR="005037BE" w:rsidRPr="009A057D">
        <w:rPr>
          <w:rFonts w:ascii="微軟正黑體" w:eastAsia="微軟正黑體" w:hAnsi="微軟正黑體"/>
          <w:b/>
          <w:color w:val="31849B"/>
        </w:rPr>
        <w:t>1</w:t>
      </w:r>
      <w:r w:rsidRPr="009A057D">
        <w:rPr>
          <w:rFonts w:ascii="微軟正黑體" w:eastAsia="微軟正黑體" w:hAnsi="微軟正黑體"/>
          <w:b/>
          <w:color w:val="31849B"/>
        </w:rPr>
        <w:t>天</w:t>
      </w:r>
      <w:r w:rsidR="007A2566" w:rsidRPr="009A057D">
        <w:rPr>
          <w:rFonts w:ascii="微軟正黑體" w:eastAsia="微軟正黑體" w:hAnsi="微軟正黑體" w:hint="eastAsia"/>
          <w:b/>
          <w:color w:val="31849B"/>
        </w:rPr>
        <w:t xml:space="preserve">  </w:t>
      </w:r>
      <w:r w:rsidR="000875F2" w:rsidRPr="009A057D">
        <w:rPr>
          <w:rFonts w:ascii="微軟正黑體" w:eastAsia="微軟正黑體" w:hAnsi="微軟正黑體"/>
          <w:b/>
          <w:color w:val="31849B"/>
        </w:rPr>
        <w:t>台北</w:t>
      </w:r>
      <w:r w:rsidR="009C3D2A" w:rsidRPr="009A057D">
        <w:rPr>
          <w:rFonts w:ascii="微軟正黑體" w:eastAsia="微軟正黑體" w:hAnsi="微軟正黑體"/>
          <w:b/>
          <w:color w:val="31849B"/>
        </w:rPr>
        <w:t>T</w:t>
      </w:r>
      <w:r w:rsidR="009C3D2A" w:rsidRPr="009A057D">
        <w:rPr>
          <w:rFonts w:ascii="微軟正黑體" w:eastAsia="微軟正黑體" w:hAnsi="微軟正黑體" w:hint="eastAsia"/>
          <w:b/>
          <w:color w:val="31849B"/>
        </w:rPr>
        <w:t>aipei</w:t>
      </w:r>
      <w:r w:rsidR="002B3200" w:rsidRPr="009A057D">
        <w:rPr>
          <w:rFonts w:ascii="微軟正黑體" w:eastAsia="微軟正黑體" w:hAnsi="微軟正黑體"/>
          <w:b/>
          <w:color w:val="31849B"/>
        </w:rPr>
        <w:sym w:font="Wingdings" w:char="F051"/>
      </w:r>
      <w:r w:rsidR="00F75027" w:rsidRPr="009A057D">
        <w:rPr>
          <w:rFonts w:ascii="微軟正黑體" w:eastAsia="微軟正黑體" w:hAnsi="微軟正黑體"/>
          <w:b/>
          <w:color w:val="31849B"/>
        </w:rPr>
        <w:t>伊斯坦堡</w:t>
      </w:r>
      <w:r w:rsidR="009C3D2A" w:rsidRPr="009A057D">
        <w:rPr>
          <w:rFonts w:ascii="微軟正黑體" w:eastAsia="微軟正黑體" w:hAnsi="微軟正黑體"/>
          <w:b/>
          <w:color w:val="31849B"/>
        </w:rPr>
        <w:t>I</w:t>
      </w:r>
      <w:r w:rsidR="009C3D2A" w:rsidRPr="009A057D">
        <w:rPr>
          <w:rFonts w:ascii="微軟正黑體" w:eastAsia="微軟正黑體" w:hAnsi="微軟正黑體" w:hint="eastAsia"/>
          <w:b/>
          <w:color w:val="31849B"/>
        </w:rPr>
        <w:t>stanbul</w:t>
      </w:r>
    </w:p>
    <w:p w14:paraId="3B5AC9DD" w14:textId="77777777" w:rsidR="00401701" w:rsidRPr="009A057D" w:rsidRDefault="00B36438" w:rsidP="00C52444">
      <w:pPr>
        <w:spacing w:line="0" w:lineRule="atLeast"/>
        <w:rPr>
          <w:rFonts w:ascii="微軟正黑體" w:eastAsia="微軟正黑體" w:hAnsi="微軟正黑體"/>
        </w:rPr>
      </w:pPr>
      <w:r w:rsidRPr="009A057D">
        <w:rPr>
          <w:rFonts w:ascii="微軟正黑體" w:eastAsia="微軟正黑體" w:hAnsi="微軟正黑體" w:hint="eastAsia"/>
        </w:rPr>
        <w:t>傍晚滿懷</w:t>
      </w:r>
      <w:r w:rsidR="00BD6FC0" w:rsidRPr="009A057D">
        <w:rPr>
          <w:rFonts w:ascii="微軟正黑體" w:eastAsia="微軟正黑體" w:hAnsi="微軟正黑體" w:hint="eastAsia"/>
        </w:rPr>
        <w:t>「開心、歡喜」</w:t>
      </w:r>
      <w:r w:rsidR="00470481" w:rsidRPr="009A057D">
        <w:rPr>
          <w:rFonts w:ascii="微軟正黑體" w:eastAsia="微軟正黑體" w:hAnsi="微軟正黑體" w:hint="eastAsia"/>
        </w:rPr>
        <w:t>的心情，</w:t>
      </w:r>
      <w:r w:rsidRPr="009A057D">
        <w:rPr>
          <w:rFonts w:ascii="微軟正黑體" w:eastAsia="微軟正黑體" w:hAnsi="微軟正黑體"/>
        </w:rPr>
        <w:t>飛往</w:t>
      </w:r>
      <w:r w:rsidRPr="009A057D">
        <w:rPr>
          <w:rFonts w:ascii="微軟正黑體" w:eastAsia="微軟正黑體" w:hAnsi="微軟正黑體" w:hint="eastAsia"/>
        </w:rPr>
        <w:t>星月之國</w:t>
      </w:r>
      <w:r w:rsidR="002B6B98" w:rsidRPr="009A057D">
        <w:rPr>
          <w:rFonts w:ascii="微軟正黑體" w:eastAsia="微軟正黑體" w:hAnsi="微軟正黑體" w:hint="eastAsia"/>
        </w:rPr>
        <w:t>第一大城</w:t>
      </w:r>
      <w:r w:rsidR="000875F2" w:rsidRPr="009A057D">
        <w:rPr>
          <w:rFonts w:ascii="微軟正黑體" w:eastAsia="微軟正黑體" w:hAnsi="微軟正黑體"/>
        </w:rPr>
        <w:t>，也是世界上唯一橫跨歐亞兩洲的</w:t>
      </w:r>
      <w:r w:rsidR="00F253CA" w:rsidRPr="009A057D">
        <w:rPr>
          <w:rFonts w:ascii="微軟正黑體" w:eastAsia="微軟正黑體" w:hAnsi="微軟正黑體" w:hint="eastAsia"/>
        </w:rPr>
        <w:t>歷史</w:t>
      </w:r>
      <w:r w:rsidR="000875F2" w:rsidRPr="009A057D">
        <w:rPr>
          <w:rFonts w:ascii="微軟正黑體" w:eastAsia="微軟正黑體" w:hAnsi="微軟正黑體"/>
        </w:rPr>
        <w:t>名都</w:t>
      </w:r>
      <w:r w:rsidR="002B6B98" w:rsidRPr="009A057D">
        <w:rPr>
          <w:rFonts w:ascii="微軟正黑體" w:eastAsia="微軟正黑體" w:hAnsi="微軟正黑體"/>
        </w:rPr>
        <w:t>伊斯坦堡，</w:t>
      </w:r>
      <w:r w:rsidR="002B6B98" w:rsidRPr="009A057D">
        <w:rPr>
          <w:rFonts w:ascii="微軟正黑體" w:eastAsia="微軟正黑體" w:hAnsi="微軟正黑體" w:hint="eastAsia"/>
        </w:rPr>
        <w:t>今夜與星月同眠，期盼明天早早到來</w:t>
      </w:r>
      <w:r w:rsidR="002B6B98" w:rsidRPr="009A057D">
        <w:rPr>
          <w:rFonts w:ascii="微軟正黑體" w:eastAsia="微軟正黑體" w:hAnsi="微軟正黑體"/>
        </w:rPr>
        <w:t>…</w:t>
      </w:r>
      <w:r w:rsidR="001A51CE" w:rsidRPr="009A057D">
        <w:rPr>
          <w:rFonts w:ascii="微軟正黑體" w:eastAsia="微軟正黑體" w:hAnsi="微軟正黑體"/>
        </w:rPr>
        <w:t>…</w:t>
      </w:r>
      <w:r w:rsidR="002B6B98" w:rsidRPr="009A057D">
        <w:rPr>
          <w:rFonts w:ascii="微軟正黑體" w:eastAsia="微軟正黑體" w:hAnsi="微軟正黑體"/>
        </w:rPr>
        <w:t>！</w:t>
      </w:r>
    </w:p>
    <w:p w14:paraId="24FEEDFE" w14:textId="77777777" w:rsidR="00401701" w:rsidRPr="009A057D" w:rsidRDefault="000875F2"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00886889" w:rsidRPr="009A057D">
        <w:rPr>
          <w:rFonts w:ascii="微軟正黑體" w:eastAsia="微軟正黑體" w:hAnsi="微軟正黑體"/>
        </w:rPr>
        <w:t>：</w:t>
      </w:r>
      <w:r w:rsidR="00F54783" w:rsidRPr="009A057D">
        <w:rPr>
          <w:rFonts w:ascii="微軟正黑體" w:eastAsia="微軟正黑體" w:hAnsi="微軟正黑體" w:hint="eastAsia"/>
        </w:rPr>
        <w:t>機上套餐</w:t>
      </w:r>
    </w:p>
    <w:p w14:paraId="62FCE06B" w14:textId="77777777" w:rsidR="0070583B" w:rsidRPr="009A057D" w:rsidRDefault="00B34B1C"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rPr>
        <w:t>：機上</w:t>
      </w:r>
    </w:p>
    <w:p w14:paraId="4C11E444" w14:textId="77777777" w:rsidR="000B1CC8" w:rsidRPr="009A057D" w:rsidRDefault="000B1CC8"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第02天</w:t>
      </w:r>
      <w:r w:rsidRPr="009A057D">
        <w:rPr>
          <w:rFonts w:ascii="微軟正黑體" w:eastAsia="微軟正黑體" w:hAnsi="微軟正黑體" w:hint="eastAsia"/>
          <w:b/>
          <w:color w:val="31849B"/>
        </w:rPr>
        <w:t xml:space="preserve">  </w:t>
      </w:r>
      <w:r w:rsidRPr="009A057D">
        <w:rPr>
          <w:rFonts w:ascii="微軟正黑體" w:eastAsia="微軟正黑體" w:hAnsi="微軟正黑體"/>
          <w:b/>
          <w:color w:val="31849B"/>
        </w:rPr>
        <w:t>伊斯坦堡</w:t>
      </w:r>
      <w:r w:rsidRPr="009A057D">
        <w:rPr>
          <w:rFonts w:ascii="微軟正黑體" w:eastAsia="微軟正黑體" w:hAnsi="微軟正黑體"/>
          <w:b/>
          <w:color w:val="31849B"/>
        </w:rPr>
        <w:sym w:font="Wingdings" w:char="F051"/>
      </w:r>
      <w:r w:rsidRPr="009A057D">
        <w:rPr>
          <w:rFonts w:ascii="微軟正黑體" w:eastAsia="微軟正黑體" w:hAnsi="微軟正黑體" w:hint="eastAsia"/>
          <w:b/>
          <w:color w:val="31849B"/>
        </w:rPr>
        <w:t>伊茲米爾</w:t>
      </w:r>
      <w:r w:rsidRPr="009A057D">
        <w:rPr>
          <w:rFonts w:ascii="微軟正黑體" w:eastAsia="微軟正黑體" w:hAnsi="微軟正黑體"/>
          <w:b/>
          <w:color w:val="31849B"/>
        </w:rPr>
        <w:t>I</w:t>
      </w:r>
      <w:r w:rsidR="009C3D2A" w:rsidRPr="009A057D">
        <w:rPr>
          <w:rFonts w:ascii="微軟正黑體" w:eastAsia="微軟正黑體" w:hAnsi="微軟正黑體" w:hint="eastAsia"/>
          <w:b/>
          <w:color w:val="31849B"/>
        </w:rPr>
        <w:t>zmir</w:t>
      </w:r>
      <w:r w:rsidRPr="009A057D">
        <w:rPr>
          <w:rFonts w:ascii="微軟正黑體" w:eastAsia="微軟正黑體" w:hAnsi="微軟正黑體"/>
          <w:b/>
          <w:color w:val="31849B"/>
        </w:rPr>
        <w:sym w:font="Webdings" w:char="F076"/>
      </w:r>
      <w:r w:rsidRPr="009A057D">
        <w:rPr>
          <w:rFonts w:ascii="微軟正黑體" w:eastAsia="微軟正黑體" w:hAnsi="微軟正黑體"/>
          <w:b/>
          <w:color w:val="31849B"/>
        </w:rPr>
        <w:t>艾菲索斯E</w:t>
      </w:r>
      <w:r w:rsidR="009C3D2A" w:rsidRPr="009A057D">
        <w:rPr>
          <w:rFonts w:ascii="微軟正黑體" w:eastAsia="微軟正黑體" w:hAnsi="微軟正黑體" w:hint="eastAsia"/>
          <w:b/>
          <w:color w:val="31849B"/>
        </w:rPr>
        <w:t>phesus</w:t>
      </w:r>
      <w:r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庫薩達西</w:t>
      </w:r>
      <w:r w:rsidRPr="009A057D">
        <w:rPr>
          <w:rFonts w:ascii="微軟正黑體" w:eastAsia="微軟正黑體" w:hAnsi="微軟正黑體"/>
          <w:b/>
          <w:color w:val="31849B"/>
        </w:rPr>
        <w:t>K</w:t>
      </w:r>
      <w:r w:rsidR="009C3D2A" w:rsidRPr="009A057D">
        <w:rPr>
          <w:rFonts w:ascii="微軟正黑體" w:eastAsia="微軟正黑體" w:hAnsi="微軟正黑體" w:hint="eastAsia"/>
          <w:b/>
          <w:color w:val="31849B"/>
        </w:rPr>
        <w:t>usadasi</w:t>
      </w:r>
    </w:p>
    <w:p w14:paraId="656EE549" w14:textId="77777777" w:rsidR="005D2BAC" w:rsidRPr="009A057D" w:rsidRDefault="005D2BAC" w:rsidP="00C52444">
      <w:pPr>
        <w:spacing w:line="0" w:lineRule="atLeast"/>
        <w:rPr>
          <w:rFonts w:ascii="微軟正黑體" w:eastAsia="微軟正黑體" w:hAnsi="微軟正黑體"/>
        </w:rPr>
      </w:pPr>
      <w:r w:rsidRPr="009A057D">
        <w:rPr>
          <w:rFonts w:ascii="微軟正黑體" w:eastAsia="微軟正黑體" w:hAnsi="微軟正黑體"/>
        </w:rPr>
        <w:t>Merhaba！Turkey！</w:t>
      </w:r>
      <w:r w:rsidRPr="009A057D">
        <w:rPr>
          <w:rFonts w:ascii="微軟正黑體" w:eastAsia="微軟正黑體" w:hAnsi="微軟正黑體" w:hint="eastAsia"/>
        </w:rPr>
        <w:t>穿梭土耳其的古今，由</w:t>
      </w:r>
      <w:r w:rsidRPr="009A057D">
        <w:rPr>
          <w:rFonts w:ascii="微軟正黑體" w:eastAsia="微軟正黑體" w:hAnsi="微軟正黑體"/>
        </w:rPr>
        <w:t>希臘羅馬古典文明之旅最令人驚豔的聖經名城</w:t>
      </w:r>
      <w:r w:rsidRPr="009A057D">
        <w:rPr>
          <w:rFonts w:ascii="微軟正黑體" w:eastAsia="微軟正黑體" w:hAnsi="微軟正黑體" w:cs="新細明體" w:hint="eastAsia"/>
        </w:rPr>
        <w:t>★</w:t>
      </w:r>
      <w:r w:rsidR="006F6E0A" w:rsidRPr="00C161C8">
        <w:rPr>
          <w:rFonts w:ascii="微軟正黑體" w:eastAsia="微軟正黑體" w:hAnsi="微軟正黑體" w:hint="eastAsia"/>
          <w:b/>
          <w:bCs/>
        </w:rPr>
        <w:t>【</w:t>
      </w:r>
      <w:r w:rsidRPr="0087050B">
        <w:rPr>
          <w:rFonts w:ascii="微軟正黑體" w:eastAsia="微軟正黑體" w:hAnsi="微軟正黑體"/>
          <w:b/>
        </w:rPr>
        <w:t>艾菲索斯Ephesus</w:t>
      </w:r>
      <w:r w:rsidR="006F6E0A" w:rsidRPr="00C161C8">
        <w:rPr>
          <w:rFonts w:ascii="微軟正黑體" w:eastAsia="微軟正黑體" w:hAnsi="微軟正黑體" w:hint="eastAsia"/>
          <w:b/>
          <w:bCs/>
        </w:rPr>
        <w:t>】</w:t>
      </w:r>
      <w:r w:rsidRPr="009A057D">
        <w:rPr>
          <w:rFonts w:ascii="微軟正黑體" w:eastAsia="微軟正黑體" w:hAnsi="微軟正黑體"/>
        </w:rPr>
        <w:t>展開，大理石鋪面的街道、古代的市集、體育場、劇場、神殿、圖書館等宏偉遺蹟，讓您目不暇給，羅馬時期完善的都市規劃於此可見，從地上與牆上精緻的馬賽克瓷磚，能體會到當時富裕人家的生活型態。</w:t>
      </w:r>
    </w:p>
    <w:p w14:paraId="6A5F0087" w14:textId="77777777" w:rsidR="005D2BAC" w:rsidRPr="009A057D" w:rsidRDefault="005D2BAC" w:rsidP="00C52444">
      <w:pPr>
        <w:spacing w:line="0" w:lineRule="atLeast"/>
        <w:rPr>
          <w:rFonts w:ascii="微軟正黑體" w:eastAsia="微軟正黑體" w:hAnsi="微軟正黑體"/>
        </w:rPr>
      </w:pPr>
      <w:r w:rsidRPr="009A057D">
        <w:rPr>
          <w:rFonts w:ascii="微軟正黑體" w:eastAsia="微軟正黑體" w:hAnsi="微軟正黑體" w:cs="新細明體" w:hint="eastAsia"/>
        </w:rPr>
        <w:t>★</w:t>
      </w:r>
      <w:r w:rsidR="006F6E0A" w:rsidRPr="00C161C8">
        <w:rPr>
          <w:rFonts w:ascii="微軟正黑體" w:eastAsia="微軟正黑體" w:hAnsi="微軟正黑體" w:hint="eastAsia"/>
          <w:b/>
          <w:bCs/>
        </w:rPr>
        <w:t>【</w:t>
      </w:r>
      <w:r w:rsidRPr="0087050B">
        <w:rPr>
          <w:rFonts w:ascii="微軟正黑體" w:eastAsia="微軟正黑體" w:hAnsi="微軟正黑體"/>
          <w:b/>
        </w:rPr>
        <w:t>聖母瑪麗亞之家Meryam Ana Evi</w:t>
      </w:r>
      <w:r w:rsidR="006F6E0A" w:rsidRPr="00C161C8">
        <w:rPr>
          <w:rFonts w:ascii="微軟正黑體" w:eastAsia="微軟正黑體" w:hAnsi="微軟正黑體" w:hint="eastAsia"/>
          <w:b/>
          <w:bCs/>
        </w:rPr>
        <w:t>】</w:t>
      </w:r>
      <w:r w:rsidRPr="009A057D">
        <w:rPr>
          <w:rFonts w:ascii="微軟正黑體" w:eastAsia="微軟正黑體" w:hAnsi="微軟正黑體"/>
        </w:rPr>
        <w:t>傳說中聖母瑪麗亞於耶穌升天後即隱居在此安享晚年，現已成為基督教聖地，屋外有三口天然泉井，分別代表財富、健康及幸福，當地人深信飲用泉水後能達成願望，另外還有一面許願牆，寄望心想事成！</w:t>
      </w:r>
    </w:p>
    <w:p w14:paraId="39A7B4FF" w14:textId="4C84DBEC" w:rsidR="006F6E0A" w:rsidRPr="009A057D" w:rsidRDefault="00A103CB" w:rsidP="00C52444">
      <w:pPr>
        <w:spacing w:line="0" w:lineRule="atLeast"/>
        <w:jc w:val="center"/>
        <w:rPr>
          <w:rFonts w:ascii="微軟正黑體" w:eastAsia="微軟正黑體" w:hAnsi="微軟正黑體"/>
        </w:rPr>
      </w:pPr>
      <w:r>
        <w:rPr>
          <w:noProof/>
        </w:rPr>
        <w:drawing>
          <wp:inline distT="0" distB="0" distL="0" distR="0" wp14:anchorId="1FF5DD0E" wp14:editId="3CEF180D">
            <wp:extent cx="6829425" cy="2105025"/>
            <wp:effectExtent l="0" t="0" r="9525" b="9525"/>
            <wp:docPr id="401" name="圖片 401" descr="艾菲索斯+聖母瑪麗亞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艾菲索斯+聖母瑪麗亞之家"/>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71D766B0" w14:textId="77777777" w:rsidR="007A28D4" w:rsidRPr="009A057D" w:rsidRDefault="007A28D4"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Pr="009A057D">
        <w:rPr>
          <w:rFonts w:ascii="微軟正黑體" w:eastAsia="微軟正黑體" w:hAnsi="微軟正黑體" w:hint="eastAsia"/>
        </w:rPr>
        <w:t xml:space="preserve">機上套餐 </w:t>
      </w:r>
      <w:r w:rsidRPr="009A057D">
        <w:rPr>
          <w:rFonts w:ascii="微軟正黑體" w:eastAsia="微軟正黑體" w:hAnsi="微軟正黑體"/>
        </w:rPr>
        <w:t>/</w:t>
      </w:r>
      <w:r w:rsidR="007F589C" w:rsidRPr="009A057D">
        <w:rPr>
          <w:rFonts w:ascii="微軟正黑體" w:eastAsia="微軟正黑體" w:hAnsi="微軟正黑體" w:hint="eastAsia"/>
        </w:rPr>
        <w:t xml:space="preserve"> </w:t>
      </w:r>
      <w:r w:rsidR="005D2BAC" w:rsidRPr="009A057D">
        <w:rPr>
          <w:rFonts w:ascii="微軟正黑體" w:eastAsia="微軟正黑體" w:hAnsi="微軟正黑體" w:hint="eastAsia"/>
        </w:rPr>
        <w:t>土耳其式</w:t>
      </w:r>
      <w:r w:rsidR="007F589C" w:rsidRPr="009A057D">
        <w:rPr>
          <w:rFonts w:ascii="微軟正黑體" w:eastAsia="微軟正黑體" w:hAnsi="微軟正黑體" w:hint="eastAsia"/>
        </w:rPr>
        <w:t xml:space="preserve">料理 </w:t>
      </w:r>
      <w:r w:rsidRPr="009A057D">
        <w:rPr>
          <w:rFonts w:ascii="微軟正黑體" w:eastAsia="微軟正黑體" w:hAnsi="微軟正黑體"/>
        </w:rPr>
        <w:t>/</w:t>
      </w:r>
      <w:r w:rsidRPr="009A057D">
        <w:rPr>
          <w:rFonts w:ascii="微軟正黑體" w:eastAsia="微軟正黑體" w:hAnsi="微軟正黑體" w:hint="eastAsia"/>
        </w:rPr>
        <w:t xml:space="preserve"> 飯店內晚餐 </w:t>
      </w:r>
    </w:p>
    <w:p w14:paraId="6F8B55C9" w14:textId="77777777" w:rsidR="002D4552" w:rsidRDefault="007A28D4" w:rsidP="00C52444">
      <w:pPr>
        <w:spacing w:line="0" w:lineRule="atLeast"/>
        <w:ind w:left="480" w:hangingChars="200" w:hanging="480"/>
        <w:jc w:val="both"/>
        <w:rPr>
          <w:rFonts w:ascii="微軟正黑體" w:eastAsia="微軟正黑體" w:hAnsi="微軟正黑體"/>
          <w:kern w:val="0"/>
        </w:rPr>
      </w:pPr>
      <w:r w:rsidRPr="009A057D">
        <w:rPr>
          <w:rFonts w:ascii="微軟正黑體" w:eastAsia="微軟正黑體" w:hAnsi="微軟正黑體"/>
        </w:rPr>
        <w:sym w:font="Webdings" w:char="F0E3"/>
      </w:r>
      <w:r w:rsidRPr="009A057D">
        <w:rPr>
          <w:rFonts w:ascii="微軟正黑體" w:eastAsia="微軟正黑體" w:hAnsi="微軟正黑體"/>
        </w:rPr>
        <w:t>：</w:t>
      </w:r>
      <w:r w:rsidR="003B0C88" w:rsidRPr="009A057D">
        <w:rPr>
          <w:rFonts w:ascii="微軟正黑體" w:eastAsia="微軟正黑體" w:hAnsi="微軟正黑體" w:hint="eastAsia"/>
        </w:rPr>
        <w:t>5★</w:t>
      </w:r>
      <w:r w:rsidR="002D4552">
        <w:rPr>
          <w:rFonts w:ascii="微軟正黑體" w:eastAsia="微軟正黑體" w:hAnsi="微軟正黑體" w:cs="Arial" w:hint="eastAsia"/>
        </w:rPr>
        <w:t>Charisma Deluxe</w:t>
      </w:r>
      <w:r w:rsidR="002D4552" w:rsidRPr="00F74F8A">
        <w:rPr>
          <w:rFonts w:ascii="微軟正黑體" w:eastAsia="微軟正黑體" w:hAnsi="微軟正黑體" w:cs="Arial" w:hint="eastAsia"/>
        </w:rPr>
        <w:t>或</w:t>
      </w:r>
      <w:r w:rsidR="002D4552">
        <w:rPr>
          <w:rFonts w:ascii="微軟正黑體" w:eastAsia="微軟正黑體" w:hAnsi="微軟正黑體" w:cs="Arial" w:hint="eastAsia"/>
        </w:rPr>
        <w:t>KoruMar Hotel Deluxe或</w:t>
      </w:r>
      <w:r w:rsidR="00357AED">
        <w:rPr>
          <w:rFonts w:ascii="微軟正黑體" w:eastAsia="微軟正黑體" w:hAnsi="微軟正黑體" w:cs="Arial" w:hint="eastAsia"/>
        </w:rPr>
        <w:t>S</w:t>
      </w:r>
      <w:r w:rsidR="00357AED">
        <w:rPr>
          <w:rFonts w:ascii="微軟正黑體" w:eastAsia="微軟正黑體" w:hAnsi="微軟正黑體" w:cs="Arial"/>
        </w:rPr>
        <w:t>uhan 360</w:t>
      </w:r>
      <w:r w:rsidR="00056ADF">
        <w:rPr>
          <w:rFonts w:ascii="微軟正黑體" w:eastAsia="微軟正黑體" w:hAnsi="微軟正黑體" w:cs="Arial"/>
        </w:rPr>
        <w:t xml:space="preserve"> Hotel</w:t>
      </w:r>
      <w:r w:rsidR="00357AED">
        <w:rPr>
          <w:rFonts w:ascii="微軟正黑體" w:eastAsia="微軟正黑體" w:hAnsi="微軟正黑體" w:cs="Arial" w:hint="eastAsia"/>
        </w:rPr>
        <w:t>或</w:t>
      </w:r>
      <w:r w:rsidR="004A3E4E">
        <w:rPr>
          <w:rFonts w:ascii="微軟正黑體" w:eastAsia="微軟正黑體" w:hAnsi="微軟正黑體" w:cs="Arial" w:hint="eastAsia"/>
        </w:rPr>
        <w:t>R</w:t>
      </w:r>
      <w:r w:rsidR="004A3E4E">
        <w:rPr>
          <w:rFonts w:ascii="微軟正黑體" w:eastAsia="微軟正黑體" w:hAnsi="微軟正黑體" w:cs="Arial"/>
        </w:rPr>
        <w:t>amada</w:t>
      </w:r>
      <w:r w:rsidR="00056ADF">
        <w:rPr>
          <w:rFonts w:ascii="微軟正黑體" w:eastAsia="微軟正黑體" w:hAnsi="微軟正黑體" w:cs="Arial"/>
        </w:rPr>
        <w:t xml:space="preserve"> by Wydham</w:t>
      </w:r>
      <w:r w:rsidR="00056ADF">
        <w:rPr>
          <w:rFonts w:ascii="微軟正黑體" w:eastAsia="微軟正黑體" w:hAnsi="微軟正黑體" w:cs="Arial" w:hint="eastAsia"/>
        </w:rPr>
        <w:t>或</w:t>
      </w:r>
      <w:r w:rsidR="002D4552" w:rsidRPr="004B16E5">
        <w:rPr>
          <w:rFonts w:ascii="微軟正黑體" w:eastAsia="微軟正黑體" w:hAnsi="微軟正黑體" w:cs="Arial"/>
        </w:rPr>
        <w:t>G</w:t>
      </w:r>
      <w:r w:rsidR="002D4552">
        <w:rPr>
          <w:rFonts w:ascii="微軟正黑體" w:eastAsia="微軟正黑體" w:hAnsi="微軟正黑體" w:cs="Arial" w:hint="eastAsia"/>
        </w:rPr>
        <w:t>rand</w:t>
      </w:r>
      <w:r w:rsidR="002D4552" w:rsidRPr="004B16E5">
        <w:rPr>
          <w:rFonts w:ascii="微軟正黑體" w:eastAsia="微軟正黑體" w:hAnsi="微軟正黑體" w:cs="Arial"/>
        </w:rPr>
        <w:t xml:space="preserve"> B</w:t>
      </w:r>
      <w:r w:rsidR="002D4552">
        <w:rPr>
          <w:rFonts w:ascii="微軟正黑體" w:eastAsia="微軟正黑體" w:hAnsi="微軟正黑體" w:cs="Arial" w:hint="eastAsia"/>
        </w:rPr>
        <w:t>elish</w:t>
      </w:r>
      <w:r w:rsidR="002D4552" w:rsidRPr="004B16E5">
        <w:rPr>
          <w:rFonts w:ascii="微軟正黑體" w:eastAsia="微軟正黑體" w:hAnsi="微軟正黑體" w:cs="Arial"/>
        </w:rPr>
        <w:t xml:space="preserve"> H</w:t>
      </w:r>
      <w:r w:rsidR="002D4552">
        <w:rPr>
          <w:rFonts w:ascii="微軟正黑體" w:eastAsia="微軟正黑體" w:hAnsi="微軟正黑體" w:cs="Arial" w:hint="eastAsia"/>
        </w:rPr>
        <w:t>otel或</w:t>
      </w:r>
      <w:r w:rsidR="002D4552" w:rsidRPr="00F74F8A">
        <w:rPr>
          <w:rFonts w:ascii="微軟正黑體" w:eastAsia="微軟正黑體" w:hAnsi="微軟正黑體" w:cs="Arial" w:hint="eastAsia"/>
        </w:rPr>
        <w:t>同級</w:t>
      </w:r>
    </w:p>
    <w:p w14:paraId="3C1BEC7E" w14:textId="77777777" w:rsidR="007A28D4" w:rsidRPr="009A057D" w:rsidRDefault="007A28D4"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第03天</w:t>
      </w:r>
      <w:r w:rsidRPr="009A057D">
        <w:rPr>
          <w:rFonts w:ascii="微軟正黑體" w:eastAsia="微軟正黑體" w:hAnsi="微軟正黑體" w:hint="eastAsia"/>
          <w:b/>
          <w:color w:val="31849B"/>
        </w:rPr>
        <w:t xml:space="preserve">  庫薩達西</w:t>
      </w:r>
      <w:r w:rsidR="00084240" w:rsidRPr="009A057D">
        <w:rPr>
          <w:rFonts w:ascii="微軟正黑體" w:eastAsia="微軟正黑體" w:hAnsi="微軟正黑體"/>
          <w:b/>
          <w:color w:val="31849B"/>
        </w:rPr>
        <w:sym w:font="Webdings" w:char="F076"/>
      </w:r>
      <w:r w:rsidR="00E56C28" w:rsidRPr="009A057D">
        <w:rPr>
          <w:rFonts w:ascii="微軟正黑體" w:eastAsia="微軟正黑體" w:hAnsi="微軟正黑體" w:hint="eastAsia"/>
          <w:b/>
          <w:color w:val="31849B"/>
        </w:rPr>
        <w:t>帕</w:t>
      </w:r>
      <w:r w:rsidRPr="009A057D">
        <w:rPr>
          <w:rFonts w:ascii="微軟正黑體" w:eastAsia="微軟正黑體" w:hAnsi="微軟正黑體"/>
          <w:b/>
          <w:color w:val="31849B"/>
        </w:rPr>
        <w:t>穆卡麗</w:t>
      </w:r>
      <w:r w:rsidR="00264349" w:rsidRPr="009A057D">
        <w:rPr>
          <w:rFonts w:ascii="微軟正黑體" w:eastAsia="微軟正黑體" w:hAnsi="微軟正黑體" w:hint="eastAsia"/>
          <w:b/>
          <w:color w:val="31849B"/>
        </w:rPr>
        <w:t>（</w:t>
      </w:r>
      <w:r w:rsidR="00264349" w:rsidRPr="009A057D">
        <w:rPr>
          <w:rFonts w:ascii="微軟正黑體" w:eastAsia="微軟正黑體" w:hAnsi="微軟正黑體"/>
          <w:b/>
          <w:color w:val="31849B"/>
        </w:rPr>
        <w:t>棉堡</w:t>
      </w:r>
      <w:r w:rsidR="00264349" w:rsidRPr="009A057D">
        <w:rPr>
          <w:rFonts w:ascii="微軟正黑體" w:eastAsia="微軟正黑體" w:hAnsi="微軟正黑體" w:hint="eastAsia"/>
          <w:b/>
          <w:color w:val="31849B"/>
        </w:rPr>
        <w:t>）</w:t>
      </w:r>
      <w:r w:rsidRPr="009A057D">
        <w:rPr>
          <w:rFonts w:ascii="微軟正黑體" w:eastAsia="微軟正黑體" w:hAnsi="微軟正黑體"/>
          <w:b/>
          <w:color w:val="31849B"/>
        </w:rPr>
        <w:t>P</w:t>
      </w:r>
      <w:r w:rsidR="008574F0" w:rsidRPr="009A057D">
        <w:rPr>
          <w:rFonts w:ascii="微軟正黑體" w:eastAsia="微軟正黑體" w:hAnsi="微軟正黑體" w:hint="eastAsia"/>
          <w:b/>
          <w:color w:val="31849B"/>
        </w:rPr>
        <w:t>amukkale</w:t>
      </w:r>
    </w:p>
    <w:p w14:paraId="164C640F" w14:textId="77777777" w:rsidR="00BC3F53" w:rsidRDefault="00BC3F53" w:rsidP="00C52444">
      <w:pPr>
        <w:spacing w:line="0" w:lineRule="atLeast"/>
        <w:rPr>
          <w:rFonts w:ascii="微軟正黑體" w:eastAsia="微軟正黑體" w:hAnsi="微軟正黑體"/>
        </w:rPr>
      </w:pPr>
      <w:r w:rsidRPr="00BC3F53">
        <w:rPr>
          <w:rFonts w:ascii="微軟正黑體" w:eastAsia="微軟正黑體" w:hAnsi="微軟正黑體" w:hint="eastAsia"/>
        </w:rPr>
        <w:t>安排於</w:t>
      </w:r>
      <w:r w:rsidRPr="00BC3F53">
        <w:rPr>
          <w:rFonts w:ascii="微軟正黑體" w:eastAsia="微軟正黑體" w:hAnsi="微軟正黑體"/>
        </w:rPr>
        <w:t>土耳其著名的▲</w:t>
      </w:r>
      <w:r w:rsidRPr="00BC3F53">
        <w:rPr>
          <w:rFonts w:ascii="微軟正黑體" w:eastAsia="微軟正黑體" w:hAnsi="微軟正黑體" w:hint="eastAsia"/>
          <w:b/>
          <w:bCs/>
        </w:rPr>
        <w:t>【</w:t>
      </w:r>
      <w:r w:rsidRPr="00BC3F53">
        <w:rPr>
          <w:rFonts w:ascii="微軟正黑體" w:eastAsia="微軟正黑體" w:hAnsi="微軟正黑體"/>
        </w:rPr>
        <w:t>皮衣工廠</w:t>
      </w:r>
      <w:r w:rsidRPr="00BC3F53">
        <w:rPr>
          <w:rFonts w:ascii="微軟正黑體" w:eastAsia="微軟正黑體" w:hAnsi="微軟正黑體" w:hint="eastAsia"/>
          <w:b/>
          <w:bCs/>
        </w:rPr>
        <w:t>】</w:t>
      </w:r>
      <w:r w:rsidRPr="00BC3F53">
        <w:rPr>
          <w:rFonts w:ascii="微軟正黑體" w:eastAsia="微軟正黑體" w:hAnsi="微軟正黑體"/>
        </w:rPr>
        <w:t>參觀，有專人解說如何鑑賞皮衣並欣賞皮衣展示走秀</w:t>
      </w:r>
      <w:r w:rsidRPr="00BC3F53">
        <w:rPr>
          <w:rFonts w:ascii="微軟正黑體" w:eastAsia="微軟正黑體" w:hAnsi="微軟正黑體" w:hint="eastAsia"/>
        </w:rPr>
        <w:t>，由土耳其代工的歐洲知名品牌皮件如</w:t>
      </w:r>
      <w:r w:rsidRPr="00BC3F53">
        <w:rPr>
          <w:rFonts w:ascii="微軟正黑體" w:eastAsia="微軟正黑體" w:hAnsi="微軟正黑體"/>
        </w:rPr>
        <w:t>Armani</w:t>
      </w:r>
      <w:r w:rsidRPr="00BC3F53">
        <w:rPr>
          <w:rFonts w:ascii="微軟正黑體" w:eastAsia="微軟正黑體" w:hAnsi="微軟正黑體" w:hint="eastAsia"/>
        </w:rPr>
        <w:t>、</w:t>
      </w:r>
      <w:r w:rsidRPr="00BC3F53">
        <w:rPr>
          <w:rFonts w:ascii="微軟正黑體" w:eastAsia="微軟正黑體" w:hAnsi="微軟正黑體"/>
        </w:rPr>
        <w:t>Gucci</w:t>
      </w:r>
      <w:r w:rsidRPr="00BC3F53">
        <w:rPr>
          <w:rFonts w:ascii="微軟正黑體" w:eastAsia="微軟正黑體" w:hAnsi="微軟正黑體" w:hint="eastAsia"/>
        </w:rPr>
        <w:t>、</w:t>
      </w:r>
      <w:r w:rsidRPr="00BC3F53">
        <w:rPr>
          <w:rFonts w:ascii="微軟正黑體" w:eastAsia="微軟正黑體" w:hAnsi="微軟正黑體"/>
        </w:rPr>
        <w:t>Salvatore Ferragamo</w:t>
      </w:r>
      <w:r w:rsidRPr="00BC3F53">
        <w:rPr>
          <w:rFonts w:ascii="微軟正黑體" w:eastAsia="微軟正黑體" w:hAnsi="微軟正黑體" w:hint="eastAsia"/>
        </w:rPr>
        <w:t>等都是由此地出口，細緻的原料與作工讓土耳其的皮革製品廣受時尚界的推崇。</w:t>
      </w:r>
    </w:p>
    <w:p w14:paraId="0BA75577" w14:textId="77777777" w:rsidR="00C161C8" w:rsidRDefault="00264349"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C161C8">
        <w:rPr>
          <w:rFonts w:ascii="微軟正黑體" w:eastAsia="微軟正黑體" w:hAnsi="微軟正黑體" w:hint="eastAsia"/>
          <w:b/>
          <w:bCs/>
        </w:rPr>
        <w:t>【帕穆卡麗】</w:t>
      </w:r>
      <w:r w:rsidRPr="009A057D">
        <w:rPr>
          <w:rFonts w:ascii="微軟正黑體" w:eastAsia="微軟正黑體" w:hAnsi="微軟正黑體" w:hint="eastAsia"/>
        </w:rPr>
        <w:t>『棉堡』這個名稱的由來是因為此處潔</w:t>
      </w:r>
      <w:r w:rsidR="00314C90">
        <w:rPr>
          <w:rFonts w:ascii="微軟正黑體" w:eastAsia="微軟正黑體" w:hAnsi="微軟正黑體" w:hint="eastAsia"/>
        </w:rPr>
        <w:t>白</w:t>
      </w:r>
      <w:r w:rsidRPr="009A057D">
        <w:rPr>
          <w:rFonts w:ascii="微軟正黑體" w:eastAsia="微軟正黑體" w:hAnsi="微軟正黑體" w:hint="eastAsia"/>
        </w:rPr>
        <w:t>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2D866AAF" w14:textId="77777777" w:rsidR="006F6E0A" w:rsidRDefault="00264349" w:rsidP="00C52444">
      <w:pPr>
        <w:spacing w:line="0" w:lineRule="atLeast"/>
        <w:rPr>
          <w:rFonts w:ascii="微軟正黑體" w:eastAsia="微軟正黑體" w:hAnsi="微軟正黑體"/>
        </w:rPr>
      </w:pPr>
      <w:r w:rsidRPr="00C161C8">
        <w:rPr>
          <w:rFonts w:ascii="微軟正黑體" w:eastAsia="微軟正黑體" w:hAnsi="微軟正黑體" w:hint="eastAsia"/>
          <w:b/>
          <w:bCs/>
        </w:rPr>
        <w:t>★【希拉波利斯古城】</w:t>
      </w:r>
      <w:r w:rsidRPr="009A057D">
        <w:rPr>
          <w:rFonts w:ascii="微軟正黑體" w:eastAsia="微軟正黑體" w:hAnsi="微軟正黑體" w:hint="eastAsia"/>
        </w:rPr>
        <w:t>古羅馬時代遺留下來的，西元前貝加孟王國開始在這裡興建養生渡假中心。羅馬、拜占庭時期續將希拉城擴建成一個包括神殿、劇院、市集、浴場及醫療等設施的多功能養生勝地。</w:t>
      </w:r>
    </w:p>
    <w:p w14:paraId="2933CC3D" w14:textId="0A63D464" w:rsidR="00CB7714" w:rsidRDefault="00A103CB" w:rsidP="00C52444">
      <w:pPr>
        <w:spacing w:line="0" w:lineRule="atLeast"/>
        <w:jc w:val="center"/>
        <w:rPr>
          <w:rFonts w:ascii="微軟正黑體" w:eastAsia="微軟正黑體" w:hAnsi="微軟正黑體"/>
        </w:rPr>
      </w:pPr>
      <w:r>
        <w:rPr>
          <w:noProof/>
        </w:rPr>
        <w:drawing>
          <wp:inline distT="0" distB="0" distL="0" distR="0" wp14:anchorId="32D7B215" wp14:editId="2348DA65">
            <wp:extent cx="6829425" cy="2105025"/>
            <wp:effectExtent l="0" t="0" r="9525" b="9525"/>
            <wp:docPr id="402" name="圖片 402"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帕穆卡麗+希拉波利斯古城"/>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32EFA28" w14:textId="77777777" w:rsidR="007A28D4" w:rsidRPr="009A057D" w:rsidRDefault="007A28D4"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Pr="009A057D">
        <w:rPr>
          <w:rFonts w:ascii="微軟正黑體" w:eastAsia="微軟正黑體" w:hAnsi="微軟正黑體" w:hint="eastAsia"/>
        </w:rPr>
        <w:t xml:space="preserve">飯店內早餐 </w:t>
      </w:r>
      <w:r w:rsidRPr="009A057D">
        <w:rPr>
          <w:rFonts w:ascii="微軟正黑體" w:eastAsia="微軟正黑體" w:hAnsi="微軟正黑體"/>
        </w:rPr>
        <w:t>/</w:t>
      </w:r>
      <w:r w:rsidR="00FD5509" w:rsidRPr="009A057D">
        <w:rPr>
          <w:rFonts w:ascii="微軟正黑體" w:eastAsia="微軟正黑體" w:hAnsi="微軟正黑體" w:hint="eastAsia"/>
        </w:rPr>
        <w:t xml:space="preserve"> 土耳其式料理 </w:t>
      </w:r>
      <w:r w:rsidRPr="009A057D">
        <w:rPr>
          <w:rFonts w:ascii="微軟正黑體" w:eastAsia="微軟正黑體" w:hAnsi="微軟正黑體"/>
        </w:rPr>
        <w:t>/</w:t>
      </w:r>
      <w:r w:rsidRPr="009A057D">
        <w:rPr>
          <w:rFonts w:ascii="微軟正黑體" w:eastAsia="微軟正黑體" w:hAnsi="微軟正黑體" w:hint="eastAsia"/>
        </w:rPr>
        <w:t xml:space="preserve"> 飯店內晚餐 </w:t>
      </w:r>
    </w:p>
    <w:p w14:paraId="2F1C2B58" w14:textId="771DD883" w:rsidR="009A057D" w:rsidRDefault="007A28D4"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rPr>
        <w:t>：</w:t>
      </w:r>
      <w:r w:rsidR="003B0C88" w:rsidRPr="009A057D">
        <w:rPr>
          <w:rFonts w:ascii="微軟正黑體" w:eastAsia="微軟正黑體" w:hAnsi="微軟正黑體" w:hint="eastAsia"/>
        </w:rPr>
        <w:t>5★</w:t>
      </w:r>
      <w:r w:rsidR="003B0C88" w:rsidRPr="009A057D">
        <w:rPr>
          <w:rFonts w:ascii="微軟正黑體" w:eastAsia="微軟正黑體" w:hAnsi="微軟正黑體"/>
        </w:rPr>
        <w:t>R</w:t>
      </w:r>
      <w:r w:rsidR="003B0C88" w:rsidRPr="009A057D">
        <w:rPr>
          <w:rFonts w:ascii="微軟正黑體" w:eastAsia="微軟正黑體" w:hAnsi="微軟正黑體" w:hint="eastAsia"/>
        </w:rPr>
        <w:t>ichmond</w:t>
      </w:r>
      <w:r w:rsidR="003B0C88" w:rsidRPr="009A057D">
        <w:rPr>
          <w:rFonts w:ascii="微軟正黑體" w:eastAsia="微軟正黑體" w:hAnsi="微軟正黑體"/>
        </w:rPr>
        <w:t xml:space="preserve"> T</w:t>
      </w:r>
      <w:r w:rsidR="003B0C88" w:rsidRPr="009A057D">
        <w:rPr>
          <w:rFonts w:ascii="微軟正黑體" w:eastAsia="微軟正黑體" w:hAnsi="微軟正黑體" w:hint="eastAsia"/>
        </w:rPr>
        <w:t>hermal或</w:t>
      </w:r>
      <w:r w:rsidR="00BC3F53" w:rsidRPr="00BC3F53">
        <w:rPr>
          <w:rFonts w:ascii="微軟正黑體" w:eastAsia="微軟正黑體" w:hAnsi="微軟正黑體" w:cs="Arial" w:hint="eastAsia"/>
        </w:rPr>
        <w:t>Adempira Thermal</w:t>
      </w:r>
      <w:r w:rsidR="003B0C88" w:rsidRPr="009A057D">
        <w:rPr>
          <w:rFonts w:ascii="微軟正黑體" w:eastAsia="微軟正黑體" w:hAnsi="微軟正黑體" w:hint="eastAsia"/>
        </w:rPr>
        <w:t>或</w:t>
      </w:r>
      <w:r w:rsidR="003B0C88" w:rsidRPr="009A057D">
        <w:rPr>
          <w:rFonts w:ascii="微軟正黑體" w:eastAsia="微軟正黑體" w:hAnsi="微軟正黑體"/>
        </w:rPr>
        <w:t>L</w:t>
      </w:r>
      <w:r w:rsidR="003B0C88" w:rsidRPr="009A057D">
        <w:rPr>
          <w:rFonts w:ascii="微軟正黑體" w:eastAsia="微軟正黑體" w:hAnsi="微軟正黑體" w:hint="eastAsia"/>
        </w:rPr>
        <w:t>ycus</w:t>
      </w:r>
      <w:r w:rsidR="003B0C88" w:rsidRPr="009A057D">
        <w:rPr>
          <w:rFonts w:ascii="微軟正黑體" w:eastAsia="微軟正黑體" w:hAnsi="微軟正黑體"/>
        </w:rPr>
        <w:t xml:space="preserve"> R</w:t>
      </w:r>
      <w:r w:rsidR="003B0C88" w:rsidRPr="009A057D">
        <w:rPr>
          <w:rFonts w:ascii="微軟正黑體" w:eastAsia="微軟正黑體" w:hAnsi="微軟正黑體" w:hint="eastAsia"/>
        </w:rPr>
        <w:t>iver</w:t>
      </w:r>
      <w:r w:rsidR="003B0C88" w:rsidRPr="009A057D">
        <w:rPr>
          <w:rFonts w:ascii="微軟正黑體" w:eastAsia="微軟正黑體" w:hAnsi="微軟正黑體"/>
        </w:rPr>
        <w:t xml:space="preserve"> T</w:t>
      </w:r>
      <w:r w:rsidR="003B0C88" w:rsidRPr="009A057D">
        <w:rPr>
          <w:rFonts w:ascii="微軟正黑體" w:eastAsia="微軟正黑體" w:hAnsi="微軟正黑體" w:hint="eastAsia"/>
        </w:rPr>
        <w:t>hermal或同級</w:t>
      </w:r>
    </w:p>
    <w:p w14:paraId="66B7976C" w14:textId="77777777" w:rsidR="005551FE" w:rsidRPr="009A057D" w:rsidRDefault="005551FE"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Pr="009A057D">
        <w:rPr>
          <w:rFonts w:ascii="微軟正黑體" w:eastAsia="微軟正黑體" w:hAnsi="微軟正黑體" w:hint="eastAsia"/>
          <w:b/>
          <w:color w:val="31849B"/>
        </w:rPr>
        <w:t>4</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w:t>
      </w:r>
      <w:r w:rsidR="00E56C28" w:rsidRPr="009A057D">
        <w:rPr>
          <w:rFonts w:ascii="微軟正黑體" w:eastAsia="微軟正黑體" w:hAnsi="微軟正黑體" w:hint="eastAsia"/>
          <w:b/>
          <w:color w:val="31849B"/>
        </w:rPr>
        <w:t>帕</w:t>
      </w:r>
      <w:r w:rsidRPr="009A057D">
        <w:rPr>
          <w:rFonts w:ascii="微軟正黑體" w:eastAsia="微軟正黑體" w:hAnsi="微軟正黑體"/>
          <w:b/>
          <w:color w:val="31849B"/>
        </w:rPr>
        <w:t>穆卡麗</w:t>
      </w:r>
      <w:r w:rsidRPr="009A057D">
        <w:rPr>
          <w:rFonts w:ascii="微軟正黑體" w:eastAsia="微軟正黑體" w:hAnsi="微軟正黑體"/>
          <w:b/>
          <w:color w:val="31849B"/>
        </w:rPr>
        <w:sym w:font="Webdings" w:char="F076"/>
      </w:r>
      <w:r w:rsidR="00C161C8">
        <w:rPr>
          <w:rFonts w:ascii="微軟正黑體" w:eastAsia="微軟正黑體" w:hAnsi="微軟正黑體" w:hint="eastAsia"/>
          <w:b/>
          <w:color w:val="31849B"/>
        </w:rPr>
        <w:t>薩爾達湖</w:t>
      </w:r>
      <w:r w:rsidR="003406D7">
        <w:rPr>
          <w:rFonts w:ascii="微軟正黑體" w:eastAsia="微軟正黑體" w:hAnsi="微軟正黑體" w:hint="eastAsia"/>
          <w:b/>
          <w:color w:val="31849B"/>
        </w:rPr>
        <w:t>S</w:t>
      </w:r>
      <w:r w:rsidR="003406D7">
        <w:rPr>
          <w:rFonts w:ascii="微軟正黑體" w:eastAsia="微軟正黑體" w:hAnsi="微軟正黑體"/>
          <w:b/>
          <w:color w:val="31849B"/>
        </w:rPr>
        <w:t>alda Lake</w:t>
      </w:r>
      <w:r w:rsidR="0034450B" w:rsidRPr="009A057D">
        <w:rPr>
          <w:rFonts w:ascii="微軟正黑體" w:eastAsia="微軟正黑體" w:hAnsi="微軟正黑體"/>
          <w:b/>
          <w:color w:val="31849B"/>
        </w:rPr>
        <w:t xml:space="preserve"> </w:t>
      </w:r>
      <w:r w:rsidR="00E56C28"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安塔麗亞</w:t>
      </w:r>
      <w:r w:rsidRPr="009A057D">
        <w:rPr>
          <w:rFonts w:ascii="微軟正黑體" w:eastAsia="微軟正黑體" w:hAnsi="微軟正黑體"/>
          <w:b/>
          <w:color w:val="31849B"/>
        </w:rPr>
        <w:t>A</w:t>
      </w:r>
      <w:r w:rsidR="008574F0" w:rsidRPr="009A057D">
        <w:rPr>
          <w:rFonts w:ascii="微軟正黑體" w:eastAsia="微軟正黑體" w:hAnsi="微軟正黑體" w:hint="eastAsia"/>
          <w:b/>
          <w:color w:val="31849B"/>
        </w:rPr>
        <w:t>ntalya</w:t>
      </w:r>
    </w:p>
    <w:p w14:paraId="2C38FCE0" w14:textId="77777777" w:rsidR="003406D7" w:rsidRPr="009A057D" w:rsidRDefault="000A5FCB" w:rsidP="00C52444">
      <w:pPr>
        <w:spacing w:line="0" w:lineRule="atLeast"/>
        <w:rPr>
          <w:rFonts w:ascii="微軟正黑體" w:eastAsia="微軟正黑體" w:hAnsi="微軟正黑體"/>
        </w:rPr>
      </w:pPr>
      <w:r w:rsidRPr="009A057D">
        <w:rPr>
          <w:rFonts w:ascii="微軟正黑體" w:eastAsia="微軟正黑體" w:hAnsi="微軟正黑體" w:hint="eastAsia"/>
        </w:rPr>
        <w:t>前往</w:t>
      </w:r>
      <w:r w:rsidRPr="009A057D">
        <w:rPr>
          <w:rFonts w:ascii="微軟正黑體" w:eastAsia="微軟正黑體" w:hAnsi="微軟正黑體"/>
        </w:rPr>
        <w:t>土耳其最有名的度假勝地安塔麗亞，</w:t>
      </w:r>
      <w:r w:rsidR="003406D7">
        <w:rPr>
          <w:rFonts w:ascii="微軟正黑體" w:eastAsia="微軟正黑體" w:hAnsi="微軟正黑體" w:hint="eastAsia"/>
        </w:rPr>
        <w:t>途經</w:t>
      </w:r>
      <w:r w:rsidR="003406D7" w:rsidRPr="00C161C8">
        <w:rPr>
          <w:rFonts w:ascii="微軟正黑體" w:eastAsia="微軟正黑體" w:hAnsi="微軟正黑體" w:hint="eastAsia"/>
          <w:b/>
          <w:bCs/>
        </w:rPr>
        <w:t>◎【薩爾達湖】，</w:t>
      </w:r>
      <w:r w:rsidR="003406D7" w:rsidRPr="00C161C8">
        <w:rPr>
          <w:rFonts w:ascii="微軟正黑體" w:eastAsia="微軟正黑體" w:hAnsi="微軟正黑體" w:hint="eastAsia"/>
        </w:rPr>
        <w:t>土耳其的火山口湖，被稱之為世界最美的湖</w:t>
      </w:r>
      <w:r w:rsidR="008C2975">
        <w:rPr>
          <w:rFonts w:ascii="微軟正黑體" w:eastAsia="微軟正黑體" w:hAnsi="微軟正黑體" w:hint="eastAsia"/>
        </w:rPr>
        <w:t>泊</w:t>
      </w:r>
      <w:r w:rsidR="003406D7" w:rsidRPr="00C161C8">
        <w:rPr>
          <w:rFonts w:ascii="微軟正黑體" w:eastAsia="微軟正黑體" w:hAnsi="微軟正黑體" w:hint="eastAsia"/>
        </w:rPr>
        <w:t>之一，薩爾達湖以其碧藍色的湖水和白色沙灘而向參觀者呈送一幅美麗的圖畫。擁有藍色與綠色交融一起的這一美麗大自然景色的薩爾達湖，對喜歡攝影的人來說可謂最佳之地。</w:t>
      </w:r>
    </w:p>
    <w:p w14:paraId="2149F3C5" w14:textId="77777777" w:rsidR="001955ED" w:rsidRPr="009A057D" w:rsidRDefault="000A5FCB" w:rsidP="00C52444">
      <w:pPr>
        <w:spacing w:line="0" w:lineRule="atLeast"/>
        <w:rPr>
          <w:rFonts w:ascii="微軟正黑體" w:eastAsia="微軟正黑體" w:hAnsi="微軟正黑體"/>
        </w:rPr>
      </w:pPr>
      <w:r w:rsidRPr="009A057D">
        <w:rPr>
          <w:rFonts w:ascii="微軟正黑體" w:eastAsia="微軟正黑體" w:hAnsi="微軟正黑體"/>
        </w:rPr>
        <w:t>從帕加瑪王國時期就開始開發，北面倚山、南面臨海，除了秀麗的山色與蔚藍的海景之外，安塔麗亞一帶的古蹟遍佈，留下了千年來人類在這塊土地上發展的痕跡。</w:t>
      </w:r>
    </w:p>
    <w:p w14:paraId="2D19909A" w14:textId="2BAE03A1" w:rsidR="00284BD7" w:rsidRDefault="001955ED" w:rsidP="00C52444">
      <w:pPr>
        <w:spacing w:line="0" w:lineRule="atLeast"/>
        <w:rPr>
          <w:rFonts w:ascii="微軟正黑體" w:eastAsia="微軟正黑體" w:hAnsi="微軟正黑體"/>
        </w:rPr>
      </w:pPr>
      <w:r w:rsidRPr="009A057D">
        <w:rPr>
          <w:rFonts w:ascii="微軟正黑體" w:eastAsia="微軟正黑體" w:hAnsi="微軟正黑體" w:hint="eastAsia"/>
        </w:rPr>
        <w:t>來到杜登河Duden River</w:t>
      </w:r>
      <w:r w:rsidR="00314C90">
        <w:rPr>
          <w:rFonts w:ascii="微軟正黑體" w:eastAsia="微軟正黑體" w:hAnsi="微軟正黑體" w:hint="eastAsia"/>
        </w:rPr>
        <w:t>出海口</w:t>
      </w:r>
      <w:r w:rsidR="00314C90" w:rsidRPr="00C161C8">
        <w:rPr>
          <w:rFonts w:ascii="微軟正黑體" w:eastAsia="微軟正黑體" w:hAnsi="微軟正黑體" w:hint="eastAsia"/>
          <w:b/>
          <w:bCs/>
        </w:rPr>
        <w:t>◎</w:t>
      </w:r>
      <w:r w:rsidR="00C52021" w:rsidRPr="00C161C8">
        <w:rPr>
          <w:rFonts w:ascii="微軟正黑體" w:eastAsia="微軟正黑體" w:hAnsi="微軟正黑體" w:hint="eastAsia"/>
          <w:b/>
          <w:bCs/>
        </w:rPr>
        <w:t>【</w:t>
      </w:r>
      <w:r w:rsidRPr="00C52021">
        <w:rPr>
          <w:rFonts w:ascii="微軟正黑體" w:eastAsia="微軟正黑體" w:hAnsi="微軟正黑體" w:hint="eastAsia"/>
          <w:b/>
          <w:bCs/>
        </w:rPr>
        <w:t>杜登瀑布公園</w:t>
      </w:r>
      <w:r w:rsidR="00C52021" w:rsidRPr="00C161C8">
        <w:rPr>
          <w:rFonts w:ascii="微軟正黑體" w:eastAsia="微軟正黑體" w:hAnsi="微軟正黑體" w:hint="eastAsia"/>
          <w:b/>
          <w:bCs/>
        </w:rPr>
        <w:t>】</w:t>
      </w:r>
      <w:r w:rsidRPr="009A057D">
        <w:rPr>
          <w:rFonts w:ascii="微軟正黑體" w:eastAsia="微軟正黑體" w:hAnsi="微軟正黑體" w:hint="eastAsia"/>
        </w:rPr>
        <w:t>，綠河白水蓊鬱翠林，</w:t>
      </w:r>
      <w:r w:rsidR="00314C90">
        <w:rPr>
          <w:rFonts w:ascii="微軟正黑體" w:eastAsia="微軟正黑體" w:hAnsi="微軟正黑體" w:hint="eastAsia"/>
        </w:rPr>
        <w:t>觀賞飛瀑入海</w:t>
      </w:r>
      <w:r w:rsidRPr="009A057D">
        <w:rPr>
          <w:rFonts w:ascii="微軟正黑體" w:eastAsia="微軟正黑體" w:hAnsi="微軟正黑體" w:hint="eastAsia"/>
        </w:rPr>
        <w:t>。之後</w:t>
      </w:r>
      <w:r w:rsidR="000A5FCB" w:rsidRPr="009A057D">
        <w:rPr>
          <w:rFonts w:ascii="微軟正黑體" w:eastAsia="微軟正黑體" w:hAnsi="微軟正黑體"/>
        </w:rPr>
        <w:t>安塔麗亞的舊城區漫遊，在著名地標</w:t>
      </w:r>
      <w:r w:rsidR="00713FEB" w:rsidRPr="009A057D">
        <w:rPr>
          <w:rFonts w:ascii="微軟正黑體" w:eastAsia="微軟正黑體" w:hAnsi="微軟正黑體" w:cs="Cambria Math"/>
        </w:rPr>
        <w:t>◎</w:t>
      </w:r>
      <w:r w:rsidR="000A5FCB" w:rsidRPr="009A057D">
        <w:rPr>
          <w:rFonts w:ascii="微軟正黑體" w:eastAsia="微軟正黑體" w:hAnsi="微軟正黑體"/>
        </w:rPr>
        <w:t>「以芙利宣禮塔」Yivli Minare</w:t>
      </w:r>
      <w:r w:rsidRPr="009A057D">
        <w:rPr>
          <w:rFonts w:ascii="微軟正黑體" w:eastAsia="微軟正黑體" w:hAnsi="微軟正黑體" w:cs="Cambria Math"/>
        </w:rPr>
        <w:t>◎</w:t>
      </w:r>
      <w:r w:rsidR="000A5FCB" w:rsidRPr="009A057D">
        <w:rPr>
          <w:rFonts w:ascii="微軟正黑體" w:eastAsia="微軟正黑體" w:hAnsi="微軟正黑體"/>
        </w:rPr>
        <w:t>共和廣場的凱莫爾銅像前取景留下美麗倩影，或啜飲一杯土耳其咖啡欣賞絕美的古老港灣。</w:t>
      </w:r>
    </w:p>
    <w:p w14:paraId="4B5D3751" w14:textId="4972E10B" w:rsidR="00284BD7" w:rsidRDefault="00A103CB" w:rsidP="00C52444">
      <w:pPr>
        <w:spacing w:line="0" w:lineRule="atLeast"/>
        <w:jc w:val="center"/>
        <w:rPr>
          <w:rFonts w:ascii="微軟正黑體" w:eastAsia="微軟正黑體" w:hAnsi="微軟正黑體"/>
        </w:rPr>
      </w:pPr>
      <w:r>
        <w:rPr>
          <w:noProof/>
        </w:rPr>
        <w:drawing>
          <wp:inline distT="0" distB="0" distL="0" distR="0" wp14:anchorId="573042FA" wp14:editId="786A5B98">
            <wp:extent cx="6829425" cy="2105025"/>
            <wp:effectExtent l="0" t="0" r="9525" b="9525"/>
            <wp:docPr id="422" name="圖片 422" descr="薩爾達湖+杜登瀑布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薩爾達湖+杜登瀑布公園"/>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521FF993" w14:textId="77777777" w:rsidR="00995A67" w:rsidRPr="009A057D" w:rsidRDefault="00995A67"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Pr="009A057D">
        <w:rPr>
          <w:rFonts w:ascii="微軟正黑體" w:eastAsia="微軟正黑體" w:hAnsi="微軟正黑體" w:hint="eastAsia"/>
        </w:rPr>
        <w:t xml:space="preserve">飯店內早餐 </w:t>
      </w:r>
      <w:r w:rsidRPr="009A057D">
        <w:rPr>
          <w:rFonts w:ascii="微軟正黑體" w:eastAsia="微軟正黑體" w:hAnsi="微軟正黑體"/>
        </w:rPr>
        <w:t>/</w:t>
      </w:r>
      <w:r w:rsidR="000A5FCB" w:rsidRPr="009A057D">
        <w:rPr>
          <w:rFonts w:ascii="微軟正黑體" w:eastAsia="微軟正黑體" w:hAnsi="微軟正黑體" w:hint="eastAsia"/>
        </w:rPr>
        <w:t xml:space="preserve"> 土耳其式烤魚餐 </w:t>
      </w:r>
      <w:r w:rsidRPr="009A057D">
        <w:rPr>
          <w:rFonts w:ascii="微軟正黑體" w:eastAsia="微軟正黑體" w:hAnsi="微軟正黑體"/>
        </w:rPr>
        <w:t>/</w:t>
      </w:r>
      <w:r w:rsidRPr="009A057D">
        <w:rPr>
          <w:rFonts w:ascii="微軟正黑體" w:eastAsia="微軟正黑體" w:hAnsi="微軟正黑體" w:hint="eastAsia"/>
        </w:rPr>
        <w:t xml:space="preserve"> 飯店內晚餐 </w:t>
      </w:r>
    </w:p>
    <w:p w14:paraId="2FB66827" w14:textId="77777777" w:rsidR="007A3AE5" w:rsidRPr="009A057D" w:rsidRDefault="00995A67" w:rsidP="00C52444">
      <w:pPr>
        <w:widowControl/>
        <w:spacing w:line="0" w:lineRule="atLeast"/>
        <w:ind w:left="480" w:hangingChars="200" w:hanging="480"/>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rPr>
        <w:t>：</w:t>
      </w:r>
      <w:r w:rsidR="000D697E" w:rsidRPr="00CB7714">
        <w:rPr>
          <w:rFonts w:ascii="微軟正黑體" w:eastAsia="微軟正黑體" w:hAnsi="微軟正黑體" w:hint="eastAsia"/>
        </w:rPr>
        <w:t>5★</w:t>
      </w:r>
      <w:r w:rsidR="003B0C88" w:rsidRPr="00CB7714">
        <w:rPr>
          <w:rFonts w:ascii="微軟正黑體" w:eastAsia="微軟正黑體" w:hAnsi="微軟正黑體"/>
        </w:rPr>
        <w:t>Ramada Plaza Hotel</w:t>
      </w:r>
      <w:r w:rsidR="003B0C88" w:rsidRPr="00CB7714">
        <w:rPr>
          <w:rFonts w:ascii="微軟正黑體" w:eastAsia="微軟正黑體" w:hAnsi="微軟正黑體" w:hint="eastAsia"/>
        </w:rPr>
        <w:t>或</w:t>
      </w:r>
      <w:r w:rsidR="003B0C88" w:rsidRPr="00CB7714">
        <w:rPr>
          <w:rFonts w:ascii="微軟正黑體" w:eastAsia="微軟正黑體" w:hAnsi="微軟正黑體"/>
        </w:rPr>
        <w:t>Crowne Plaza</w:t>
      </w:r>
      <w:r w:rsidR="000D697E" w:rsidRPr="00CB7714">
        <w:rPr>
          <w:rFonts w:ascii="微軟正黑體" w:eastAsia="微軟正黑體" w:hAnsi="微軟正黑體" w:hint="eastAsia"/>
        </w:rPr>
        <w:t>或</w:t>
      </w:r>
      <w:r w:rsidR="007968E5" w:rsidRPr="00CB7714">
        <w:rPr>
          <w:rFonts w:ascii="微軟正黑體" w:eastAsia="微軟正黑體" w:hAnsi="微軟正黑體" w:hint="eastAsia"/>
        </w:rPr>
        <w:t>H</w:t>
      </w:r>
      <w:r w:rsidR="007968E5" w:rsidRPr="00CB7714">
        <w:rPr>
          <w:rFonts w:ascii="微軟正黑體" w:eastAsia="微軟正黑體" w:hAnsi="微軟正黑體"/>
        </w:rPr>
        <w:t>otel Su</w:t>
      </w:r>
      <w:r w:rsidR="007968E5" w:rsidRPr="00CB7714">
        <w:rPr>
          <w:rFonts w:ascii="微軟正黑體" w:eastAsia="微軟正黑體" w:hAnsi="微軟正黑體" w:hint="eastAsia"/>
        </w:rPr>
        <w:t>或</w:t>
      </w:r>
      <w:r w:rsidR="00545AC0" w:rsidRPr="00CB7714">
        <w:rPr>
          <w:rFonts w:ascii="微軟正黑體" w:eastAsia="微軟正黑體" w:hAnsi="微軟正黑體" w:hint="eastAsia"/>
        </w:rPr>
        <w:t xml:space="preserve">Oz </w:t>
      </w:r>
      <w:r w:rsidR="0066442A" w:rsidRPr="00CB7714">
        <w:rPr>
          <w:rFonts w:ascii="微軟正黑體" w:eastAsia="微軟正黑體" w:hAnsi="微軟正黑體" w:hint="eastAsia"/>
        </w:rPr>
        <w:t>Side Premium或</w:t>
      </w:r>
      <w:r w:rsidR="00FC56C6" w:rsidRPr="00CB7714">
        <w:rPr>
          <w:rFonts w:ascii="微軟正黑體" w:eastAsia="微軟正黑體" w:hAnsi="微軟正黑體"/>
        </w:rPr>
        <w:t> </w:t>
      </w:r>
      <w:r w:rsidR="00CB7714" w:rsidRPr="00CB7714">
        <w:rPr>
          <w:rFonts w:ascii="微軟正黑體" w:eastAsia="微軟正黑體" w:hAnsi="微軟正黑體"/>
        </w:rPr>
        <w:t>Antalya Hotel</w:t>
      </w:r>
      <w:r w:rsidR="00CB7714" w:rsidRPr="00CB7714">
        <w:rPr>
          <w:rFonts w:ascii="微軟正黑體" w:eastAsia="微軟正黑體" w:hAnsi="微軟正黑體" w:hint="eastAsia"/>
        </w:rPr>
        <w:t xml:space="preserve"> </w:t>
      </w:r>
      <w:r w:rsidR="00FC56C6" w:rsidRPr="00CB7714">
        <w:rPr>
          <w:rFonts w:ascii="微軟正黑體" w:eastAsia="微軟正黑體" w:hAnsi="微軟正黑體"/>
        </w:rPr>
        <w:t>Resort &amp; Spa</w:t>
      </w:r>
      <w:r w:rsidR="00FC56C6" w:rsidRPr="00CB7714">
        <w:rPr>
          <w:rFonts w:ascii="微軟正黑體" w:eastAsia="微軟正黑體" w:hAnsi="微軟正黑體" w:hint="eastAsia"/>
        </w:rPr>
        <w:t>或</w:t>
      </w:r>
      <w:hyperlink r:id="rId19" w:history="1">
        <w:r w:rsidR="00AD6B7D" w:rsidRPr="00CB7714">
          <w:rPr>
            <w:rStyle w:val="aa"/>
            <w:rFonts w:ascii="微軟正黑體" w:eastAsia="微軟正黑體" w:hAnsi="微軟正黑體"/>
            <w:color w:val="auto"/>
            <w:u w:val="none"/>
          </w:rPr>
          <w:t>DoubleTree by Hilton Antalya City Centre</w:t>
        </w:r>
      </w:hyperlink>
      <w:r w:rsidR="00AD6B7D" w:rsidRPr="00CB7714">
        <w:rPr>
          <w:rFonts w:ascii="微軟正黑體" w:eastAsia="微軟正黑體" w:hAnsi="微軟正黑體" w:hint="eastAsia"/>
        </w:rPr>
        <w:t>或</w:t>
      </w:r>
      <w:r w:rsidR="007968E5" w:rsidRPr="00CB7714">
        <w:rPr>
          <w:rFonts w:ascii="微軟正黑體" w:eastAsia="微軟正黑體" w:hAnsi="微軟正黑體" w:hint="eastAsia"/>
        </w:rPr>
        <w:t>Harrington Park Hotel或</w:t>
      </w:r>
      <w:r w:rsidR="000D697E" w:rsidRPr="00CB7714">
        <w:rPr>
          <w:rFonts w:ascii="微軟正黑體" w:eastAsia="微軟正黑體" w:hAnsi="微軟正黑體" w:hint="eastAsia"/>
        </w:rPr>
        <w:t>同級</w:t>
      </w:r>
    </w:p>
    <w:p w14:paraId="6BA8E56B" w14:textId="77777777" w:rsidR="00995A67" w:rsidRPr="009A057D" w:rsidRDefault="00995A67"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Pr="009A057D">
        <w:rPr>
          <w:rFonts w:ascii="微軟正黑體" w:eastAsia="微軟正黑體" w:hAnsi="微軟正黑體" w:hint="eastAsia"/>
          <w:b/>
          <w:color w:val="31849B"/>
        </w:rPr>
        <w:t>5</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安塔麗亞</w:t>
      </w:r>
      <w:r w:rsidR="00905779" w:rsidRPr="009A057D">
        <w:rPr>
          <w:rFonts w:ascii="微軟正黑體" w:eastAsia="微軟正黑體" w:hAnsi="微軟正黑體"/>
          <w:b/>
          <w:color w:val="31849B"/>
        </w:rPr>
        <w:sym w:font="Webdings" w:char="F076"/>
      </w:r>
      <w:r w:rsidR="00905779" w:rsidRPr="009A057D">
        <w:rPr>
          <w:rFonts w:ascii="微軟正黑體" w:eastAsia="微軟正黑體" w:hAnsi="微軟正黑體" w:hint="eastAsia"/>
          <w:b/>
          <w:color w:val="31849B"/>
        </w:rPr>
        <w:t>阿斯班多斯</w:t>
      </w:r>
      <w:r w:rsidR="00905779" w:rsidRPr="009A057D">
        <w:rPr>
          <w:rFonts w:ascii="微軟正黑體" w:eastAsia="微軟正黑體" w:hAnsi="微軟正黑體"/>
          <w:b/>
          <w:color w:val="31849B"/>
        </w:rPr>
        <w:t>Aspendos</w:t>
      </w:r>
      <w:r w:rsidR="00905779"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孔</w:t>
      </w:r>
      <w:r w:rsidR="009C3D2A" w:rsidRPr="009A057D">
        <w:rPr>
          <w:rFonts w:ascii="微軟正黑體" w:eastAsia="微軟正黑體" w:hAnsi="微軟正黑體" w:hint="eastAsia"/>
          <w:b/>
          <w:color w:val="31849B"/>
        </w:rPr>
        <w:t>亞</w:t>
      </w:r>
      <w:r w:rsidRPr="009A057D">
        <w:rPr>
          <w:rFonts w:ascii="微軟正黑體" w:eastAsia="微軟正黑體" w:hAnsi="微軟正黑體"/>
          <w:b/>
          <w:color w:val="31849B"/>
        </w:rPr>
        <w:t>K</w:t>
      </w:r>
      <w:r w:rsidR="008574F0" w:rsidRPr="009A057D">
        <w:rPr>
          <w:rFonts w:ascii="微軟正黑體" w:eastAsia="微軟正黑體" w:hAnsi="微軟正黑體" w:hint="eastAsia"/>
          <w:b/>
          <w:color w:val="31849B"/>
        </w:rPr>
        <w:t>onya</w:t>
      </w:r>
      <w:r w:rsidR="00E56C28" w:rsidRPr="009A057D">
        <w:rPr>
          <w:rFonts w:ascii="微軟正黑體" w:eastAsia="微軟正黑體" w:hAnsi="微軟正黑體"/>
          <w:b/>
          <w:color w:val="31849B"/>
        </w:rPr>
        <w:sym w:font="Webdings" w:char="F076"/>
      </w:r>
      <w:r w:rsidR="00E56C28" w:rsidRPr="009A057D">
        <w:rPr>
          <w:rFonts w:ascii="微軟正黑體" w:eastAsia="微軟正黑體" w:hAnsi="微軟正黑體" w:hint="eastAsia"/>
          <w:b/>
          <w:color w:val="31849B"/>
        </w:rPr>
        <w:t>卡</w:t>
      </w:r>
      <w:r w:rsidR="00F34EA4" w:rsidRPr="009A057D">
        <w:rPr>
          <w:rFonts w:ascii="微軟正黑體" w:eastAsia="微軟正黑體" w:hAnsi="微軟正黑體" w:hint="eastAsia"/>
          <w:b/>
          <w:color w:val="31849B"/>
        </w:rPr>
        <w:t>帕</w:t>
      </w:r>
      <w:r w:rsidR="00E56C28" w:rsidRPr="009A057D">
        <w:rPr>
          <w:rFonts w:ascii="微軟正黑體" w:eastAsia="微軟正黑體" w:hAnsi="微軟正黑體" w:hint="eastAsia"/>
          <w:b/>
          <w:color w:val="31849B"/>
        </w:rPr>
        <w:t>多奇亞</w:t>
      </w:r>
      <w:r w:rsidR="00E56C28" w:rsidRPr="009A057D">
        <w:rPr>
          <w:rFonts w:ascii="微軟正黑體" w:eastAsia="微軟正黑體" w:hAnsi="微軟正黑體"/>
          <w:b/>
          <w:color w:val="31849B"/>
        </w:rPr>
        <w:t>C</w:t>
      </w:r>
      <w:r w:rsidR="00E56C28" w:rsidRPr="009A057D">
        <w:rPr>
          <w:rFonts w:ascii="微軟正黑體" w:eastAsia="微軟正黑體" w:hAnsi="微軟正黑體" w:hint="eastAsia"/>
          <w:b/>
          <w:color w:val="31849B"/>
        </w:rPr>
        <w:t>appadocia</w:t>
      </w:r>
    </w:p>
    <w:p w14:paraId="49763B46" w14:textId="77777777" w:rsidR="00905779" w:rsidRPr="009A057D" w:rsidRDefault="00905779" w:rsidP="00C52444">
      <w:pPr>
        <w:spacing w:line="0" w:lineRule="atLeast"/>
        <w:rPr>
          <w:rFonts w:ascii="微軟正黑體" w:eastAsia="微軟正黑體" w:hAnsi="微軟正黑體"/>
        </w:rPr>
      </w:pPr>
      <w:r w:rsidRPr="009A057D">
        <w:rPr>
          <w:rFonts w:ascii="微軟正黑體" w:eastAsia="微軟正黑體" w:hAnsi="微軟正黑體"/>
        </w:rPr>
        <w:t>建於西元2世紀後半</w:t>
      </w:r>
      <w:r w:rsidRPr="009A057D">
        <w:rPr>
          <w:rFonts w:ascii="微軟正黑體" w:eastAsia="微軟正黑體" w:hAnsi="微軟正黑體" w:hint="eastAsia"/>
        </w:rPr>
        <w:t>的</w:t>
      </w:r>
      <w:r w:rsidRPr="00905779">
        <w:rPr>
          <w:rFonts w:ascii="微軟正黑體" w:eastAsia="微軟正黑體" w:hAnsi="微軟正黑體" w:hint="eastAsia"/>
          <w:b/>
          <w:bCs/>
        </w:rPr>
        <w:t>★【阿斯班多斯劇場】</w:t>
      </w:r>
      <w:r w:rsidRPr="009A057D">
        <w:rPr>
          <w:rFonts w:ascii="微軟正黑體" w:eastAsia="微軟正黑體" w:hAnsi="微軟正黑體" w:hint="eastAsia"/>
        </w:rPr>
        <w:t>，</w:t>
      </w:r>
      <w:r w:rsidRPr="009A057D">
        <w:rPr>
          <w:rFonts w:ascii="微軟正黑體" w:eastAsia="微軟正黑體" w:hAnsi="微軟正黑體"/>
        </w:rPr>
        <w:t>號稱是全小亞細亞最完整的羅馬劇場，該劇院可容納15000人，舞台上有雕工精美的大理石雕刻，競技場展示著從該城周圍挖掘的其他雕刻品。這個劇場現在仍在使用，觀眾席、舞台裝飾、音響效果堪稱絕妙。</w:t>
      </w:r>
    </w:p>
    <w:p w14:paraId="57CCBA94" w14:textId="77777777" w:rsidR="00B676E1" w:rsidRPr="009A057D" w:rsidRDefault="000A5FCB" w:rsidP="00C52444">
      <w:pPr>
        <w:spacing w:line="0" w:lineRule="atLeast"/>
        <w:rPr>
          <w:rFonts w:ascii="微軟正黑體" w:eastAsia="微軟正黑體" w:hAnsi="微軟正黑體"/>
        </w:rPr>
      </w:pPr>
      <w:r w:rsidRPr="009A057D">
        <w:rPr>
          <w:rFonts w:ascii="微軟正黑體" w:eastAsia="微軟正黑體" w:hAnsi="微軟正黑體" w:hint="eastAsia"/>
        </w:rPr>
        <w:t>13世紀時塞爾柱土耳其帝國的首都孔</w:t>
      </w:r>
      <w:r w:rsidR="00B676E1" w:rsidRPr="009A057D">
        <w:rPr>
          <w:rFonts w:ascii="微軟正黑體" w:eastAsia="微軟正黑體" w:hAnsi="微軟正黑體" w:hint="eastAsia"/>
        </w:rPr>
        <w:t>亞</w:t>
      </w:r>
      <w:r w:rsidRPr="009A057D">
        <w:rPr>
          <w:rFonts w:ascii="微軟正黑體" w:eastAsia="微軟正黑體" w:hAnsi="微軟正黑體" w:hint="eastAsia"/>
        </w:rPr>
        <w:t>，也是伊斯蘭教神秘蘇菲教派Sufi的發源地，</w:t>
      </w:r>
      <w:r w:rsidRPr="009A057D">
        <w:rPr>
          <w:rFonts w:ascii="微軟正黑體" w:eastAsia="微軟正黑體" w:hAnsi="微軟正黑體"/>
        </w:rPr>
        <w:t>以其祭典儀式像是在</w:t>
      </w:r>
      <w:r w:rsidRPr="009A057D">
        <w:rPr>
          <w:rFonts w:ascii="微軟正黑體" w:eastAsia="微軟正黑體" w:hAnsi="微軟正黑體" w:hint="eastAsia"/>
        </w:rPr>
        <w:t>迴旋</w:t>
      </w:r>
      <w:r w:rsidRPr="009A057D">
        <w:rPr>
          <w:rFonts w:ascii="微軟正黑體" w:eastAsia="微軟正黑體" w:hAnsi="微軟正黑體"/>
        </w:rPr>
        <w:t>跳舞而聞名</w:t>
      </w:r>
      <w:r w:rsidRPr="009A057D">
        <w:rPr>
          <w:rFonts w:ascii="微軟正黑體" w:eastAsia="微軟正黑體" w:hAnsi="微軟正黑體" w:hint="eastAsia"/>
        </w:rPr>
        <w:t>，</w:t>
      </w:r>
      <w:r w:rsidRPr="009A057D">
        <w:rPr>
          <w:rFonts w:ascii="微軟正黑體" w:eastAsia="微軟正黑體" w:hAnsi="微軟正黑體"/>
        </w:rPr>
        <w:t>參觀古時當地著名哲學家兼詩人</w:t>
      </w:r>
      <w:r w:rsidRPr="009A057D">
        <w:rPr>
          <w:rFonts w:ascii="微軟正黑體" w:eastAsia="微軟正黑體" w:hAnsi="微軟正黑體" w:hint="eastAsia"/>
        </w:rPr>
        <w:t>★</w:t>
      </w:r>
      <w:r w:rsidR="00905779" w:rsidRPr="00905779">
        <w:rPr>
          <w:rFonts w:ascii="微軟正黑體" w:eastAsia="微軟正黑體" w:hAnsi="微軟正黑體" w:hint="eastAsia"/>
          <w:b/>
          <w:bCs/>
        </w:rPr>
        <w:t>【</w:t>
      </w:r>
      <w:r w:rsidRPr="00905779">
        <w:rPr>
          <w:rFonts w:ascii="微軟正黑體" w:eastAsia="微軟正黑體" w:hAnsi="微軟正黑體" w:hint="eastAsia"/>
          <w:b/>
          <w:bCs/>
        </w:rPr>
        <w:t>梅芙拉</w:t>
      </w:r>
      <w:r w:rsidR="00FD3D8C" w:rsidRPr="00905779">
        <w:rPr>
          <w:rFonts w:ascii="微軟正黑體" w:eastAsia="微軟正黑體" w:hAnsi="微軟正黑體" w:hint="eastAsia"/>
          <w:b/>
          <w:bCs/>
        </w:rPr>
        <w:t>娜</w:t>
      </w:r>
      <w:r w:rsidRPr="00905779">
        <w:rPr>
          <w:rFonts w:ascii="微軟正黑體" w:eastAsia="微軟正黑體" w:hAnsi="微軟正黑體" w:hint="eastAsia"/>
          <w:b/>
          <w:bCs/>
        </w:rPr>
        <w:t>清真寺博物館Mevlana</w:t>
      </w:r>
      <w:r w:rsidRPr="00905779">
        <w:rPr>
          <w:rFonts w:ascii="微軟正黑體" w:eastAsia="微軟正黑體" w:hAnsi="微軟正黑體"/>
          <w:b/>
          <w:bCs/>
        </w:rPr>
        <w:t xml:space="preserve"> M</w:t>
      </w:r>
      <w:r w:rsidRPr="00905779">
        <w:rPr>
          <w:rFonts w:ascii="微軟正黑體" w:eastAsia="微軟正黑體" w:hAnsi="微軟正黑體" w:hint="eastAsia"/>
          <w:b/>
          <w:bCs/>
        </w:rPr>
        <w:t>uzesi</w:t>
      </w:r>
      <w:r w:rsidR="00905779" w:rsidRPr="00905779">
        <w:rPr>
          <w:rFonts w:ascii="微軟正黑體" w:eastAsia="微軟正黑體" w:hAnsi="微軟正黑體" w:hint="eastAsia"/>
          <w:b/>
          <w:bCs/>
        </w:rPr>
        <w:t>】</w:t>
      </w:r>
      <w:r w:rsidRPr="009A057D">
        <w:rPr>
          <w:rFonts w:ascii="微軟正黑體" w:eastAsia="微軟正黑體" w:hAnsi="微軟正黑體"/>
        </w:rPr>
        <w:t>，</w:t>
      </w:r>
      <w:r w:rsidRPr="009A057D">
        <w:rPr>
          <w:rFonts w:ascii="微軟正黑體" w:eastAsia="微軟正黑體" w:hAnsi="微軟正黑體" w:hint="eastAsia"/>
        </w:rPr>
        <w:t>圓錐形的屋頂覆蓋著綠色磁磚，內部的展示間陳列了衣物、紙本及工藝作品等，屋頂與牆上的畫飾繁複且細緻</w:t>
      </w:r>
      <w:r w:rsidRPr="009A057D">
        <w:rPr>
          <w:rFonts w:ascii="微軟正黑體" w:eastAsia="微軟正黑體" w:hAnsi="微軟正黑體"/>
        </w:rPr>
        <w:t>。</w:t>
      </w:r>
    </w:p>
    <w:p w14:paraId="641EAAE9" w14:textId="77777777" w:rsidR="00FD3D8C" w:rsidRPr="009A057D" w:rsidRDefault="00FD3D8C" w:rsidP="00C52444">
      <w:pPr>
        <w:spacing w:line="0" w:lineRule="atLeast"/>
        <w:rPr>
          <w:rFonts w:ascii="微軟正黑體" w:eastAsia="微軟正黑體" w:hAnsi="微軟正黑體"/>
        </w:rPr>
      </w:pPr>
      <w:r w:rsidRPr="009A057D">
        <w:rPr>
          <w:rFonts w:ascii="微軟正黑體" w:eastAsia="微軟正黑體" w:hAnsi="微軟正黑體" w:hint="eastAsia"/>
        </w:rPr>
        <w:t>前往</w:t>
      </w:r>
      <w:r w:rsidRPr="009A057D">
        <w:rPr>
          <w:rFonts w:ascii="微軟正黑體" w:eastAsia="微軟正黑體" w:hAnsi="微軟正黑體"/>
        </w:rPr>
        <w:t>卡</w:t>
      </w:r>
      <w:r w:rsidRPr="009A057D">
        <w:rPr>
          <w:rFonts w:ascii="微軟正黑體" w:eastAsia="微軟正黑體" w:hAnsi="微軟正黑體" w:hint="eastAsia"/>
        </w:rPr>
        <w:t>帕</w:t>
      </w:r>
      <w:r w:rsidRPr="009A057D">
        <w:rPr>
          <w:rFonts w:ascii="微軟正黑體" w:eastAsia="微軟正黑體" w:hAnsi="微軟正黑體"/>
        </w:rPr>
        <w:t>多</w:t>
      </w:r>
      <w:r w:rsidRPr="009A057D">
        <w:rPr>
          <w:rFonts w:ascii="微軟正黑體" w:eastAsia="微軟正黑體" w:hAnsi="微軟正黑體" w:hint="eastAsia"/>
        </w:rPr>
        <w:t>奇</w:t>
      </w:r>
      <w:r w:rsidRPr="009A057D">
        <w:rPr>
          <w:rFonts w:ascii="微軟正黑體" w:eastAsia="微軟正黑體" w:hAnsi="微軟正黑體"/>
        </w:rPr>
        <w:t>亞</w:t>
      </w:r>
      <w:r w:rsidRPr="009A057D">
        <w:rPr>
          <w:rFonts w:ascii="微軟正黑體" w:eastAsia="微軟正黑體" w:hAnsi="微軟正黑體" w:hint="eastAsia"/>
        </w:rPr>
        <w:t>的途中行經</w:t>
      </w:r>
      <w:r w:rsidRPr="00905779">
        <w:rPr>
          <w:rFonts w:ascii="微軟正黑體" w:eastAsia="微軟正黑體" w:hAnsi="微軟正黑體" w:cs="Cambria Math"/>
        </w:rPr>
        <w:t>◎</w:t>
      </w:r>
      <w:r w:rsidR="00905779" w:rsidRPr="00905779">
        <w:rPr>
          <w:rFonts w:ascii="微軟正黑體" w:eastAsia="微軟正黑體" w:hAnsi="微軟正黑體" w:hint="eastAsia"/>
          <w:b/>
          <w:bCs/>
        </w:rPr>
        <w:t>【</w:t>
      </w:r>
      <w:r w:rsidR="0087050B">
        <w:rPr>
          <w:rFonts w:ascii="微軟正黑體" w:eastAsia="微軟正黑體" w:hAnsi="微軟正黑體" w:hint="eastAsia"/>
          <w:b/>
          <w:bCs/>
        </w:rPr>
        <w:t>古驛站</w:t>
      </w:r>
      <w:r w:rsidR="00905779" w:rsidRPr="00905779">
        <w:rPr>
          <w:rFonts w:ascii="微軟正黑體" w:eastAsia="微軟正黑體" w:hAnsi="微軟正黑體" w:hint="eastAsia"/>
          <w:b/>
          <w:bCs/>
        </w:rPr>
        <w:t>】</w:t>
      </w:r>
      <w:r w:rsidRPr="009A057D">
        <w:rPr>
          <w:rFonts w:ascii="微軟正黑體" w:eastAsia="微軟正黑體" w:hAnsi="微軟正黑體" w:hint="eastAsia"/>
        </w:rPr>
        <w:t>，塞爾柱時期</w:t>
      </w:r>
      <w:r w:rsidRPr="009A057D">
        <w:rPr>
          <w:rFonts w:ascii="微軟正黑體" w:eastAsia="微軟正黑體" w:hAnsi="微軟正黑體"/>
        </w:rPr>
        <w:t>提供軍隊與在絲路行走的商旅們休憩之處。</w:t>
      </w:r>
    </w:p>
    <w:p w14:paraId="078FA31C" w14:textId="77777777" w:rsidR="00952FD2" w:rsidRDefault="00E627C2" w:rsidP="00C52444">
      <w:pPr>
        <w:spacing w:line="0" w:lineRule="atLeast"/>
        <w:rPr>
          <w:rFonts w:ascii="微軟正黑體" w:eastAsia="微軟正黑體" w:hAnsi="微軟正黑體"/>
        </w:rPr>
      </w:pPr>
      <w:r w:rsidRPr="00905779">
        <w:rPr>
          <w:rFonts w:ascii="微軟正黑體" w:eastAsia="微軟正黑體" w:hAnsi="微軟正黑體" w:hint="eastAsia"/>
          <w:b/>
          <w:bCs/>
        </w:rPr>
        <w:t>【卡帕多奇亞】</w:t>
      </w:r>
      <w:r w:rsidRPr="009A057D">
        <w:rPr>
          <w:rFonts w:ascii="微軟正黑體" w:eastAsia="微軟正黑體" w:hAnsi="微軟正黑體" w:hint="eastAsia"/>
        </w:rPr>
        <w:t>一個擁有壯麗的景觀之外，更有著悠久人文歷史的奇幻之地；西臺人曾在此建立強大帝國，波斯人給他最美的名字「美麗的馬鄉」－ Cappadocia，在君士坦丁大帝將基督教列為國教之前，羅馬軍隊時常鎮壓基督教徒，許多虔誠的教徒、修道士紛紛地逃難至卡帕多奇亞，他們發現卡帕多奇亞的岩石非常適合挖鑿建屋，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595BBCD4" w14:textId="22FB7BA0" w:rsidR="009A057D" w:rsidRDefault="00A103CB" w:rsidP="00C52444">
      <w:pPr>
        <w:spacing w:line="0" w:lineRule="atLeast"/>
        <w:jc w:val="center"/>
        <w:rPr>
          <w:rFonts w:ascii="微軟正黑體" w:eastAsia="微軟正黑體" w:hAnsi="微軟正黑體"/>
        </w:rPr>
      </w:pPr>
      <w:r>
        <w:rPr>
          <w:noProof/>
        </w:rPr>
        <w:drawing>
          <wp:inline distT="0" distB="0" distL="0" distR="0" wp14:anchorId="24C2684B" wp14:editId="458E1FE5">
            <wp:extent cx="6829425" cy="2105025"/>
            <wp:effectExtent l="0" t="0" r="9525" b="9525"/>
            <wp:docPr id="404" name="圖片 404" descr="阿斯班多斯劇場+梅芙拉娜清真寺+古驛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阿斯班多斯劇場+梅芙拉娜清真寺+古驛站"/>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F67F80B" w14:textId="77777777" w:rsidR="006E526C" w:rsidRPr="009A057D" w:rsidRDefault="006E526C"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00E627C2" w:rsidRPr="009A057D">
        <w:rPr>
          <w:rFonts w:ascii="微軟正黑體" w:eastAsia="微軟正黑體" w:hAnsi="微軟正黑體" w:hint="eastAsia"/>
        </w:rPr>
        <w:t xml:space="preserve">飯店內早餐 </w:t>
      </w:r>
      <w:r w:rsidR="00E627C2" w:rsidRPr="009A057D">
        <w:rPr>
          <w:rFonts w:ascii="微軟正黑體" w:eastAsia="微軟正黑體" w:hAnsi="微軟正黑體"/>
        </w:rPr>
        <w:t>/</w:t>
      </w:r>
      <w:r w:rsidR="00E627C2" w:rsidRPr="009A057D">
        <w:rPr>
          <w:rFonts w:ascii="微軟正黑體" w:eastAsia="微軟正黑體" w:hAnsi="微軟正黑體" w:hint="eastAsia"/>
        </w:rPr>
        <w:t xml:space="preserve"> </w:t>
      </w:r>
      <w:r w:rsidR="00E627C2" w:rsidRPr="009A057D">
        <w:rPr>
          <w:rFonts w:ascii="微軟正黑體" w:eastAsia="微軟正黑體" w:hAnsi="微軟正黑體"/>
        </w:rPr>
        <w:t>鄂圖曼式鐵板料理+土式披薩P</w:t>
      </w:r>
      <w:r w:rsidR="00E627C2" w:rsidRPr="009A057D">
        <w:rPr>
          <w:rFonts w:ascii="微軟正黑體" w:eastAsia="微軟正黑體" w:hAnsi="微軟正黑體" w:hint="eastAsia"/>
        </w:rPr>
        <w:t xml:space="preserve">ide </w:t>
      </w:r>
      <w:r w:rsidR="00E627C2" w:rsidRPr="009A057D">
        <w:rPr>
          <w:rFonts w:ascii="微軟正黑體" w:eastAsia="微軟正黑體" w:hAnsi="微軟正黑體"/>
        </w:rPr>
        <w:t>/</w:t>
      </w:r>
      <w:r w:rsidR="00E627C2" w:rsidRPr="009A057D">
        <w:rPr>
          <w:rFonts w:ascii="微軟正黑體" w:eastAsia="微軟正黑體" w:hAnsi="微軟正黑體" w:hint="eastAsia"/>
        </w:rPr>
        <w:t xml:space="preserve"> </w:t>
      </w:r>
      <w:r w:rsidR="00E627C2" w:rsidRPr="009A057D">
        <w:rPr>
          <w:rFonts w:ascii="微軟正黑體" w:eastAsia="微軟正黑體" w:hAnsi="微軟正黑體"/>
        </w:rPr>
        <w:t>飯店內晚餐</w:t>
      </w:r>
    </w:p>
    <w:p w14:paraId="42A38E78" w14:textId="7712F738" w:rsidR="00952FD2" w:rsidRDefault="00BC3F53" w:rsidP="00C52444">
      <w:pPr>
        <w:spacing w:line="0" w:lineRule="atLeast"/>
        <w:ind w:left="480" w:hangingChars="200" w:hanging="480"/>
        <w:rPr>
          <w:rFonts w:ascii="微軟正黑體" w:eastAsia="微軟正黑體" w:hAnsi="微軟正黑體"/>
          <w:b/>
          <w:color w:val="31849B"/>
        </w:rPr>
      </w:pPr>
      <w:r w:rsidRPr="007320D5">
        <w:rPr>
          <w:kern w:val="0"/>
        </w:rPr>
        <w:sym w:font="Webdings" w:char="F0E3"/>
      </w:r>
      <w:r w:rsidRPr="007320D5">
        <w:rPr>
          <w:kern w:val="0"/>
        </w:rPr>
        <w:t>：</w:t>
      </w:r>
      <w:r w:rsidR="0042348E" w:rsidRPr="00F10BF3">
        <w:rPr>
          <w:rFonts w:ascii="微軟正黑體" w:eastAsia="微軟正黑體" w:hAnsi="微軟正黑體" w:hint="eastAsia"/>
        </w:rPr>
        <w:t>仿洞穴特色飯店</w:t>
      </w:r>
      <w:r w:rsidR="0042348E">
        <w:rPr>
          <w:rFonts w:ascii="微軟正黑體" w:eastAsia="微軟正黑體" w:hAnsi="微軟正黑體" w:hint="eastAsia"/>
        </w:rPr>
        <w:t xml:space="preserve">Yunak Evleri </w:t>
      </w:r>
      <w:r w:rsidR="0042348E" w:rsidRPr="00F10BF3">
        <w:rPr>
          <w:rFonts w:ascii="微軟正黑體" w:eastAsia="微軟正黑體" w:hAnsi="微軟正黑體" w:hint="eastAsia"/>
        </w:rPr>
        <w:t>或Cappa Villa Cave或</w:t>
      </w:r>
      <w:r w:rsidR="0042348E">
        <w:rPr>
          <w:rFonts w:ascii="微軟正黑體" w:eastAsia="微軟正黑體" w:hAnsi="微軟正黑體" w:hint="eastAsia"/>
        </w:rPr>
        <w:t>Lavender cave</w:t>
      </w:r>
      <w:r w:rsidR="0042348E" w:rsidRPr="00F10BF3">
        <w:rPr>
          <w:rFonts w:ascii="微軟正黑體" w:eastAsia="微軟正黑體" w:hAnsi="微軟正黑體" w:hint="eastAsia"/>
        </w:rPr>
        <w:t>或Exedra Hotel 或</w:t>
      </w:r>
      <w:r w:rsidR="0042348E" w:rsidRPr="00F10BF3">
        <w:rPr>
          <w:rFonts w:ascii="微軟正黑體" w:eastAsia="微軟正黑體" w:hAnsi="微軟正黑體"/>
        </w:rPr>
        <w:t>kalsedon</w:t>
      </w:r>
      <w:r w:rsidR="0042348E" w:rsidRPr="00F10BF3">
        <w:rPr>
          <w:rFonts w:ascii="微軟正黑體" w:eastAsia="微軟正黑體" w:hAnsi="微軟正黑體" w:hint="eastAsia"/>
        </w:rPr>
        <w:t xml:space="preserve"> C</w:t>
      </w:r>
      <w:r w:rsidR="0042348E" w:rsidRPr="00F10BF3">
        <w:rPr>
          <w:rFonts w:ascii="微軟正黑體" w:eastAsia="微軟正黑體" w:hAnsi="微軟正黑體"/>
        </w:rPr>
        <w:t>ave</w:t>
      </w:r>
      <w:r w:rsidR="0042348E" w:rsidRPr="00F10BF3">
        <w:rPr>
          <w:rFonts w:ascii="微軟正黑體" w:eastAsia="微軟正黑體" w:hAnsi="微軟正黑體" w:hint="eastAsia"/>
        </w:rPr>
        <w:t xml:space="preserve"> s</w:t>
      </w:r>
      <w:r w:rsidR="0042348E" w:rsidRPr="00F10BF3">
        <w:rPr>
          <w:rFonts w:ascii="微軟正黑體" w:eastAsia="微軟正黑體" w:hAnsi="微軟正黑體"/>
        </w:rPr>
        <w:t>uites</w:t>
      </w:r>
      <w:r w:rsidR="0042348E" w:rsidRPr="00F10BF3">
        <w:rPr>
          <w:rFonts w:ascii="微軟正黑體" w:eastAsia="微軟正黑體" w:hAnsi="微軟正黑體" w:hint="eastAsia"/>
        </w:rPr>
        <w:t xml:space="preserve">或 </w:t>
      </w:r>
      <w:r w:rsidR="0042348E" w:rsidRPr="00F10BF3">
        <w:rPr>
          <w:rFonts w:ascii="微軟正黑體" w:eastAsia="微軟正黑體" w:hAnsi="微軟正黑體"/>
        </w:rPr>
        <w:t>Yusuf Yigitoglu Cave</w:t>
      </w:r>
      <w:r w:rsidR="0042348E" w:rsidRPr="00F10BF3">
        <w:rPr>
          <w:rFonts w:ascii="微軟正黑體" w:eastAsia="微軟正黑體" w:hAnsi="微軟正黑體" w:hint="eastAsia"/>
        </w:rPr>
        <w:t xml:space="preserve">或Alia Cave </w:t>
      </w:r>
      <w:r w:rsidR="0042348E" w:rsidRPr="00F10BF3">
        <w:rPr>
          <w:rFonts w:ascii="微軟正黑體" w:eastAsia="微軟正黑體" w:hAnsi="微軟正黑體"/>
        </w:rPr>
        <w:t>Hotel</w:t>
      </w:r>
      <w:r w:rsidR="0042348E" w:rsidRPr="00F10BF3">
        <w:rPr>
          <w:rFonts w:ascii="微軟正黑體" w:eastAsia="微軟正黑體" w:hAnsi="微軟正黑體" w:hint="eastAsia"/>
        </w:rPr>
        <w:t>或</w:t>
      </w:r>
      <w:r w:rsidR="0042348E" w:rsidRPr="00F10BF3">
        <w:rPr>
          <w:rFonts w:ascii="微軟正黑體" w:eastAsia="微軟正黑體" w:hAnsi="微軟正黑體"/>
        </w:rPr>
        <w:t xml:space="preserve">Dilek Kaya </w:t>
      </w:r>
      <w:r w:rsidR="0042348E" w:rsidRPr="00F10BF3">
        <w:rPr>
          <w:rFonts w:ascii="微軟正黑體" w:eastAsia="微軟正黑體" w:hAnsi="微軟正黑體" w:hint="eastAsia"/>
        </w:rPr>
        <w:t>Hotel或Minia Cave或同級</w:t>
      </w:r>
      <w:r w:rsidR="00A103CB">
        <w:rPr>
          <w:rFonts w:ascii="微軟正黑體" w:eastAsia="微軟正黑體" w:hAnsi="微軟正黑體" w:hint="eastAsia"/>
        </w:rPr>
        <w:t>（</w:t>
      </w:r>
      <w:r w:rsidR="0042348E" w:rsidRPr="00F10BF3">
        <w:rPr>
          <w:rFonts w:ascii="微軟正黑體" w:eastAsia="微軟正黑體" w:hAnsi="微軟正黑體" w:hint="eastAsia"/>
        </w:rPr>
        <w:t>如遇旺季若無法入住仿</w:t>
      </w:r>
      <w:r w:rsidR="0042348E" w:rsidRPr="00F10BF3">
        <w:rPr>
          <w:rFonts w:ascii="微軟正黑體" w:eastAsia="微軟正黑體" w:hAnsi="微軟正黑體"/>
        </w:rPr>
        <w:t>洞穴</w:t>
      </w:r>
      <w:r w:rsidR="0042348E" w:rsidRPr="00F10BF3">
        <w:rPr>
          <w:rFonts w:ascii="微軟正黑體" w:eastAsia="微軟正黑體" w:hAnsi="微軟正黑體" w:hint="eastAsia"/>
        </w:rPr>
        <w:t>特色</w:t>
      </w:r>
      <w:r w:rsidR="0042348E" w:rsidRPr="00F10BF3">
        <w:rPr>
          <w:rFonts w:ascii="微軟正黑體" w:eastAsia="微軟正黑體" w:hAnsi="微軟正黑體"/>
        </w:rPr>
        <w:t>飯店</w:t>
      </w:r>
      <w:r w:rsidR="0042348E" w:rsidRPr="00F10BF3">
        <w:rPr>
          <w:rFonts w:ascii="微軟正黑體" w:eastAsia="微軟正黑體" w:hAnsi="微軟正黑體" w:hint="eastAsia"/>
        </w:rPr>
        <w:t>，將更改入住五星級飯店，再退美金15元差價，敬請見諒</w:t>
      </w:r>
      <w:r w:rsidR="00A103CB">
        <w:rPr>
          <w:rFonts w:ascii="微軟正黑體" w:eastAsia="微軟正黑體" w:hAnsi="微軟正黑體" w:hint="eastAsia"/>
        </w:rPr>
        <w:t>）</w:t>
      </w:r>
    </w:p>
    <w:p w14:paraId="0DA80D91" w14:textId="77777777" w:rsidR="00E627C2" w:rsidRPr="009A057D" w:rsidRDefault="00E627C2"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Pr="009A057D">
        <w:rPr>
          <w:rFonts w:ascii="微軟正黑體" w:eastAsia="微軟正黑體" w:hAnsi="微軟正黑體" w:hint="eastAsia"/>
          <w:b/>
          <w:color w:val="31849B"/>
        </w:rPr>
        <w:t>6</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卡帕多奇亞</w:t>
      </w:r>
    </w:p>
    <w:p w14:paraId="031D3970"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5C5503">
        <w:rPr>
          <w:rFonts w:ascii="微軟正黑體" w:eastAsia="微軟正黑體" w:hAnsi="微軟正黑體" w:hint="eastAsia"/>
          <w:b/>
          <w:bCs/>
        </w:rPr>
        <w:t>【凱馬克勒地下城市】</w:t>
      </w:r>
      <w:r w:rsidRPr="009A057D">
        <w:rPr>
          <w:rFonts w:ascii="微軟正黑體" w:eastAsia="微軟正黑體" w:hAnsi="微軟正黑體" w:hint="eastAsia"/>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1331354A"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5C5503">
        <w:rPr>
          <w:rFonts w:ascii="微軟正黑體" w:eastAsia="微軟正黑體" w:hAnsi="微軟正黑體" w:hint="eastAsia"/>
          <w:b/>
          <w:bCs/>
        </w:rPr>
        <w:t>【岩窟教堂】</w:t>
      </w:r>
      <w:r w:rsidRPr="009A057D">
        <w:rPr>
          <w:rFonts w:ascii="微軟正黑體" w:eastAsia="微軟正黑體" w:hAnsi="微軟正黑體" w:hint="eastAsia"/>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61D602D1"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AC7FEC">
        <w:rPr>
          <w:rFonts w:ascii="微軟正黑體" w:eastAsia="微軟正黑體" w:hAnsi="微軟正黑體" w:hint="eastAsia"/>
          <w:b/>
          <w:bCs/>
        </w:rPr>
        <w:t>【烏奇莎鴿子谷】</w:t>
      </w:r>
      <w:r w:rsidRPr="009A057D">
        <w:rPr>
          <w:rFonts w:ascii="微軟正黑體" w:eastAsia="微軟正黑體" w:hAnsi="微軟正黑體" w:hint="eastAsia"/>
        </w:rPr>
        <w:t>也是一個自然奇景，有數不清的大大小小鴿子洞，而當地人會收集穢物做為肥料的來源。『駱駝岩』顧名思義就是長得跟駱駝十分相似的奇岩，經過數千年自然風化而成，也是這裡的自然奇景。</w:t>
      </w:r>
    </w:p>
    <w:p w14:paraId="6A36FFD6" w14:textId="77777777" w:rsidR="00E627C2" w:rsidRPr="009A057D" w:rsidRDefault="005E5685"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00E627C2" w:rsidRPr="00AC7FEC">
        <w:rPr>
          <w:rFonts w:ascii="微軟正黑體" w:eastAsia="微軟正黑體" w:hAnsi="微軟正黑體" w:hint="eastAsia"/>
          <w:b/>
          <w:bCs/>
        </w:rPr>
        <w:t>【帕夏倍】</w:t>
      </w:r>
      <w:r w:rsidR="00E627C2" w:rsidRPr="009A057D">
        <w:rPr>
          <w:rFonts w:ascii="微軟正黑體" w:eastAsia="微軟正黑體" w:hAnsi="微軟正黑體" w:hint="eastAsia"/>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5B01B4DE"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5C5503">
        <w:rPr>
          <w:rFonts w:ascii="微軟正黑體" w:eastAsia="微軟正黑體" w:hAnsi="微軟正黑體" w:hint="eastAsia"/>
          <w:b/>
          <w:bCs/>
        </w:rPr>
        <w:t>【玉石珠寶展示中心】</w:t>
      </w:r>
      <w:r w:rsidRPr="009A057D">
        <w:rPr>
          <w:rFonts w:ascii="微軟正黑體" w:eastAsia="微軟正黑體" w:hAnsi="微軟正黑體" w:hint="eastAsia"/>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6B8499B7" w14:textId="77777777" w:rsidR="00E627C2" w:rsidRPr="00FC494B" w:rsidRDefault="00E627C2" w:rsidP="00C52444">
      <w:pPr>
        <w:spacing w:line="0" w:lineRule="atLeast"/>
        <w:ind w:firstLineChars="1" w:firstLine="2"/>
        <w:jc w:val="both"/>
        <w:rPr>
          <w:rFonts w:ascii="微軟正黑體" w:eastAsia="微軟正黑體" w:hAnsi="微軟正黑體" w:cs="Arial"/>
        </w:rPr>
      </w:pPr>
      <w:r w:rsidRPr="009A057D">
        <w:rPr>
          <w:rFonts w:ascii="微軟正黑體" w:eastAsia="微軟正黑體" w:hAnsi="微軟正黑體" w:hint="eastAsia"/>
        </w:rPr>
        <w:t>▲</w:t>
      </w:r>
      <w:r w:rsidRPr="005C5503">
        <w:rPr>
          <w:rFonts w:ascii="微軟正黑體" w:eastAsia="微軟正黑體" w:hAnsi="微軟正黑體" w:hint="eastAsia"/>
          <w:b/>
          <w:bCs/>
        </w:rPr>
        <w:t>【手工地毯工廠】</w:t>
      </w:r>
      <w:r w:rsidRPr="009A057D">
        <w:rPr>
          <w:rFonts w:ascii="微軟正黑體" w:eastAsia="微軟正黑體" w:hAnsi="微軟正黑體" w:hint="eastAsia"/>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5909DEFD" w14:textId="3DDB49F1" w:rsidR="00952FD2" w:rsidRDefault="00E627C2"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5C5503">
        <w:rPr>
          <w:rFonts w:ascii="微軟正黑體" w:eastAsia="微軟正黑體" w:hAnsi="微軟正黑體" w:hint="eastAsia"/>
          <w:b/>
          <w:bCs/>
        </w:rPr>
        <w:t>【土耳其傳統民俗舞蹈表演秀】</w:t>
      </w:r>
      <w:r w:rsidR="005C5503">
        <w:rPr>
          <w:rFonts w:ascii="微軟正黑體" w:eastAsia="微軟正黑體" w:hAnsi="微軟正黑體" w:cs="Arial" w:hint="eastAsia"/>
        </w:rPr>
        <w:t>於獨特的洞穴秀場內欣賞土耳其傳統地方舞蹈以及風情萬種的肚皮舞秀，另還有提供當地特產的葡萄酒、土耳其的經典茴香酒</w:t>
      </w:r>
      <w:r w:rsidR="005C5503">
        <w:rPr>
          <w:rFonts w:ascii="微軟正黑體" w:eastAsia="微軟正黑體" w:hAnsi="微軟正黑體" w:cs="Arial" w:hint="eastAsia"/>
          <w:b/>
        </w:rPr>
        <w:t>【獅子奶酒Raki】</w:t>
      </w:r>
      <w:r w:rsidR="005C5503">
        <w:rPr>
          <w:rFonts w:ascii="微軟正黑體" w:eastAsia="微軟正黑體" w:hAnsi="微軟正黑體" w:cs="Arial" w:hint="eastAsia"/>
        </w:rPr>
        <w:t>及各式飲料暢飲，享受歡樂時光。</w:t>
      </w:r>
    </w:p>
    <w:p w14:paraId="0B3F3F03" w14:textId="3A3E7745" w:rsidR="009A057D" w:rsidRDefault="00A103CB" w:rsidP="00C52444">
      <w:pPr>
        <w:spacing w:line="0" w:lineRule="atLeast"/>
        <w:jc w:val="center"/>
        <w:rPr>
          <w:rFonts w:ascii="微軟正黑體" w:eastAsia="微軟正黑體" w:hAnsi="微軟正黑體"/>
        </w:rPr>
      </w:pPr>
      <w:r>
        <w:rPr>
          <w:rFonts w:ascii="微軟正黑體" w:eastAsia="微軟正黑體" w:hAnsi="微軟正黑體" w:hint="eastAsia"/>
          <w:noProof/>
        </w:rPr>
        <w:drawing>
          <wp:inline distT="0" distB="0" distL="0" distR="0" wp14:anchorId="09725308" wp14:editId="120E3183">
            <wp:extent cx="6829425" cy="2105025"/>
            <wp:effectExtent l="0" t="0" r="9525" b="9525"/>
            <wp:docPr id="2"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14611EC6"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Pr="009A057D">
        <w:rPr>
          <w:rFonts w:ascii="微軟正黑體" w:eastAsia="微軟正黑體" w:hAnsi="微軟正黑體" w:hint="eastAsia"/>
        </w:rPr>
        <w:t xml:space="preserve">飯店內早餐 </w:t>
      </w:r>
      <w:r w:rsidRPr="009A057D">
        <w:rPr>
          <w:rFonts w:ascii="微軟正黑體" w:eastAsia="微軟正黑體" w:hAnsi="微軟正黑體"/>
        </w:rPr>
        <w:t>/</w:t>
      </w:r>
      <w:r w:rsidRPr="009A057D">
        <w:rPr>
          <w:rFonts w:ascii="微軟正黑體" w:eastAsia="微軟正黑體" w:hAnsi="微軟正黑體" w:hint="eastAsia"/>
        </w:rPr>
        <w:t xml:space="preserve"> 土耳其式甕燒料理</w:t>
      </w:r>
      <w:r w:rsidR="00086484">
        <w:rPr>
          <w:rFonts w:ascii="微軟正黑體" w:eastAsia="微軟正黑體" w:hAnsi="微軟正黑體" w:hint="eastAsia"/>
        </w:rPr>
        <w:t>+烤羊肉</w:t>
      </w:r>
      <w:r w:rsidR="0063501A">
        <w:rPr>
          <w:rFonts w:ascii="微軟正黑體" w:eastAsia="微軟正黑體" w:hAnsi="微軟正黑體" w:hint="eastAsia"/>
        </w:rPr>
        <w:t>風味餐</w:t>
      </w:r>
      <w:r w:rsidRPr="009A057D">
        <w:rPr>
          <w:rFonts w:ascii="微軟正黑體" w:eastAsia="微軟正黑體" w:hAnsi="微軟正黑體" w:hint="eastAsia"/>
        </w:rPr>
        <w:t xml:space="preserve"> </w:t>
      </w:r>
      <w:r w:rsidRPr="009A057D">
        <w:rPr>
          <w:rFonts w:ascii="微軟正黑體" w:eastAsia="微軟正黑體" w:hAnsi="微軟正黑體"/>
        </w:rPr>
        <w:t>/</w:t>
      </w:r>
      <w:r w:rsidRPr="009A057D">
        <w:rPr>
          <w:rFonts w:ascii="微軟正黑體" w:eastAsia="微軟正黑體" w:hAnsi="微軟正黑體" w:hint="eastAsia"/>
        </w:rPr>
        <w:t xml:space="preserve"> </w:t>
      </w:r>
      <w:r w:rsidR="00EC5E46" w:rsidRPr="009A057D">
        <w:rPr>
          <w:rFonts w:ascii="微軟正黑體" w:eastAsia="微軟正黑體" w:hAnsi="微軟正黑體" w:hint="eastAsia"/>
        </w:rPr>
        <w:t>飯店內</w:t>
      </w:r>
      <w:r w:rsidR="00696E7E">
        <w:rPr>
          <w:rFonts w:ascii="微軟正黑體" w:eastAsia="微軟正黑體" w:hAnsi="微軟正黑體" w:hint="eastAsia"/>
        </w:rPr>
        <w:t>晚餐</w:t>
      </w:r>
    </w:p>
    <w:p w14:paraId="5A1B2BC7" w14:textId="56E3AAD7" w:rsidR="002C2D1C" w:rsidRDefault="00BC3F53" w:rsidP="00C52444">
      <w:pPr>
        <w:spacing w:line="0" w:lineRule="atLeast"/>
        <w:ind w:left="480" w:hangingChars="200" w:hanging="480"/>
        <w:rPr>
          <w:rFonts w:ascii="微軟正黑體" w:eastAsia="微軟正黑體" w:hAnsi="微軟正黑體"/>
          <w:b/>
          <w:color w:val="31849B"/>
        </w:rPr>
      </w:pPr>
      <w:r w:rsidRPr="007320D5">
        <w:rPr>
          <w:kern w:val="0"/>
        </w:rPr>
        <w:sym w:font="Webdings" w:char="F0E3"/>
      </w:r>
      <w:r w:rsidRPr="007320D5">
        <w:rPr>
          <w:kern w:val="0"/>
        </w:rPr>
        <w:t>：</w:t>
      </w:r>
      <w:r w:rsidR="0042348E" w:rsidRPr="00F10BF3">
        <w:rPr>
          <w:rFonts w:ascii="微軟正黑體" w:eastAsia="微軟正黑體" w:hAnsi="微軟正黑體" w:hint="eastAsia"/>
        </w:rPr>
        <w:t>仿洞穴特色飯店</w:t>
      </w:r>
      <w:r w:rsidR="0042348E">
        <w:rPr>
          <w:rFonts w:ascii="微軟正黑體" w:eastAsia="微軟正黑體" w:hAnsi="微軟正黑體" w:hint="eastAsia"/>
        </w:rPr>
        <w:t xml:space="preserve">Yunak Evleri </w:t>
      </w:r>
      <w:r w:rsidR="0042348E" w:rsidRPr="00F10BF3">
        <w:rPr>
          <w:rFonts w:ascii="微軟正黑體" w:eastAsia="微軟正黑體" w:hAnsi="微軟正黑體" w:hint="eastAsia"/>
        </w:rPr>
        <w:t>或Cappa Villa Cave或</w:t>
      </w:r>
      <w:r w:rsidR="0042348E">
        <w:rPr>
          <w:rFonts w:ascii="微軟正黑體" w:eastAsia="微軟正黑體" w:hAnsi="微軟正黑體" w:hint="eastAsia"/>
        </w:rPr>
        <w:t>Lavender cave</w:t>
      </w:r>
      <w:r w:rsidR="0042348E" w:rsidRPr="00F10BF3">
        <w:rPr>
          <w:rFonts w:ascii="微軟正黑體" w:eastAsia="微軟正黑體" w:hAnsi="微軟正黑體" w:hint="eastAsia"/>
        </w:rPr>
        <w:t>或Exedra Hotel 或</w:t>
      </w:r>
      <w:r w:rsidR="0042348E" w:rsidRPr="00F10BF3">
        <w:rPr>
          <w:rFonts w:ascii="微軟正黑體" w:eastAsia="微軟正黑體" w:hAnsi="微軟正黑體"/>
        </w:rPr>
        <w:t>kalsedon</w:t>
      </w:r>
      <w:r w:rsidR="0042348E" w:rsidRPr="00F10BF3">
        <w:rPr>
          <w:rFonts w:ascii="微軟正黑體" w:eastAsia="微軟正黑體" w:hAnsi="微軟正黑體" w:hint="eastAsia"/>
        </w:rPr>
        <w:t xml:space="preserve"> C</w:t>
      </w:r>
      <w:r w:rsidR="0042348E" w:rsidRPr="00F10BF3">
        <w:rPr>
          <w:rFonts w:ascii="微軟正黑體" w:eastAsia="微軟正黑體" w:hAnsi="微軟正黑體"/>
        </w:rPr>
        <w:t>ave</w:t>
      </w:r>
      <w:r w:rsidR="0042348E" w:rsidRPr="00F10BF3">
        <w:rPr>
          <w:rFonts w:ascii="微軟正黑體" w:eastAsia="微軟正黑體" w:hAnsi="微軟正黑體" w:hint="eastAsia"/>
        </w:rPr>
        <w:t xml:space="preserve"> s</w:t>
      </w:r>
      <w:r w:rsidR="0042348E" w:rsidRPr="00F10BF3">
        <w:rPr>
          <w:rFonts w:ascii="微軟正黑體" w:eastAsia="微軟正黑體" w:hAnsi="微軟正黑體"/>
        </w:rPr>
        <w:t>uites</w:t>
      </w:r>
      <w:r w:rsidR="0042348E" w:rsidRPr="00F10BF3">
        <w:rPr>
          <w:rFonts w:ascii="微軟正黑體" w:eastAsia="微軟正黑體" w:hAnsi="微軟正黑體" w:hint="eastAsia"/>
        </w:rPr>
        <w:t xml:space="preserve">或 </w:t>
      </w:r>
      <w:r w:rsidR="0042348E" w:rsidRPr="00F10BF3">
        <w:rPr>
          <w:rFonts w:ascii="微軟正黑體" w:eastAsia="微軟正黑體" w:hAnsi="微軟正黑體"/>
        </w:rPr>
        <w:t>Yusuf Yigitoglu Cave</w:t>
      </w:r>
      <w:r w:rsidR="0042348E" w:rsidRPr="00F10BF3">
        <w:rPr>
          <w:rFonts w:ascii="微軟正黑體" w:eastAsia="微軟正黑體" w:hAnsi="微軟正黑體" w:hint="eastAsia"/>
        </w:rPr>
        <w:t xml:space="preserve">或Alia Cave </w:t>
      </w:r>
      <w:r w:rsidR="0042348E" w:rsidRPr="00F10BF3">
        <w:rPr>
          <w:rFonts w:ascii="微軟正黑體" w:eastAsia="微軟正黑體" w:hAnsi="微軟正黑體"/>
        </w:rPr>
        <w:t>Hotel</w:t>
      </w:r>
      <w:r w:rsidR="0042348E" w:rsidRPr="00F10BF3">
        <w:rPr>
          <w:rFonts w:ascii="微軟正黑體" w:eastAsia="微軟正黑體" w:hAnsi="微軟正黑體" w:hint="eastAsia"/>
        </w:rPr>
        <w:t>或</w:t>
      </w:r>
      <w:r w:rsidR="0042348E" w:rsidRPr="00F10BF3">
        <w:rPr>
          <w:rFonts w:ascii="微軟正黑體" w:eastAsia="微軟正黑體" w:hAnsi="微軟正黑體"/>
        </w:rPr>
        <w:t xml:space="preserve">Dilek Kaya </w:t>
      </w:r>
      <w:r w:rsidR="0042348E" w:rsidRPr="00F10BF3">
        <w:rPr>
          <w:rFonts w:ascii="微軟正黑體" w:eastAsia="微軟正黑體" w:hAnsi="微軟正黑體" w:hint="eastAsia"/>
        </w:rPr>
        <w:t>Hotel或Minia Cave或同級</w:t>
      </w:r>
      <w:r w:rsidR="00A103CB">
        <w:rPr>
          <w:rFonts w:ascii="微軟正黑體" w:eastAsia="微軟正黑體" w:hAnsi="微軟正黑體" w:hint="eastAsia"/>
        </w:rPr>
        <w:t>（</w:t>
      </w:r>
      <w:r w:rsidR="0042348E" w:rsidRPr="00F10BF3">
        <w:rPr>
          <w:rFonts w:ascii="微軟正黑體" w:eastAsia="微軟正黑體" w:hAnsi="微軟正黑體" w:hint="eastAsia"/>
        </w:rPr>
        <w:t>如遇旺季若無法入住仿</w:t>
      </w:r>
      <w:r w:rsidR="0042348E" w:rsidRPr="00F10BF3">
        <w:rPr>
          <w:rFonts w:ascii="微軟正黑體" w:eastAsia="微軟正黑體" w:hAnsi="微軟正黑體"/>
        </w:rPr>
        <w:t>洞穴</w:t>
      </w:r>
      <w:r w:rsidR="0042348E" w:rsidRPr="00F10BF3">
        <w:rPr>
          <w:rFonts w:ascii="微軟正黑體" w:eastAsia="微軟正黑體" w:hAnsi="微軟正黑體" w:hint="eastAsia"/>
        </w:rPr>
        <w:t>特色</w:t>
      </w:r>
      <w:r w:rsidR="0042348E" w:rsidRPr="00F10BF3">
        <w:rPr>
          <w:rFonts w:ascii="微軟正黑體" w:eastAsia="微軟正黑體" w:hAnsi="微軟正黑體"/>
        </w:rPr>
        <w:t>飯店</w:t>
      </w:r>
      <w:r w:rsidR="0042348E" w:rsidRPr="00F10BF3">
        <w:rPr>
          <w:rFonts w:ascii="微軟正黑體" w:eastAsia="微軟正黑體" w:hAnsi="微軟正黑體" w:hint="eastAsia"/>
        </w:rPr>
        <w:t>，將更改入住五星級飯店，再退美金15元差價，敬請見諒</w:t>
      </w:r>
      <w:r w:rsidR="00A103CB">
        <w:rPr>
          <w:rFonts w:ascii="微軟正黑體" w:eastAsia="微軟正黑體" w:hAnsi="微軟正黑體" w:hint="eastAsia"/>
        </w:rPr>
        <w:t>）</w:t>
      </w:r>
    </w:p>
    <w:p w14:paraId="5F6B5CD0" w14:textId="77777777" w:rsidR="00711777" w:rsidRPr="009A057D" w:rsidRDefault="00711777"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Pr="009A057D">
        <w:rPr>
          <w:rFonts w:ascii="微軟正黑體" w:eastAsia="微軟正黑體" w:hAnsi="微軟正黑體" w:hint="eastAsia"/>
          <w:b/>
          <w:color w:val="31849B"/>
        </w:rPr>
        <w:t>7</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卡帕多奇亞</w:t>
      </w:r>
      <w:r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鹽湖</w:t>
      </w:r>
      <w:r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安卡拉</w:t>
      </w:r>
      <w:r w:rsidRPr="009A057D">
        <w:rPr>
          <w:rFonts w:ascii="微軟正黑體" w:eastAsia="微軟正黑體" w:hAnsi="微軟正黑體"/>
          <w:b/>
          <w:color w:val="31849B"/>
        </w:rPr>
        <w:t>Ankara</w:t>
      </w:r>
      <w:r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番紅花城</w:t>
      </w:r>
      <w:r w:rsidRPr="009A057D">
        <w:rPr>
          <w:rFonts w:ascii="微軟正黑體" w:eastAsia="微軟正黑體" w:hAnsi="微軟正黑體"/>
          <w:b/>
          <w:color w:val="31849B"/>
        </w:rPr>
        <w:t>Safranbolu</w:t>
      </w:r>
    </w:p>
    <w:p w14:paraId="34D48A81"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AC7FEC">
        <w:rPr>
          <w:rFonts w:ascii="微軟正黑體" w:eastAsia="微軟正黑體" w:hAnsi="微軟正黑體" w:hint="eastAsia"/>
          <w:b/>
          <w:bCs/>
        </w:rPr>
        <w:t>【鹽湖】</w:t>
      </w:r>
      <w:r w:rsidRPr="009A057D">
        <w:rPr>
          <w:rFonts w:ascii="微軟正黑體" w:eastAsia="微軟正黑體" w:hAnsi="微軟正黑體" w:hint="eastAsia"/>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58D242C4" w14:textId="77777777" w:rsidR="00711777" w:rsidRPr="009A057D" w:rsidRDefault="00711777" w:rsidP="00C52444">
      <w:pPr>
        <w:spacing w:line="0" w:lineRule="atLeast"/>
        <w:rPr>
          <w:rFonts w:ascii="微軟正黑體" w:eastAsia="微軟正黑體" w:hAnsi="微軟正黑體"/>
        </w:rPr>
      </w:pPr>
      <w:r w:rsidRPr="00AC7FEC">
        <w:rPr>
          <w:rFonts w:ascii="微軟正黑體" w:eastAsia="微軟正黑體" w:hAnsi="微軟正黑體" w:hint="eastAsia"/>
          <w:b/>
          <w:bCs/>
        </w:rPr>
        <w:t>【</w:t>
      </w:r>
      <w:r w:rsidRPr="00AC7FEC">
        <w:rPr>
          <w:rFonts w:ascii="微軟正黑體" w:eastAsia="微軟正黑體" w:hAnsi="微軟正黑體"/>
          <w:b/>
          <w:bCs/>
        </w:rPr>
        <w:t>安卡拉</w:t>
      </w:r>
      <w:r w:rsidRPr="009A057D">
        <w:rPr>
          <w:rFonts w:ascii="微軟正黑體" w:eastAsia="微軟正黑體" w:hAnsi="微軟正黑體" w:hint="eastAsia"/>
        </w:rPr>
        <w:t>】</w:t>
      </w:r>
      <w:r w:rsidRPr="009A057D">
        <w:rPr>
          <w:rFonts w:ascii="微軟正黑體" w:eastAsia="微軟正黑體" w:hAnsi="微軟正黑體"/>
        </w:rPr>
        <w:t>安那托利亞高原的中心點，1923年由首位總統凱莫爾明訂為首都，是土耳其近代都市的典範，他的歷史能夠追溯到新石器時代！</w:t>
      </w:r>
      <w:r w:rsidR="00DA0F28" w:rsidRPr="009A057D">
        <w:rPr>
          <w:rFonts w:ascii="微軟正黑體" w:eastAsia="微軟正黑體" w:hAnsi="微軟正黑體" w:hint="eastAsia"/>
        </w:rPr>
        <w:t xml:space="preserve"> </w:t>
      </w:r>
    </w:p>
    <w:p w14:paraId="1558331F"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D4220C">
        <w:rPr>
          <w:rFonts w:ascii="微軟正黑體" w:eastAsia="微軟正黑體" w:hAnsi="微軟正黑體" w:hint="eastAsia"/>
          <w:b/>
          <w:bCs/>
        </w:rPr>
        <w:t>【</w:t>
      </w:r>
      <w:r w:rsidRPr="00D4220C">
        <w:rPr>
          <w:rFonts w:ascii="微軟正黑體" w:eastAsia="微軟正黑體" w:hAnsi="微軟正黑體"/>
          <w:b/>
          <w:bCs/>
        </w:rPr>
        <w:t>凱莫爾</w:t>
      </w:r>
      <w:r w:rsidRPr="00D4220C">
        <w:rPr>
          <w:rFonts w:ascii="微軟正黑體" w:eastAsia="微軟正黑體" w:hAnsi="微軟正黑體" w:hint="eastAsia"/>
          <w:b/>
          <w:bCs/>
        </w:rPr>
        <w:t>陵寢</w:t>
      </w:r>
      <w:r w:rsidRPr="00D4220C">
        <w:rPr>
          <w:rFonts w:ascii="微軟正黑體" w:eastAsia="微軟正黑體" w:hAnsi="微軟正黑體"/>
          <w:b/>
          <w:bCs/>
        </w:rPr>
        <w:t>紀念館Anitkabir</w:t>
      </w:r>
      <w:r w:rsidRPr="00D4220C">
        <w:rPr>
          <w:rFonts w:ascii="微軟正黑體" w:eastAsia="微軟正黑體" w:hAnsi="微軟正黑體" w:hint="eastAsia"/>
          <w:b/>
          <w:bCs/>
        </w:rPr>
        <w:t>】</w:t>
      </w:r>
      <w:r w:rsidRPr="009A057D">
        <w:rPr>
          <w:rFonts w:ascii="微軟正黑體" w:eastAsia="微軟正黑體" w:hAnsi="微軟正黑體" w:hint="eastAsia"/>
        </w:rPr>
        <w:t>土耳其國父</w:t>
      </w:r>
      <w:r w:rsidR="00D815C9">
        <w:rPr>
          <w:rFonts w:ascii="微軟正黑體" w:eastAsia="微軟正黑體" w:hAnsi="微軟正黑體" w:hint="eastAsia"/>
        </w:rPr>
        <w:t>陵寢</w:t>
      </w:r>
      <w:r w:rsidRPr="009A057D">
        <w:rPr>
          <w:rFonts w:ascii="微軟正黑體" w:eastAsia="微軟正黑體" w:hAnsi="微軟正黑體"/>
        </w:rPr>
        <w:t>，規模宏偉，穿過一條筆直的參拜步道，盡頭即是陵寢廣場。</w:t>
      </w:r>
      <w:r w:rsidR="00D4220C">
        <w:rPr>
          <w:rStyle w:val="dayred"/>
          <w:rFonts w:ascii="微軟正黑體" w:eastAsia="微軟正黑體" w:hAnsi="微軟正黑體" w:cs="Arial" w:hint="eastAsia"/>
          <w:kern w:val="0"/>
        </w:rPr>
        <w:t>館內保存了許多凱莫爾使用過的文物及信件等，氣氛莊嚴肅穆，不難感受土耳其人民對國父的景仰。</w:t>
      </w:r>
    </w:p>
    <w:p w14:paraId="73ADDE89" w14:textId="77777777" w:rsidR="00D50100" w:rsidRPr="009A057D" w:rsidRDefault="00D50100" w:rsidP="00C52444">
      <w:pPr>
        <w:spacing w:line="0" w:lineRule="atLeast"/>
        <w:rPr>
          <w:rFonts w:ascii="微軟正黑體" w:eastAsia="微軟正黑體" w:hAnsi="微軟正黑體"/>
        </w:rPr>
      </w:pPr>
      <w:r w:rsidRPr="00AC7FEC">
        <w:rPr>
          <w:rFonts w:ascii="微軟正黑體" w:eastAsia="微軟正黑體" w:hAnsi="微軟正黑體" w:hint="eastAsia"/>
          <w:b/>
          <w:bCs/>
        </w:rPr>
        <w:t>【</w:t>
      </w:r>
      <w:r w:rsidRPr="00AC7FEC">
        <w:rPr>
          <w:rFonts w:ascii="微軟正黑體" w:eastAsia="微軟正黑體" w:hAnsi="微軟正黑體"/>
          <w:b/>
          <w:bCs/>
        </w:rPr>
        <w:t>番紅花城</w:t>
      </w:r>
      <w:r w:rsidRPr="00AC7FEC">
        <w:rPr>
          <w:rFonts w:ascii="微軟正黑體" w:eastAsia="微軟正黑體" w:hAnsi="微軟正黑體" w:hint="eastAsia"/>
          <w:b/>
          <w:bCs/>
        </w:rPr>
        <w:t>】</w:t>
      </w:r>
      <w:r w:rsidRPr="009A057D">
        <w:rPr>
          <w:rFonts w:ascii="微軟正黑體" w:eastAsia="微軟正黑體" w:hAnsi="微軟正黑體"/>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4777ACF7" w14:textId="026022FC" w:rsidR="001912F6" w:rsidRPr="000B6860" w:rsidRDefault="00A103CB" w:rsidP="00C52444">
      <w:pPr>
        <w:spacing w:line="0" w:lineRule="atLeast"/>
        <w:jc w:val="center"/>
        <w:rPr>
          <w:rFonts w:ascii="微軟正黑體" w:eastAsia="微軟正黑體" w:hAnsi="微軟正黑體"/>
        </w:rPr>
      </w:pPr>
      <w:r>
        <w:rPr>
          <w:noProof/>
        </w:rPr>
        <w:drawing>
          <wp:inline distT="0" distB="0" distL="0" distR="0" wp14:anchorId="3D2ABD51" wp14:editId="5D11E1BF">
            <wp:extent cx="6829425" cy="2105025"/>
            <wp:effectExtent l="0" t="0" r="9525" b="9525"/>
            <wp:docPr id="408" name="圖片 408"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鹽湖+凱莫爾陵寢紀念館"/>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55334E7B" w14:textId="77777777" w:rsidR="00A605B6"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001817B0" w:rsidRPr="009A057D">
        <w:rPr>
          <w:rFonts w:ascii="微軟正黑體" w:eastAsia="微軟正黑體" w:hAnsi="微軟正黑體" w:hint="eastAsia"/>
        </w:rPr>
        <w:t>飯店內早</w:t>
      </w:r>
      <w:r w:rsidR="001817B0" w:rsidRPr="009A057D">
        <w:rPr>
          <w:rFonts w:ascii="微軟正黑體" w:eastAsia="微軟正黑體" w:hAnsi="微軟正黑體"/>
        </w:rPr>
        <w:t>餐 /</w:t>
      </w:r>
      <w:r w:rsidR="00BC3F53">
        <w:rPr>
          <w:rFonts w:ascii="微軟正黑體" w:eastAsia="微軟正黑體" w:hAnsi="微軟正黑體" w:hint="eastAsia"/>
        </w:rPr>
        <w:t xml:space="preserve"> </w:t>
      </w:r>
      <w:r w:rsidR="00BC3F53" w:rsidRPr="00BC3F53">
        <w:rPr>
          <w:rFonts w:ascii="微軟正黑體" w:eastAsia="微軟正黑體" w:hAnsi="微軟正黑體" w:hint="eastAsia"/>
        </w:rPr>
        <w:t>土耳其式料理</w:t>
      </w:r>
      <w:r w:rsidR="00BC3F53">
        <w:rPr>
          <w:rFonts w:ascii="微軟正黑體" w:eastAsia="微軟正黑體" w:hAnsi="微軟正黑體" w:hint="eastAsia"/>
        </w:rPr>
        <w:t xml:space="preserve"> </w:t>
      </w:r>
      <w:r w:rsidR="001817B0" w:rsidRPr="009A057D">
        <w:rPr>
          <w:rFonts w:ascii="微軟正黑體" w:eastAsia="微軟正黑體" w:hAnsi="微軟正黑體"/>
        </w:rPr>
        <w:t>/</w:t>
      </w:r>
      <w:r w:rsidR="001817B0" w:rsidRPr="009A057D">
        <w:rPr>
          <w:rFonts w:ascii="微軟正黑體" w:eastAsia="微軟正黑體" w:hAnsi="微軟正黑體" w:hint="eastAsia"/>
        </w:rPr>
        <w:t xml:space="preserve"> </w:t>
      </w:r>
      <w:r w:rsidR="001817B0" w:rsidRPr="009A057D">
        <w:rPr>
          <w:rFonts w:ascii="微軟正黑體" w:eastAsia="微軟正黑體" w:hAnsi="微軟正黑體"/>
        </w:rPr>
        <w:t>飯店內晚餐</w:t>
      </w:r>
    </w:p>
    <w:p w14:paraId="117F72B1" w14:textId="2B4E13B0" w:rsidR="001912F6" w:rsidRPr="000B6860" w:rsidRDefault="00711777"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rPr>
        <w:t>：</w:t>
      </w:r>
      <w:r w:rsidR="00392FDD">
        <w:rPr>
          <w:rFonts w:ascii="微軟正黑體" w:eastAsia="微軟正黑體" w:hAnsi="微軟正黑體" w:hint="eastAsia"/>
        </w:rPr>
        <w:t>4</w:t>
      </w:r>
      <w:r w:rsidR="003B0C88" w:rsidRPr="009A057D">
        <w:rPr>
          <w:rFonts w:ascii="微軟正黑體" w:eastAsia="微軟正黑體" w:hAnsi="微軟正黑體" w:hint="eastAsia"/>
        </w:rPr>
        <w:t>★Hilton Garden Inn Safranbolu</w:t>
      </w:r>
      <w:r w:rsidR="00A103CB">
        <w:rPr>
          <w:rFonts w:ascii="微軟正黑體" w:eastAsia="微軟正黑體" w:hAnsi="微軟正黑體" w:hint="eastAsia"/>
        </w:rPr>
        <w:t>（</w:t>
      </w:r>
      <w:r w:rsidR="003B0C88" w:rsidRPr="009A057D">
        <w:rPr>
          <w:rFonts w:ascii="微軟正黑體" w:eastAsia="微軟正黑體" w:hAnsi="微軟正黑體" w:hint="eastAsia"/>
        </w:rPr>
        <w:t>番紅花僅此一間</w:t>
      </w:r>
      <w:r w:rsidR="00E52791">
        <w:rPr>
          <w:rFonts w:ascii="微軟正黑體" w:eastAsia="微軟正黑體" w:hAnsi="微軟正黑體" w:hint="eastAsia"/>
          <w:lang w:eastAsia="zh-HK"/>
        </w:rPr>
        <w:t>四</w:t>
      </w:r>
      <w:r w:rsidR="003B0C88" w:rsidRPr="009A057D">
        <w:rPr>
          <w:rFonts w:ascii="微軟正黑體" w:eastAsia="微軟正黑體" w:hAnsi="微軟正黑體" w:hint="eastAsia"/>
        </w:rPr>
        <w:t>星級旅館，如遇旺季滿房則改當地特殊民宿Cinci Han Hotel</w:t>
      </w:r>
      <w:r w:rsidR="000A396F">
        <w:rPr>
          <w:rFonts w:ascii="微軟正黑體" w:eastAsia="微軟正黑體" w:hAnsi="微軟正黑體" w:hint="eastAsia"/>
        </w:rPr>
        <w:t>或</w:t>
      </w:r>
      <w:r w:rsidR="005003F4">
        <w:rPr>
          <w:rFonts w:ascii="微軟正黑體" w:eastAsia="微軟正黑體" w:hAnsi="微軟正黑體"/>
        </w:rPr>
        <w:t>Ebrulu Konak</w:t>
      </w:r>
      <w:r w:rsidR="005003F4">
        <w:rPr>
          <w:rFonts w:ascii="微軟正黑體" w:eastAsia="微軟正黑體" w:hAnsi="微軟正黑體" w:hint="eastAsia"/>
        </w:rPr>
        <w:t>或其他特色民宿</w:t>
      </w:r>
      <w:r w:rsidR="00A103CB">
        <w:rPr>
          <w:rFonts w:ascii="微軟正黑體" w:eastAsia="微軟正黑體" w:hAnsi="微軟正黑體" w:hint="eastAsia"/>
        </w:rPr>
        <w:t>）</w:t>
      </w:r>
    </w:p>
    <w:p w14:paraId="615FAD71" w14:textId="77777777" w:rsidR="00AE5523" w:rsidRPr="009A057D" w:rsidRDefault="00B741EE"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00BF5A6A" w:rsidRPr="009A057D">
        <w:rPr>
          <w:rFonts w:ascii="微軟正黑體" w:eastAsia="微軟正黑體" w:hAnsi="微軟正黑體" w:hint="eastAsia"/>
          <w:b/>
          <w:color w:val="31849B"/>
        </w:rPr>
        <w:t>8</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w:t>
      </w:r>
      <w:r w:rsidR="00BF5A6A" w:rsidRPr="009A057D">
        <w:rPr>
          <w:rFonts w:ascii="微軟正黑體" w:eastAsia="微軟正黑體" w:hAnsi="微軟正黑體" w:hint="eastAsia"/>
          <w:b/>
          <w:color w:val="31849B"/>
        </w:rPr>
        <w:t>番紅花城</w:t>
      </w:r>
      <w:r w:rsidR="009E520A" w:rsidRPr="009A057D">
        <w:rPr>
          <w:rFonts w:ascii="微軟正黑體" w:eastAsia="微軟正黑體" w:hAnsi="微軟正黑體"/>
          <w:b/>
          <w:color w:val="31849B"/>
        </w:rPr>
        <w:sym w:font="Webdings" w:char="F076"/>
      </w:r>
      <w:r w:rsidR="00BF5A6A" w:rsidRPr="009A057D">
        <w:rPr>
          <w:rFonts w:ascii="微軟正黑體" w:eastAsia="微軟正黑體" w:hAnsi="微軟正黑體"/>
          <w:b/>
          <w:color w:val="31849B"/>
        </w:rPr>
        <w:t>伊斯坦堡</w:t>
      </w:r>
    </w:p>
    <w:p w14:paraId="2E8DAA48" w14:textId="77777777" w:rsidR="00E50AA2" w:rsidRDefault="00592B65"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592B65">
        <w:rPr>
          <w:rFonts w:ascii="微軟正黑體" w:eastAsia="微軟正黑體" w:hAnsi="微軟正黑體" w:hint="eastAsia"/>
          <w:b/>
          <w:bCs/>
        </w:rPr>
        <w:t>【</w:t>
      </w:r>
      <w:r w:rsidR="00250B6C" w:rsidRPr="00592B65">
        <w:rPr>
          <w:rFonts w:ascii="微軟正黑體" w:eastAsia="微軟正黑體" w:hAnsi="微軟正黑體" w:hint="eastAsia"/>
          <w:b/>
          <w:bCs/>
        </w:rPr>
        <w:t>希德爾立克山丘</w:t>
      </w:r>
      <w:r w:rsidR="00250B6C" w:rsidRPr="00592B65">
        <w:rPr>
          <w:rFonts w:ascii="微軟正黑體" w:eastAsia="微軟正黑體" w:hAnsi="微軟正黑體"/>
          <w:b/>
          <w:bCs/>
        </w:rPr>
        <w:t>Hidirlik Hill</w:t>
      </w:r>
      <w:r w:rsidRPr="00592B65">
        <w:rPr>
          <w:rFonts w:ascii="微軟正黑體" w:eastAsia="微軟正黑體" w:hAnsi="微軟正黑體" w:hint="eastAsia"/>
          <w:b/>
          <w:bCs/>
        </w:rPr>
        <w:t>】</w:t>
      </w:r>
      <w:r w:rsidR="00250B6C" w:rsidRPr="009A057D">
        <w:rPr>
          <w:rFonts w:ascii="微軟正黑體" w:eastAsia="微軟正黑體" w:hAnsi="微軟正黑體" w:hint="eastAsia"/>
        </w:rPr>
        <w:t>，是欣賞整個</w:t>
      </w:r>
      <w:r w:rsidR="00233964">
        <w:rPr>
          <w:rFonts w:ascii="微軟正黑體" w:eastAsia="微軟正黑體" w:hAnsi="微軟正黑體" w:hint="eastAsia"/>
        </w:rPr>
        <w:t>番</w:t>
      </w:r>
      <w:r w:rsidR="00250B6C" w:rsidRPr="009A057D">
        <w:rPr>
          <w:rFonts w:ascii="微軟正黑體" w:eastAsia="微軟正黑體" w:hAnsi="微軟正黑體" w:hint="eastAsia"/>
        </w:rPr>
        <w:t>紅花城最好的地點，可以一覽鄂圖曼古色古香的山城美景。還</w:t>
      </w:r>
      <w:r w:rsidR="00250B6C" w:rsidRPr="009A057D">
        <w:rPr>
          <w:rFonts w:ascii="微軟正黑體" w:eastAsia="微軟正黑體" w:hAnsi="微軟正黑體"/>
        </w:rPr>
        <w:t>可自由漫步在這個小鎮，許多彎曲的巷道小徑</w:t>
      </w:r>
      <w:r w:rsidR="00250B6C" w:rsidRPr="009A057D">
        <w:rPr>
          <w:rFonts w:ascii="微軟正黑體" w:eastAsia="微軟正黑體" w:hAnsi="微軟正黑體" w:hint="eastAsia"/>
        </w:rPr>
        <w:t>，</w:t>
      </w:r>
      <w:r w:rsidR="00250B6C" w:rsidRPr="009A057D">
        <w:rPr>
          <w:rFonts w:ascii="微軟正黑體" w:eastAsia="微軟正黑體" w:hAnsi="微軟正黑體"/>
        </w:rPr>
        <w:t>不經意發現街角的小茶屋</w:t>
      </w:r>
      <w:r w:rsidR="00250B6C" w:rsidRPr="009A057D">
        <w:rPr>
          <w:rFonts w:ascii="微軟正黑體" w:eastAsia="微軟正黑體" w:hAnsi="微軟正黑體" w:hint="eastAsia"/>
        </w:rPr>
        <w:t>，</w:t>
      </w:r>
      <w:r w:rsidR="00250B6C" w:rsidRPr="009A057D">
        <w:rPr>
          <w:rFonts w:ascii="微軟正黑體" w:eastAsia="微軟正黑體" w:hAnsi="微軟正黑體"/>
        </w:rPr>
        <w:t>抽著呼嚕水煙陷入冥想的老人</w:t>
      </w:r>
      <w:r w:rsidR="00250B6C" w:rsidRPr="009A057D">
        <w:rPr>
          <w:rFonts w:ascii="微軟正黑體" w:eastAsia="微軟正黑體" w:hAnsi="微軟正黑體" w:hint="eastAsia"/>
        </w:rPr>
        <w:t>，</w:t>
      </w:r>
      <w:r w:rsidR="00250B6C" w:rsidRPr="009A057D">
        <w:rPr>
          <w:rFonts w:ascii="微軟正黑體" w:eastAsia="微軟正黑體" w:hAnsi="微軟正黑體"/>
        </w:rPr>
        <w:t>胖胖的土耳其媽媽驕傲地展示她手工勾織的桌巾及巧繡的傢飾品，一旁吆喝著客人來品嚐的傳統糕餅店的老闆，來來往往的孩童帶著靦腆的笑容，甚至是享受陽光睡得暖洋洋的懶貓，都讓</w:t>
      </w:r>
      <w:r w:rsidR="00250B6C" w:rsidRPr="009A057D">
        <w:rPr>
          <w:rFonts w:ascii="微軟正黑體" w:eastAsia="微軟正黑體" w:hAnsi="微軟正黑體" w:hint="eastAsia"/>
        </w:rPr>
        <w:t>人</w:t>
      </w:r>
      <w:r w:rsidR="00250B6C" w:rsidRPr="009A057D">
        <w:rPr>
          <w:rFonts w:ascii="微軟正黑體" w:eastAsia="微軟正黑體" w:hAnsi="微軟正黑體"/>
        </w:rPr>
        <w:t>情不自禁愛上了這個山中小鎮。</w:t>
      </w:r>
    </w:p>
    <w:p w14:paraId="0BCA6B05" w14:textId="27BACBFE" w:rsidR="00250B6C" w:rsidRPr="009A057D" w:rsidRDefault="00E50AA2" w:rsidP="00C52444">
      <w:pPr>
        <w:spacing w:line="0" w:lineRule="atLeast"/>
        <w:rPr>
          <w:rFonts w:ascii="微軟正黑體" w:eastAsia="微軟正黑體" w:hAnsi="微軟正黑體"/>
        </w:rPr>
      </w:pPr>
      <w:r w:rsidRPr="0027646F">
        <w:rPr>
          <w:rFonts w:ascii="微軟正黑體" w:eastAsia="微軟正黑體" w:hAnsi="微軟正黑體" w:hint="eastAsia"/>
        </w:rPr>
        <w:t>★</w:t>
      </w:r>
      <w:r w:rsidR="00592B65" w:rsidRPr="0027646F">
        <w:rPr>
          <w:rFonts w:ascii="微軟正黑體" w:eastAsia="微軟正黑體" w:hAnsi="微軟正黑體" w:hint="eastAsia"/>
          <w:b/>
        </w:rPr>
        <w:t>【</w:t>
      </w:r>
      <w:r w:rsidR="0087050B" w:rsidRPr="0027646F">
        <w:rPr>
          <w:rFonts w:ascii="微軟正黑體" w:eastAsia="微軟正黑體" w:hAnsi="微軟正黑體" w:hint="eastAsia"/>
          <w:b/>
        </w:rPr>
        <w:t>市長官邸</w:t>
      </w:r>
      <w:r w:rsidRPr="0027646F">
        <w:rPr>
          <w:rFonts w:ascii="微軟正黑體" w:eastAsia="微軟正黑體" w:hAnsi="微軟正黑體"/>
          <w:b/>
        </w:rPr>
        <w:t>Kaymakamlar Evi</w:t>
      </w:r>
      <w:r w:rsidR="00592B65" w:rsidRPr="0027646F">
        <w:rPr>
          <w:rFonts w:ascii="微軟正黑體" w:eastAsia="微軟正黑體" w:hAnsi="微軟正黑體" w:hint="eastAsia"/>
          <w:b/>
        </w:rPr>
        <w:t>】</w:t>
      </w:r>
      <w:r w:rsidRPr="0027646F">
        <w:rPr>
          <w:rFonts w:ascii="微軟正黑體" w:eastAsia="微軟正黑體" w:hAnsi="微軟正黑體" w:hint="eastAsia"/>
        </w:rPr>
        <w:t>，典型鄂圖曼風格的三層樓木造宅邸，陳列</w:t>
      </w:r>
      <w:r w:rsidRPr="0027646F">
        <w:rPr>
          <w:rFonts w:ascii="微軟正黑體" w:eastAsia="微軟正黑體" w:hAnsi="微軟正黑體"/>
        </w:rPr>
        <w:t>18</w:t>
      </w:r>
      <w:r w:rsidRPr="0027646F">
        <w:rPr>
          <w:rFonts w:ascii="微軟正黑體" w:eastAsia="微軟正黑體" w:hAnsi="微軟正黑體" w:hint="eastAsia"/>
        </w:rPr>
        <w:t>世紀時的家具及生活用品，有個典雅的中庭花園，體會當時上流人士的貴族生活。</w:t>
      </w:r>
      <w:r w:rsidR="00D50100" w:rsidRPr="009A057D">
        <w:rPr>
          <w:rFonts w:ascii="微軟正黑體" w:eastAsia="微軟正黑體" w:hAnsi="微軟正黑體" w:hint="eastAsia"/>
        </w:rPr>
        <w:t>續往土耳其第一大城-伊斯坦堡。</w:t>
      </w:r>
    </w:p>
    <w:p w14:paraId="5DE9BAD6" w14:textId="44D9C9CD" w:rsidR="0087050B" w:rsidRDefault="00A103CB" w:rsidP="00C52444">
      <w:pPr>
        <w:spacing w:line="0" w:lineRule="atLeast"/>
        <w:jc w:val="center"/>
        <w:rPr>
          <w:rFonts w:ascii="微軟正黑體" w:eastAsia="微軟正黑體" w:hAnsi="微軟正黑體"/>
        </w:rPr>
      </w:pPr>
      <w:r>
        <w:rPr>
          <w:noProof/>
        </w:rPr>
        <w:drawing>
          <wp:inline distT="0" distB="0" distL="0" distR="0" wp14:anchorId="721F8B9F" wp14:editId="031523FA">
            <wp:extent cx="6829425" cy="2105025"/>
            <wp:effectExtent l="0" t="0" r="9525" b="9525"/>
            <wp:docPr id="409" name="圖片 409"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希德爾立克山丘+市長官邸"/>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6AB18931" w14:textId="77777777" w:rsidR="00B741EE" w:rsidRPr="009A057D" w:rsidRDefault="00B741EE"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hint="eastAsia"/>
        </w:rPr>
        <w:t>：</w:t>
      </w:r>
      <w:r w:rsidR="003A774F" w:rsidRPr="009A057D">
        <w:rPr>
          <w:rFonts w:ascii="微軟正黑體" w:eastAsia="微軟正黑體" w:hAnsi="微軟正黑體" w:hint="eastAsia"/>
        </w:rPr>
        <w:t xml:space="preserve">飯店內早餐 </w:t>
      </w:r>
      <w:r w:rsidR="003A774F" w:rsidRPr="009A057D">
        <w:rPr>
          <w:rFonts w:ascii="微軟正黑體" w:eastAsia="微軟正黑體" w:hAnsi="微軟正黑體"/>
        </w:rPr>
        <w:t>/</w:t>
      </w:r>
      <w:r w:rsidR="00BC3F53">
        <w:rPr>
          <w:rFonts w:ascii="微軟正黑體" w:eastAsia="微軟正黑體" w:hAnsi="微軟正黑體" w:hint="eastAsia"/>
        </w:rPr>
        <w:t xml:space="preserve"> </w:t>
      </w:r>
      <w:r w:rsidR="00BC3F53" w:rsidRPr="00BC3F53">
        <w:rPr>
          <w:rFonts w:ascii="微軟正黑體" w:eastAsia="微軟正黑體" w:hAnsi="微軟正黑體" w:hint="eastAsia"/>
        </w:rPr>
        <w:t>鄂圖曼式風味料理</w:t>
      </w:r>
      <w:r w:rsidR="00BC3F53">
        <w:rPr>
          <w:rFonts w:ascii="微軟正黑體" w:eastAsia="微軟正黑體" w:hAnsi="微軟正黑體" w:hint="eastAsia"/>
        </w:rPr>
        <w:t xml:space="preserve"> </w:t>
      </w:r>
      <w:r w:rsidR="003A774F" w:rsidRPr="009A057D">
        <w:rPr>
          <w:rFonts w:ascii="微軟正黑體" w:eastAsia="微軟正黑體" w:hAnsi="微軟正黑體"/>
        </w:rPr>
        <w:t>/</w:t>
      </w:r>
      <w:r w:rsidR="003A774F" w:rsidRPr="009A057D">
        <w:rPr>
          <w:rFonts w:ascii="微軟正黑體" w:eastAsia="微軟正黑體" w:hAnsi="微軟正黑體" w:hint="eastAsia"/>
        </w:rPr>
        <w:t xml:space="preserve"> 中式七菜一湯+水果</w:t>
      </w:r>
    </w:p>
    <w:p w14:paraId="04B444EB" w14:textId="41DD03B2" w:rsidR="00A04356" w:rsidRDefault="00B741EE" w:rsidP="00C52444">
      <w:pPr>
        <w:spacing w:line="0" w:lineRule="atLeast"/>
        <w:ind w:left="480" w:hangingChars="200" w:hanging="480"/>
        <w:rPr>
          <w:rFonts w:ascii="微軟正黑體" w:eastAsia="微軟正黑體" w:hAnsi="微軟正黑體"/>
          <w:b/>
          <w:color w:val="31849B"/>
        </w:rPr>
      </w:pPr>
      <w:r w:rsidRPr="009A057D">
        <w:rPr>
          <w:rFonts w:ascii="微軟正黑體" w:eastAsia="微軟正黑體" w:hAnsi="微軟正黑體"/>
        </w:rPr>
        <w:sym w:font="Webdings" w:char="F0E3"/>
      </w:r>
      <w:r w:rsidRPr="009A057D">
        <w:rPr>
          <w:rFonts w:ascii="微軟正黑體" w:eastAsia="微軟正黑體" w:hAnsi="微軟正黑體" w:hint="eastAsia"/>
        </w:rPr>
        <w:t>：</w:t>
      </w:r>
      <w:r w:rsidR="005E5685">
        <w:rPr>
          <w:rFonts w:ascii="微軟正黑體" w:eastAsia="微軟正黑體" w:hAnsi="微軟正黑體" w:cs="Arial" w:hint="eastAsia"/>
        </w:rPr>
        <w:t>5</w:t>
      </w:r>
      <w:r w:rsidR="005E5685">
        <w:rPr>
          <w:rFonts w:ascii="微軟正黑體" w:eastAsia="微軟正黑體" w:hAnsi="微軟正黑體" w:cs="Arial" w:hint="eastAsia"/>
          <w:b/>
          <w:kern w:val="0"/>
        </w:rPr>
        <w:t>★</w:t>
      </w:r>
      <w:r w:rsidR="005E5685">
        <w:rPr>
          <w:rFonts w:ascii="微軟正黑體" w:eastAsia="微軟正黑體" w:hAnsi="微軟正黑體" w:cs="Arial" w:hint="eastAsia"/>
        </w:rPr>
        <w:t>Lionel Hotel</w:t>
      </w:r>
      <w:r w:rsidR="005E5685">
        <w:rPr>
          <w:rFonts w:ascii="微軟正黑體" w:eastAsia="微軟正黑體" w:hAnsi="微軟正黑體" w:cs="Arial" w:hint="eastAsia"/>
          <w:b/>
          <w:kern w:val="0"/>
        </w:rPr>
        <w:t xml:space="preserve"> </w:t>
      </w:r>
      <w:r w:rsidR="005E5685">
        <w:rPr>
          <w:rFonts w:ascii="微軟正黑體" w:eastAsia="微軟正黑體" w:hAnsi="微軟正黑體" w:cs="Arial" w:hint="eastAsia"/>
        </w:rPr>
        <w:t>或Wishmore Hotel 或Pullman Hotel或Ramada Plaza Tekstilkent或Crowne Plaza Harbiye或TRYP by Wyndham或同級</w:t>
      </w:r>
    </w:p>
    <w:p w14:paraId="12C4A6F1" w14:textId="77777777" w:rsidR="00912EFD" w:rsidRPr="009A057D" w:rsidRDefault="00D43ED1"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w:t>
      </w:r>
      <w:r w:rsidR="00BF5A6A" w:rsidRPr="009A057D">
        <w:rPr>
          <w:rFonts w:ascii="微軟正黑體" w:eastAsia="微軟正黑體" w:hAnsi="微軟正黑體" w:hint="eastAsia"/>
          <w:b/>
          <w:color w:val="31849B"/>
        </w:rPr>
        <w:t>09</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伊斯坦堡</w:t>
      </w:r>
    </w:p>
    <w:p w14:paraId="1D452E8A" w14:textId="77777777" w:rsidR="001817B0" w:rsidRPr="009A057D" w:rsidRDefault="001817B0" w:rsidP="00C52444">
      <w:pPr>
        <w:spacing w:line="0" w:lineRule="atLeast"/>
        <w:rPr>
          <w:rFonts w:ascii="微軟正黑體" w:eastAsia="微軟正黑體" w:hAnsi="微軟正黑體"/>
        </w:rPr>
      </w:pPr>
      <w:r w:rsidRPr="009A057D">
        <w:rPr>
          <w:rFonts w:ascii="微軟正黑體" w:eastAsia="微軟正黑體" w:hAnsi="微軟正黑體"/>
        </w:rPr>
        <w:t>拿破崙曾說：「如果世界是一個國家，它的首都一定是伊斯坦堡」。</w:t>
      </w:r>
    </w:p>
    <w:p w14:paraId="02172673" w14:textId="77777777" w:rsidR="00711777" w:rsidRPr="009A057D" w:rsidRDefault="00711777" w:rsidP="00C52444">
      <w:pPr>
        <w:spacing w:line="0" w:lineRule="atLeast"/>
        <w:rPr>
          <w:rFonts w:ascii="微軟正黑體" w:eastAsia="微軟正黑體" w:hAnsi="微軟正黑體"/>
        </w:rPr>
      </w:pPr>
      <w:r w:rsidRPr="00930E30">
        <w:rPr>
          <w:rFonts w:ascii="微軟正黑體" w:eastAsia="微軟正黑體" w:hAnsi="微軟正黑體" w:hint="eastAsia"/>
          <w:b/>
          <w:bCs/>
        </w:rPr>
        <w:t>【伊斯坦堡】</w:t>
      </w:r>
      <w:r w:rsidRPr="009A057D">
        <w:rPr>
          <w:rFonts w:ascii="微軟正黑體" w:eastAsia="微軟正黑體" w:hAnsi="微軟正黑體" w:hint="eastAsia"/>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4D2AB3BD" w14:textId="77777777" w:rsidR="00711777" w:rsidRPr="009A057D" w:rsidRDefault="00A667BD"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006D6110">
        <w:rPr>
          <w:rStyle w:val="dayred"/>
          <w:rFonts w:ascii="微軟正黑體" w:eastAsia="微軟正黑體" w:hAnsi="微軟正黑體" w:cs="Arial" w:hint="eastAsia"/>
          <w:b/>
          <w:kern w:val="0"/>
        </w:rPr>
        <w:t>【聖索菲亞清真寺】</w:t>
      </w:r>
      <w:r w:rsidR="006D6110">
        <w:rPr>
          <w:rStyle w:val="dayred"/>
          <w:rFonts w:ascii="微軟正黑體" w:eastAsia="微軟正黑體" w:hAnsi="微軟正黑體" w:cs="Arial" w:hint="eastAsia"/>
          <w:kern w:val="0"/>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7A3E28B5"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6D6110">
        <w:rPr>
          <w:rFonts w:ascii="微軟正黑體" w:eastAsia="微軟正黑體" w:hAnsi="微軟正黑體" w:hint="eastAsia"/>
          <w:b/>
          <w:bCs/>
        </w:rPr>
        <w:t>【藍色清真寺】</w:t>
      </w:r>
      <w:r w:rsidRPr="009A057D">
        <w:rPr>
          <w:rFonts w:ascii="微軟正黑體" w:eastAsia="微軟正黑體" w:hAnsi="微軟正黑體" w:hint="eastAsia"/>
        </w:rPr>
        <w:t>整座建築由大石頭疊建，沒有使用一根釘子。寺的頂端有一個大圓頂，它的下方還有30個圓頂，寺院的四周有六根尖錐石圍繞。像這樣有六根宣禮塔的清真寺，在世界上僅此一處。</w:t>
      </w:r>
    </w:p>
    <w:p w14:paraId="3DACB0CC"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6D6110">
        <w:rPr>
          <w:rFonts w:ascii="微軟正黑體" w:eastAsia="微軟正黑體" w:hAnsi="微軟正黑體" w:hint="eastAsia"/>
          <w:b/>
          <w:bCs/>
        </w:rPr>
        <w:t>【競技場舊址】</w:t>
      </w:r>
      <w:r w:rsidRPr="009A057D">
        <w:rPr>
          <w:rFonts w:ascii="微軟正黑體" w:eastAsia="微軟正黑體" w:hAnsi="微軟正黑體" w:hint="eastAsia"/>
        </w:rPr>
        <w:t>東羅馬帝國時代，為奧圖曼帝國皇家御用，此地尚存留有德國噴泉、埃及方尖碑、青銅蛇形碑與君士坦丁紀念柱。</w:t>
      </w:r>
    </w:p>
    <w:p w14:paraId="2507647E"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6D6110">
        <w:rPr>
          <w:rFonts w:ascii="微軟正黑體" w:eastAsia="微軟正黑體" w:hAnsi="微軟正黑體" w:hint="eastAsia"/>
          <w:b/>
          <w:bCs/>
        </w:rPr>
        <w:t>【古羅馬地下水庫】</w:t>
      </w:r>
      <w:r w:rsidRPr="009A057D">
        <w:rPr>
          <w:rFonts w:ascii="微軟正黑體" w:eastAsia="微軟正黑體" w:hAnsi="微軟正黑體" w:hint="eastAsia"/>
        </w:rPr>
        <w:t>西元六世紀所建立的，共有300多根的大石柱，宛如是一座地底下的超級大宮殿，也是當時主要的大型儲水池，宮殿的水引自20公里外的水源，是當時最重要的引水道之一。</w:t>
      </w:r>
    </w:p>
    <w:p w14:paraId="27A6FC35" w14:textId="77777777" w:rsidR="00711777" w:rsidRDefault="00314C90"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00711777" w:rsidRPr="006D6110">
        <w:rPr>
          <w:rFonts w:ascii="微軟正黑體" w:eastAsia="微軟正黑體" w:hAnsi="微軟正黑體" w:hint="eastAsia"/>
          <w:b/>
          <w:bCs/>
        </w:rPr>
        <w:t>【土耳其傳統大市集】</w:t>
      </w:r>
      <w:r w:rsidR="00711777" w:rsidRPr="009A057D">
        <w:rPr>
          <w:rFonts w:ascii="微軟正黑體" w:eastAsia="微軟正黑體" w:hAnsi="微軟正黑體" w:hint="eastAsia"/>
        </w:rPr>
        <w:t>中東最大的市集，至少有三千家以上的傳統商店，共有二十多個出口，琳瑯滿目的紀念品，可自由閒逛採購並體驗異國情調及享受殺價購物的熱趣！</w:t>
      </w:r>
      <w:r w:rsidR="000F6DAC" w:rsidRPr="009A057D">
        <w:rPr>
          <w:rFonts w:ascii="微軟正黑體" w:eastAsia="微軟正黑體" w:hAnsi="微軟正黑體" w:hint="eastAsia"/>
        </w:rPr>
        <w:t xml:space="preserve"> </w:t>
      </w:r>
    </w:p>
    <w:p w14:paraId="4C264D34" w14:textId="10E574DA" w:rsidR="00B24E77" w:rsidRDefault="00A103CB" w:rsidP="00C52444">
      <w:pPr>
        <w:spacing w:line="0" w:lineRule="atLeast"/>
        <w:rPr>
          <w:rFonts w:ascii="微軟正黑體" w:eastAsia="微軟正黑體" w:hAnsi="微軟正黑體"/>
          <w:color w:val="FF0000"/>
        </w:rPr>
      </w:pPr>
      <w:r>
        <w:rPr>
          <w:rFonts w:ascii="微軟正黑體" w:eastAsia="微軟正黑體" w:hAnsi="微軟正黑體" w:hint="eastAsia"/>
          <w:color w:val="FF0000"/>
        </w:rPr>
        <w:t>（</w:t>
      </w:r>
      <w:r w:rsidR="00B24E77" w:rsidRPr="00B24E77">
        <w:rPr>
          <w:rFonts w:ascii="微軟正黑體" w:eastAsia="微軟正黑體" w:hAnsi="微軟正黑體" w:hint="eastAsia"/>
          <w:color w:val="FF0000"/>
        </w:rPr>
        <w:t>若遇藍色清真寺因整修或宗教活動不開放入內參觀；行程將調整蘇萊曼清真寺入內參觀，敬請見諒</w:t>
      </w:r>
      <w:r>
        <w:rPr>
          <w:rFonts w:ascii="微軟正黑體" w:eastAsia="微軟正黑體" w:hAnsi="微軟正黑體" w:hint="eastAsia"/>
          <w:color w:val="FF0000"/>
        </w:rPr>
        <w:t>）</w:t>
      </w:r>
    </w:p>
    <w:p w14:paraId="746C9675" w14:textId="7F4F0CF9" w:rsidR="000B6860" w:rsidRDefault="00A103CB" w:rsidP="00C52444">
      <w:pPr>
        <w:spacing w:line="0" w:lineRule="atLeast"/>
        <w:jc w:val="center"/>
        <w:rPr>
          <w:rFonts w:ascii="微軟正黑體" w:eastAsia="微軟正黑體" w:hAnsi="微軟正黑體"/>
          <w:color w:val="FF0000"/>
        </w:rPr>
      </w:pPr>
      <w:r>
        <w:rPr>
          <w:rFonts w:ascii="微軟正黑體" w:eastAsia="微軟正黑體" w:hAnsi="微軟正黑體"/>
          <w:noProof/>
        </w:rPr>
        <w:drawing>
          <wp:inline distT="0" distB="0" distL="0" distR="0" wp14:anchorId="16B1BA99" wp14:editId="31A787E5">
            <wp:extent cx="6829425" cy="2105025"/>
            <wp:effectExtent l="0" t="0" r="9525" b="9525"/>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0D2415E" w14:textId="169C0782" w:rsidR="009A057D" w:rsidRDefault="00A103CB" w:rsidP="00C52444">
      <w:pPr>
        <w:spacing w:line="0" w:lineRule="atLeast"/>
        <w:jc w:val="center"/>
        <w:rPr>
          <w:rFonts w:ascii="微軟正黑體" w:eastAsia="微軟正黑體" w:hAnsi="微軟正黑體"/>
        </w:rPr>
      </w:pPr>
      <w:r>
        <w:rPr>
          <w:rFonts w:ascii="微軟正黑體" w:eastAsia="微軟正黑體" w:hAnsi="微軟正黑體" w:hint="eastAsia"/>
          <w:noProof/>
        </w:rPr>
        <w:drawing>
          <wp:inline distT="0" distB="0" distL="0" distR="0" wp14:anchorId="5E377B1F" wp14:editId="0CF86E2E">
            <wp:extent cx="6829425" cy="2105025"/>
            <wp:effectExtent l="0" t="0" r="9525" b="9525"/>
            <wp:docPr id="4" name="圖片 411" descr="古羅馬地下水庫+競技場舊址+土耳其傳統大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古羅馬地下水庫+競技場舊址+土耳其傳統大市集"/>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3D2281C0" w14:textId="77777777" w:rsidR="00CD20DA" w:rsidRPr="009A057D" w:rsidRDefault="00ED0417"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hint="eastAsia"/>
        </w:rPr>
        <w:t>：</w:t>
      </w:r>
      <w:r w:rsidR="00A832A1" w:rsidRPr="009A057D">
        <w:rPr>
          <w:rFonts w:ascii="微軟正黑體" w:eastAsia="微軟正黑體" w:hAnsi="微軟正黑體" w:hint="eastAsia"/>
        </w:rPr>
        <w:t>飯店內早</w:t>
      </w:r>
      <w:r w:rsidR="00A832A1" w:rsidRPr="009A057D">
        <w:rPr>
          <w:rFonts w:ascii="微軟正黑體" w:eastAsia="微軟正黑體" w:hAnsi="微軟正黑體"/>
        </w:rPr>
        <w:t xml:space="preserve">餐 / </w:t>
      </w:r>
      <w:r w:rsidR="00A832A1" w:rsidRPr="009A057D">
        <w:rPr>
          <w:rFonts w:ascii="微軟正黑體" w:eastAsia="微軟正黑體" w:hAnsi="微軟正黑體" w:hint="eastAsia"/>
        </w:rPr>
        <w:t xml:space="preserve">土耳其式料理 </w:t>
      </w:r>
      <w:r w:rsidR="00A832A1" w:rsidRPr="009A057D">
        <w:rPr>
          <w:rFonts w:ascii="微軟正黑體" w:eastAsia="微軟正黑體" w:hAnsi="微軟正黑體"/>
        </w:rPr>
        <w:t>/</w:t>
      </w:r>
      <w:r w:rsidR="00BC3F53">
        <w:rPr>
          <w:rFonts w:ascii="微軟正黑體" w:eastAsia="微軟正黑體" w:hAnsi="微軟正黑體" w:hint="eastAsia"/>
        </w:rPr>
        <w:t xml:space="preserve"> </w:t>
      </w:r>
      <w:r w:rsidR="00BC3F53" w:rsidRPr="00BC3F53">
        <w:rPr>
          <w:rFonts w:ascii="微軟正黑體" w:eastAsia="微軟正黑體" w:hAnsi="微軟正黑體" w:cs="Arial" w:hint="eastAsia"/>
          <w:kern w:val="0"/>
        </w:rPr>
        <w:t>加拉達橋下烤魚風味餐</w:t>
      </w:r>
      <w:r w:rsidR="00BC3F53">
        <w:rPr>
          <w:rFonts w:ascii="微軟正黑體" w:eastAsia="微軟正黑體" w:hAnsi="微軟正黑體" w:cs="Arial" w:hint="eastAsia"/>
          <w:kern w:val="0"/>
        </w:rPr>
        <w:t xml:space="preserve"> </w:t>
      </w:r>
    </w:p>
    <w:p w14:paraId="6FD86AFA" w14:textId="77777777" w:rsidR="005E5685" w:rsidRPr="009A057D" w:rsidRDefault="00ED0417" w:rsidP="00C52444">
      <w:pPr>
        <w:spacing w:line="0" w:lineRule="atLeast"/>
        <w:ind w:left="480" w:hangingChars="200" w:hanging="480"/>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hint="eastAsia"/>
        </w:rPr>
        <w:t>：</w:t>
      </w:r>
      <w:r w:rsidR="005E5685">
        <w:rPr>
          <w:rFonts w:ascii="微軟正黑體" w:eastAsia="微軟正黑體" w:hAnsi="微軟正黑體" w:cs="Arial" w:hint="eastAsia"/>
        </w:rPr>
        <w:t>5</w:t>
      </w:r>
      <w:r w:rsidR="005E5685">
        <w:rPr>
          <w:rFonts w:ascii="微軟正黑體" w:eastAsia="微軟正黑體" w:hAnsi="微軟正黑體" w:cs="Arial" w:hint="eastAsia"/>
          <w:b/>
          <w:kern w:val="0"/>
        </w:rPr>
        <w:t>★</w:t>
      </w:r>
      <w:r w:rsidR="005E5685">
        <w:rPr>
          <w:rFonts w:ascii="微軟正黑體" w:eastAsia="微軟正黑體" w:hAnsi="微軟正黑體" w:cs="Arial" w:hint="eastAsia"/>
        </w:rPr>
        <w:t>Lionel Hotel</w:t>
      </w:r>
      <w:r w:rsidR="005E5685">
        <w:rPr>
          <w:rFonts w:ascii="微軟正黑體" w:eastAsia="微軟正黑體" w:hAnsi="微軟正黑體" w:cs="Arial" w:hint="eastAsia"/>
          <w:b/>
          <w:kern w:val="0"/>
        </w:rPr>
        <w:t xml:space="preserve"> </w:t>
      </w:r>
      <w:r w:rsidR="005E5685">
        <w:rPr>
          <w:rFonts w:ascii="微軟正黑體" w:eastAsia="微軟正黑體" w:hAnsi="微軟正黑體" w:cs="Arial" w:hint="eastAsia"/>
        </w:rPr>
        <w:t>或Wishmore Hotel 或Pullman Hotel或Ramada Plaza Tekstilkent或Crowne Plaza Harbiye或TRYP by Wyndham或同級</w:t>
      </w:r>
    </w:p>
    <w:p w14:paraId="27CFA634" w14:textId="77777777" w:rsidR="00AE5523" w:rsidRPr="009A057D" w:rsidRDefault="00250B6C"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第1</w:t>
      </w:r>
      <w:r w:rsidRPr="009A057D">
        <w:rPr>
          <w:rFonts w:ascii="微軟正黑體" w:eastAsia="微軟正黑體" w:hAnsi="微軟正黑體" w:hint="eastAsia"/>
          <w:b/>
          <w:color w:val="31849B"/>
        </w:rPr>
        <w:t>0</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伊斯坦堡</w:t>
      </w:r>
    </w:p>
    <w:p w14:paraId="6427E2C5" w14:textId="77777777" w:rsidR="001B0291" w:rsidRPr="009A057D" w:rsidRDefault="001B0291"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6D6110">
        <w:rPr>
          <w:rFonts w:ascii="微軟正黑體" w:eastAsia="微軟正黑體" w:hAnsi="微軟正黑體" w:hint="eastAsia"/>
          <w:b/>
          <w:bCs/>
        </w:rPr>
        <w:t>【托卡匹皇宮】</w:t>
      </w:r>
      <w:r w:rsidRPr="009A057D">
        <w:rPr>
          <w:rFonts w:ascii="微軟正黑體" w:eastAsia="微軟正黑體" w:hAnsi="微軟正黑體" w:hint="eastAsia"/>
        </w:rPr>
        <w:t>是15世紀到19世紀鄂圖曼帝國蘇丹王的皇宮，當年，蘇丹王就是在此運籌帷幄治理天下、謁見使臣，並在後宮與妻妾子女共同生活起居。裡面還收藏有燦爛奪目的金銀珠寶、玻璃製品、中國陶瓷器品等，由此還可眺望馬爾馬拉海美景。</w:t>
      </w:r>
    </w:p>
    <w:p w14:paraId="69337D26"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6D6110">
        <w:rPr>
          <w:rFonts w:ascii="微軟正黑體" w:eastAsia="微軟正黑體" w:hAnsi="微軟正黑體" w:hint="eastAsia"/>
          <w:b/>
          <w:bCs/>
        </w:rPr>
        <w:t>【博斯普魯斯海峽遊船+船上加贈一杯土耳其茶】</w:t>
      </w:r>
      <w:r w:rsidRPr="009A057D">
        <w:rPr>
          <w:rFonts w:ascii="微軟正黑體" w:eastAsia="微軟正黑體" w:hAnsi="微軟正黑體" w:hint="eastAsia"/>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775515FC" w14:textId="77777777" w:rsidR="00952FD2" w:rsidRDefault="00711777"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6D6110">
        <w:rPr>
          <w:rFonts w:ascii="微軟正黑體" w:eastAsia="微軟正黑體" w:hAnsi="微軟正黑體" w:hint="eastAsia"/>
          <w:b/>
          <w:bCs/>
        </w:rPr>
        <w:t>【</w:t>
      </w:r>
      <w:r w:rsidRPr="006D6110">
        <w:rPr>
          <w:rFonts w:ascii="微軟正黑體" w:eastAsia="微軟正黑體" w:hAnsi="微軟正黑體"/>
          <w:b/>
          <w:bCs/>
        </w:rPr>
        <w:t>塔克辛廣場</w:t>
      </w:r>
      <w:r w:rsidRPr="006D6110">
        <w:rPr>
          <w:rFonts w:ascii="微軟正黑體" w:eastAsia="微軟正黑體" w:hAnsi="微軟正黑體" w:hint="eastAsia"/>
          <w:b/>
          <w:bCs/>
        </w:rPr>
        <w:t>】</w:t>
      </w:r>
      <w:r w:rsidRPr="009A057D">
        <w:rPr>
          <w:rFonts w:ascii="微軟正黑體" w:eastAsia="微軟正黑體" w:hAnsi="微軟正黑體"/>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16395611" w14:textId="77777777" w:rsidR="00970D88" w:rsidRDefault="00970D88" w:rsidP="00C52444">
      <w:pPr>
        <w:spacing w:line="0" w:lineRule="atLeast"/>
        <w:rPr>
          <w:rFonts w:ascii="微軟正黑體" w:eastAsia="微軟正黑體" w:hAnsi="微軟正黑體"/>
        </w:rPr>
      </w:pPr>
      <w:r>
        <w:rPr>
          <w:rFonts w:ascii="微軟正黑體" w:eastAsia="微軟正黑體" w:hAnsi="微軟正黑體" w:hint="eastAsia"/>
        </w:rPr>
        <w:t>2021年落成的</w:t>
      </w:r>
      <w:r w:rsidRPr="00B90257">
        <w:rPr>
          <w:rFonts w:ascii="微軟正黑體" w:eastAsia="微軟正黑體" w:hAnsi="微軟正黑體" w:cs="Arial" w:hint="eastAsia"/>
          <w:b/>
          <w:color w:val="333333"/>
          <w:sz w:val="22"/>
          <w:szCs w:val="22"/>
        </w:rPr>
        <w:t>▲</w:t>
      </w:r>
      <w:r w:rsidRPr="00B90257">
        <w:rPr>
          <w:rFonts w:ascii="微軟正黑體" w:eastAsia="微軟正黑體" w:hAnsi="微軟正黑體" w:hint="eastAsia"/>
          <w:b/>
          <w:bCs/>
        </w:rPr>
        <w:t>【</w:t>
      </w:r>
      <w:r w:rsidRPr="00B90257">
        <w:rPr>
          <w:rFonts w:ascii="微軟正黑體" w:eastAsia="微軟正黑體" w:hAnsi="微軟正黑體" w:hint="eastAsia"/>
          <w:b/>
        </w:rPr>
        <w:t>Galata port mall】</w:t>
      </w:r>
      <w:r>
        <w:rPr>
          <w:rFonts w:ascii="微軟正黑體" w:eastAsia="微軟正黑體" w:hAnsi="微軟正黑體" w:hint="eastAsia"/>
        </w:rPr>
        <w:t>，沿著海濱長廊漫步欣賞博斯普魯斯海峽美景，更可以至購物中心盡情採買，舉凡平價服飾至精品珠寶應有盡有，享受購物的樂趣。</w:t>
      </w:r>
    </w:p>
    <w:p w14:paraId="644ADF0B" w14:textId="47739E03" w:rsidR="00284BD7" w:rsidRDefault="00480632" w:rsidP="00C52444">
      <w:pPr>
        <w:spacing w:line="0" w:lineRule="atLeast"/>
        <w:jc w:val="center"/>
        <w:rPr>
          <w:rFonts w:ascii="微軟正黑體" w:eastAsia="微軟正黑體" w:hAnsi="微軟正黑體"/>
        </w:rPr>
      </w:pPr>
      <w:r>
        <w:rPr>
          <w:noProof/>
        </w:rPr>
        <w:drawing>
          <wp:inline distT="0" distB="0" distL="0" distR="0" wp14:anchorId="3981C570" wp14:editId="1631BBA5">
            <wp:extent cx="6829425" cy="2105025"/>
            <wp:effectExtent l="0" t="0" r="9525" b="9525"/>
            <wp:docPr id="415" name="圖片 415" descr="托卡匹皇宮+博斯普魯斯海峽遊船+塔克辛廣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托卡匹皇宮+博斯普魯斯海峽遊船+塔克辛廣場"/>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75B84DC" w14:textId="77777777" w:rsidR="00F37857" w:rsidRPr="009A057D" w:rsidRDefault="00D43ED1"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hint="eastAsia"/>
        </w:rPr>
        <w:t>：</w:t>
      </w:r>
      <w:r w:rsidR="00711777" w:rsidRPr="009A057D">
        <w:rPr>
          <w:rFonts w:ascii="微軟正黑體" w:eastAsia="微軟正黑體" w:hAnsi="微軟正黑體" w:hint="eastAsia"/>
        </w:rPr>
        <w:t xml:space="preserve">飯店內早餐 </w:t>
      </w:r>
      <w:r w:rsidR="00711777" w:rsidRPr="009A057D">
        <w:rPr>
          <w:rFonts w:ascii="微軟正黑體" w:eastAsia="微軟正黑體" w:hAnsi="微軟正黑體"/>
        </w:rPr>
        <w:t>/</w:t>
      </w:r>
      <w:r w:rsidR="00711777" w:rsidRPr="009A057D">
        <w:rPr>
          <w:rFonts w:ascii="微軟正黑體" w:eastAsia="微軟正黑體" w:hAnsi="微軟正黑體" w:hint="eastAsia"/>
        </w:rPr>
        <w:t xml:space="preserve"> 土耳其kebab烤肉餐 </w:t>
      </w:r>
      <w:r w:rsidR="00711777" w:rsidRPr="009A057D">
        <w:rPr>
          <w:rFonts w:ascii="微軟正黑體" w:eastAsia="微軟正黑體" w:hAnsi="微軟正黑體"/>
        </w:rPr>
        <w:t>/</w:t>
      </w:r>
      <w:r w:rsidR="00711777" w:rsidRPr="009A057D">
        <w:rPr>
          <w:rFonts w:ascii="微軟正黑體" w:eastAsia="微軟正黑體" w:hAnsi="微軟正黑體" w:hint="eastAsia"/>
        </w:rPr>
        <w:t xml:space="preserve"> 金角灣景觀餐廳</w:t>
      </w:r>
    </w:p>
    <w:p w14:paraId="395D6FF2" w14:textId="0FDA3983" w:rsidR="003C2EC3" w:rsidRDefault="00D43ED1" w:rsidP="00C52444">
      <w:pPr>
        <w:spacing w:line="0" w:lineRule="atLeast"/>
        <w:rPr>
          <w:rFonts w:ascii="微軟正黑體" w:eastAsia="微軟正黑體" w:hAnsi="微軟正黑體"/>
          <w:b/>
          <w:color w:val="31849B"/>
        </w:rPr>
      </w:pPr>
      <w:r w:rsidRPr="009A057D">
        <w:rPr>
          <w:rFonts w:ascii="微軟正黑體" w:eastAsia="微軟正黑體" w:hAnsi="微軟正黑體"/>
        </w:rPr>
        <w:sym w:font="Webdings" w:char="F0E3"/>
      </w:r>
      <w:r w:rsidRPr="009A057D">
        <w:rPr>
          <w:rFonts w:ascii="微軟正黑體" w:eastAsia="微軟正黑體" w:hAnsi="微軟正黑體" w:hint="eastAsia"/>
        </w:rPr>
        <w:t>：</w:t>
      </w:r>
      <w:r w:rsidR="00ED0417" w:rsidRPr="009A057D">
        <w:rPr>
          <w:rFonts w:ascii="微軟正黑體" w:eastAsia="微軟正黑體" w:hAnsi="微軟正黑體" w:hint="eastAsia"/>
        </w:rPr>
        <w:t>夜宿</w:t>
      </w:r>
      <w:r w:rsidRPr="009A057D">
        <w:rPr>
          <w:rFonts w:ascii="微軟正黑體" w:eastAsia="微軟正黑體" w:hAnsi="微軟正黑體" w:hint="eastAsia"/>
        </w:rPr>
        <w:t>機上</w:t>
      </w:r>
    </w:p>
    <w:p w14:paraId="509C6F41" w14:textId="77777777" w:rsidR="00AE5523" w:rsidRPr="009A057D" w:rsidRDefault="00D43ED1"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w:t>
      </w:r>
      <w:r w:rsidR="00A5068C" w:rsidRPr="009A057D">
        <w:rPr>
          <w:rFonts w:ascii="微軟正黑體" w:eastAsia="微軟正黑體" w:hAnsi="微軟正黑體"/>
          <w:b/>
          <w:color w:val="31849B"/>
        </w:rPr>
        <w:t>1</w:t>
      </w:r>
      <w:r w:rsidR="00BF5A6A" w:rsidRPr="009A057D">
        <w:rPr>
          <w:rFonts w:ascii="微軟正黑體" w:eastAsia="微軟正黑體" w:hAnsi="微軟正黑體" w:hint="eastAsia"/>
          <w:b/>
          <w:color w:val="31849B"/>
        </w:rPr>
        <w:t>1</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w:t>
      </w:r>
      <w:r w:rsidR="00BF5A6A" w:rsidRPr="009A057D">
        <w:rPr>
          <w:rFonts w:ascii="微軟正黑體" w:eastAsia="微軟正黑體" w:hAnsi="微軟正黑體" w:hint="eastAsia"/>
          <w:b/>
          <w:color w:val="31849B"/>
        </w:rPr>
        <w:t>伊斯坦堡</w:t>
      </w:r>
      <w:r w:rsidR="00BF5A6A" w:rsidRPr="009A057D">
        <w:rPr>
          <w:rFonts w:ascii="微軟正黑體" w:eastAsia="微軟正黑體" w:hAnsi="微軟正黑體"/>
          <w:b/>
          <w:color w:val="31849B"/>
        </w:rPr>
        <w:sym w:font="Wingdings" w:char="F051"/>
      </w:r>
      <w:r w:rsidR="00BF5A6A" w:rsidRPr="009A057D">
        <w:rPr>
          <w:rFonts w:ascii="微軟正黑體" w:eastAsia="微軟正黑體" w:hAnsi="微軟正黑體" w:hint="eastAsia"/>
          <w:b/>
          <w:color w:val="31849B"/>
        </w:rPr>
        <w:t>台北</w:t>
      </w:r>
    </w:p>
    <w:p w14:paraId="1C64F060" w14:textId="77777777" w:rsidR="00F37857" w:rsidRPr="009A057D" w:rsidRDefault="00D43ED1" w:rsidP="00C52444">
      <w:pPr>
        <w:spacing w:line="0" w:lineRule="atLeast"/>
        <w:rPr>
          <w:rFonts w:ascii="微軟正黑體" w:eastAsia="微軟正黑體" w:hAnsi="微軟正黑體"/>
        </w:rPr>
      </w:pPr>
      <w:r w:rsidRPr="009A057D">
        <w:rPr>
          <w:rFonts w:ascii="微軟正黑體" w:eastAsia="微軟正黑體" w:hAnsi="微軟正黑體"/>
        </w:rPr>
        <w:t>班機於今天抵達桃園機場，結束此次充滿繽紛色彩的星月國度傳奇之旅。</w:t>
      </w:r>
    </w:p>
    <w:p w14:paraId="67664B98" w14:textId="77777777" w:rsidR="00D43ED1" w:rsidRPr="009A057D" w:rsidRDefault="00D43ED1"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hint="eastAsia"/>
        </w:rPr>
        <w:t xml:space="preserve">：機上套餐 </w:t>
      </w:r>
    </w:p>
    <w:p w14:paraId="5A6EF350" w14:textId="77777777" w:rsidR="00D43ED1" w:rsidRPr="009A057D" w:rsidRDefault="00D43ED1"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hint="eastAsia"/>
        </w:rPr>
        <w:t>：溫暖的家</w:t>
      </w:r>
    </w:p>
    <w:p w14:paraId="6D792FE2" w14:textId="77777777" w:rsidR="00D43ED1" w:rsidRPr="00A5068C" w:rsidRDefault="00D43ED1" w:rsidP="00C52444">
      <w:pPr>
        <w:spacing w:line="0" w:lineRule="atLeast"/>
        <w:jc w:val="center"/>
        <w:rPr>
          <w:rFonts w:ascii="微軟正黑體" w:eastAsia="微軟正黑體" w:hAnsi="微軟正黑體"/>
          <w:b/>
          <w:color w:val="943634"/>
        </w:rPr>
      </w:pPr>
      <w:r w:rsidRPr="00A5068C">
        <w:rPr>
          <w:rFonts w:ascii="微軟正黑體" w:eastAsia="微軟正黑體" w:hAnsi="微軟正黑體" w:cs="Arial"/>
          <w:b/>
          <w:bCs/>
          <w:color w:val="943634"/>
        </w:rPr>
        <w:t>本行程表得視航空公司班機與輪船班次的確認，本公司保留有做行程調整之權利，</w:t>
      </w:r>
    </w:p>
    <w:p w14:paraId="5D2ED98D" w14:textId="77777777" w:rsidR="002B661D" w:rsidRDefault="00D43ED1" w:rsidP="00C52444">
      <w:pPr>
        <w:spacing w:line="0" w:lineRule="atLeast"/>
        <w:jc w:val="center"/>
        <w:rPr>
          <w:rFonts w:ascii="微軟正黑體" w:eastAsia="微軟正黑體" w:hAnsi="微軟正黑體" w:cs="Arial"/>
          <w:b/>
          <w:bCs/>
          <w:color w:val="943634"/>
        </w:rPr>
      </w:pPr>
      <w:r w:rsidRPr="00A5068C">
        <w:rPr>
          <w:rFonts w:ascii="微軟正黑體" w:eastAsia="微軟正黑體" w:hAnsi="微軟正黑體" w:cs="Arial"/>
          <w:b/>
          <w:bCs/>
          <w:color w:val="943634"/>
        </w:rPr>
        <w:t>以出發前說明會行程資料為準。</w:t>
      </w:r>
    </w:p>
    <w:p w14:paraId="695CD827" w14:textId="70FDD6F6" w:rsidR="0087050B" w:rsidRDefault="00C52444" w:rsidP="00C52444">
      <w:pPr>
        <w:spacing w:line="0" w:lineRule="atLeast"/>
        <w:jc w:val="center"/>
        <w:rPr>
          <w:rFonts w:ascii="微軟正黑體" w:eastAsia="微軟正黑體" w:hAnsi="微軟正黑體" w:cs="Arial"/>
          <w:b/>
          <w:bCs/>
          <w:color w:val="943634"/>
        </w:rPr>
      </w:pPr>
      <w:r>
        <w:rPr>
          <w:noProof/>
        </w:rPr>
        <mc:AlternateContent>
          <mc:Choice Requires="wps">
            <w:drawing>
              <wp:inline distT="0" distB="0" distL="0" distR="0" wp14:anchorId="552C8F94" wp14:editId="665CC40E">
                <wp:extent cx="6840220" cy="2154929"/>
                <wp:effectExtent l="0" t="0" r="27940" b="13970"/>
                <wp:docPr id="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154929"/>
                        </a:xfrm>
                        <a:prstGeom prst="rect">
                          <a:avLst/>
                        </a:prstGeom>
                        <a:solidFill>
                          <a:srgbClr val="FFFFFF"/>
                        </a:solidFill>
                        <a:ln w="9525">
                          <a:solidFill>
                            <a:srgbClr val="000000"/>
                          </a:solidFill>
                          <a:prstDash val="dash"/>
                          <a:miter lim="800000"/>
                          <a:headEnd/>
                          <a:tailEnd/>
                        </a:ln>
                      </wps:spPr>
                      <wps:txbx>
                        <w:txbxContent>
                          <w:p w14:paraId="078098F2" w14:textId="77777777" w:rsidR="00C52444" w:rsidRPr="00480632" w:rsidRDefault="00C52444" w:rsidP="00C52444">
                            <w:pPr>
                              <w:spacing w:line="360" w:lineRule="exact"/>
                              <w:rPr>
                                <w:rFonts w:ascii="微軟正黑體" w:eastAsia="微軟正黑體" w:hAnsi="微軟正黑體"/>
                                <w:b/>
                                <w:color w:val="0070C0"/>
                                <w:sz w:val="22"/>
                                <w:szCs w:val="22"/>
                              </w:rPr>
                            </w:pPr>
                            <w:r w:rsidRPr="00480632">
                              <w:rPr>
                                <w:rFonts w:ascii="微軟正黑體" w:eastAsia="微軟正黑體" w:hAnsi="微軟正黑體" w:hint="eastAsia"/>
                                <w:b/>
                                <w:color w:val="0070C0"/>
                                <w:sz w:val="22"/>
                                <w:szCs w:val="22"/>
                              </w:rPr>
                              <w:t>建議自費</w:t>
                            </w:r>
                          </w:p>
                          <w:p w14:paraId="6B783A54" w14:textId="77777777" w:rsidR="00C52444" w:rsidRPr="00480632" w:rsidRDefault="00C52444" w:rsidP="00C52444">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熱氣球之旅USD$280:搭乘熱氣球從高處俯瞰整個卡帕多奇亞城市，起伏的山岩、風化形成變化萬千的岩石山峰壯麗可觀，彷彿世外桃源，在高空可將這樣的美景盡收眼底</w:t>
                            </w:r>
                          </w:p>
                          <w:p w14:paraId="7E628E1D" w14:textId="77777777" w:rsidR="00C52444" w:rsidRPr="00480632" w:rsidRDefault="00C52444" w:rsidP="00C52444">
                            <w:pPr>
                              <w:spacing w:line="360" w:lineRule="exact"/>
                              <w:rPr>
                                <w:rFonts w:ascii="微軟正黑體" w:eastAsia="微軟正黑體" w:hAnsi="微軟正黑體"/>
                                <w:color w:val="FF0000"/>
                                <w:sz w:val="22"/>
                                <w:szCs w:val="22"/>
                              </w:rPr>
                            </w:pPr>
                            <w:r w:rsidRPr="00480632">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25F2FA6E" w14:textId="77777777" w:rsidR="00C52444" w:rsidRPr="00480632" w:rsidRDefault="00C52444" w:rsidP="00C52444">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★懼高症或特殊疾病者不適宜，請自行評估健康及安全狀況。</w:t>
                            </w:r>
                          </w:p>
                          <w:p w14:paraId="757E063B" w14:textId="77777777" w:rsidR="00C52444" w:rsidRPr="00480632" w:rsidRDefault="00C52444" w:rsidP="00C52444">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7EC1EF14" w14:textId="77777777" w:rsidR="00C52444" w:rsidRPr="00480632" w:rsidRDefault="00C52444" w:rsidP="00C52444">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★基於安全考量，禁止孕婦、全程使用輪椅者搭乘熱氣球，出發前敬請填寫熱氣球健康狀況調查表。</w:t>
                            </w:r>
                          </w:p>
                        </w:txbxContent>
                      </wps:txbx>
                      <wps:bodyPr rot="0" vert="horz" wrap="none" lIns="91440" tIns="45720" rIns="91440" bIns="45720" anchor="t" anchorCtr="0" upright="1">
                        <a:spAutoFit/>
                      </wps:bodyPr>
                    </wps:wsp>
                  </a:graphicData>
                </a:graphic>
              </wp:inline>
            </w:drawing>
          </mc:Choice>
          <mc:Fallback>
            <w:pict>
              <v:shapetype w14:anchorId="552C8F94" id="_x0000_t202" coordsize="21600,21600" o:spt="202" path="m,l,21600r21600,l21600,xe">
                <v:stroke joinstyle="miter"/>
                <v:path gradientshapeok="t" o:connecttype="rect"/>
              </v:shapetype>
              <v:shape id="Text Box 423" o:spid="_x0000_s1026" type="#_x0000_t202" style="width:538.6pt;height:169.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">
                <v:stroke dashstyle="dash"/>
                <v:textbox style="mso-fit-shape-to-text:t">
                  <w:txbxContent>
                    <w:p w14:paraId="078098F2" w14:textId="77777777" w:rsidR="00C52444" w:rsidRPr="00480632" w:rsidRDefault="00C52444" w:rsidP="00C52444">
                      <w:pPr>
                        <w:spacing w:line="360" w:lineRule="exact"/>
                        <w:rPr>
                          <w:rFonts w:ascii="微軟正黑體" w:eastAsia="微軟正黑體" w:hAnsi="微軟正黑體"/>
                          <w:b/>
                          <w:color w:val="0070C0"/>
                          <w:sz w:val="22"/>
                          <w:szCs w:val="22"/>
                        </w:rPr>
                      </w:pPr>
                      <w:r w:rsidRPr="00480632">
                        <w:rPr>
                          <w:rFonts w:ascii="微軟正黑體" w:eastAsia="微軟正黑體" w:hAnsi="微軟正黑體" w:hint="eastAsia"/>
                          <w:b/>
                          <w:color w:val="0070C0"/>
                          <w:sz w:val="22"/>
                          <w:szCs w:val="22"/>
                        </w:rPr>
                        <w:t>建議自費</w:t>
                      </w:r>
                    </w:p>
                    <w:p w14:paraId="6B783A54" w14:textId="77777777" w:rsidR="00C52444" w:rsidRPr="00480632" w:rsidRDefault="00C52444" w:rsidP="00C52444">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熱氣球之旅USD$280:搭乘熱氣球從高處俯瞰整個卡帕多奇亞城市，起伏的山岩、風化形成變化萬千的岩石山峰壯麗可觀，彷彿世外桃源，在高空可將這樣的美景盡收眼底</w:t>
                      </w:r>
                    </w:p>
                    <w:p w14:paraId="7E628E1D" w14:textId="77777777" w:rsidR="00C52444" w:rsidRPr="00480632" w:rsidRDefault="00C52444" w:rsidP="00C52444">
                      <w:pPr>
                        <w:spacing w:line="360" w:lineRule="exact"/>
                        <w:rPr>
                          <w:rFonts w:ascii="微軟正黑體" w:eastAsia="微軟正黑體" w:hAnsi="微軟正黑體"/>
                          <w:color w:val="FF0000"/>
                          <w:sz w:val="22"/>
                          <w:szCs w:val="22"/>
                        </w:rPr>
                      </w:pPr>
                      <w:r w:rsidRPr="00480632">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25F2FA6E" w14:textId="77777777" w:rsidR="00C52444" w:rsidRPr="00480632" w:rsidRDefault="00C52444" w:rsidP="00C52444">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★懼高症或特殊疾病者不適宜，請自行評估健康及安全狀況。</w:t>
                      </w:r>
                    </w:p>
                    <w:p w14:paraId="757E063B" w14:textId="77777777" w:rsidR="00C52444" w:rsidRPr="00480632" w:rsidRDefault="00C52444" w:rsidP="00C52444">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7EC1EF14" w14:textId="77777777" w:rsidR="00C52444" w:rsidRPr="00480632" w:rsidRDefault="00C52444" w:rsidP="00C52444">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★基於安全考量，禁止孕婦、全程使用輪椅者搭乘熱氣球，出發前敬請填寫熱氣球健康狀況調查表。</w:t>
                      </w:r>
                    </w:p>
                  </w:txbxContent>
                </v:textbox>
                <w10:anchorlock/>
              </v:shape>
            </w:pict>
          </mc:Fallback>
        </mc:AlternateConten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4C3BD4" w14:paraId="08EBA1D1" w14:textId="77777777" w:rsidTr="00723EB4">
        <w:trPr>
          <w:trHeight w:val="72"/>
          <w:jc w:val="center"/>
        </w:trPr>
        <w:tc>
          <w:tcPr>
            <w:tcW w:w="272" w:type="dxa"/>
            <w:shd w:val="clear" w:color="auto" w:fill="008D8A"/>
            <w:vAlign w:val="center"/>
          </w:tcPr>
          <w:p w14:paraId="29DD3985" w14:textId="77777777" w:rsidR="0087050B" w:rsidRPr="004C3BD4" w:rsidRDefault="0087050B" w:rsidP="00C52444">
            <w:pPr>
              <w:spacing w:line="0" w:lineRule="atLeast"/>
              <w:jc w:val="both"/>
              <w:rPr>
                <w:rFonts w:ascii="華康儷中黑" w:eastAsia="華康儷中黑" w:hAnsi="新細明體"/>
                <w:color w:val="005555"/>
                <w:sz w:val="28"/>
                <w:szCs w:val="28"/>
              </w:rPr>
            </w:pPr>
          </w:p>
        </w:tc>
        <w:tc>
          <w:tcPr>
            <w:tcW w:w="10475" w:type="dxa"/>
            <w:shd w:val="clear" w:color="auto" w:fill="E5FFFF"/>
            <w:vAlign w:val="center"/>
          </w:tcPr>
          <w:p w14:paraId="26F465A1" w14:textId="77777777" w:rsidR="0087050B" w:rsidRPr="004C3BD4" w:rsidRDefault="0087050B" w:rsidP="00C52444">
            <w:pPr>
              <w:tabs>
                <w:tab w:val="left" w:pos="703"/>
              </w:tabs>
              <w:spacing w:line="0" w:lineRule="atLeast"/>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ingdings 2" w:char="F029"/>
            </w:r>
            <w:r>
              <w:rPr>
                <w:rFonts w:ascii="微軟正黑體" w:eastAsia="微軟正黑體" w:hAnsi="微軟正黑體" w:hint="eastAsia"/>
                <w:b/>
                <w:color w:val="005555"/>
              </w:rPr>
              <w:t>簽證所需資料</w:t>
            </w:r>
          </w:p>
        </w:tc>
      </w:tr>
    </w:tbl>
    <w:p w14:paraId="52AB779C" w14:textId="77777777" w:rsidR="0087050B" w:rsidRPr="009F00A2" w:rsidRDefault="0087050B" w:rsidP="00C52444">
      <w:pPr>
        <w:spacing w:line="0" w:lineRule="atLeast"/>
        <w:ind w:firstLineChars="200" w:firstLine="480"/>
        <w:rPr>
          <w:rFonts w:ascii="微軟正黑體" w:eastAsia="微軟正黑體" w:hAnsi="微軟正黑體" w:cs="Arial"/>
          <w:color w:val="111111"/>
        </w:rPr>
      </w:pPr>
      <w:r>
        <w:rPr>
          <w:rFonts w:ascii="微軟正黑體" w:eastAsia="微軟正黑體" w:hAnsi="微軟正黑體" w:cs="Arial" w:hint="eastAsia"/>
          <w:b/>
        </w:rPr>
        <w:t>1.</w:t>
      </w:r>
      <w:r w:rsidRPr="009F00A2">
        <w:rPr>
          <w:rFonts w:ascii="微軟正黑體" w:eastAsia="微軟正黑體" w:hAnsi="微軟正黑體" w:cs="Arial"/>
          <w:color w:val="111111"/>
        </w:rPr>
        <w:t>護照正本（</w:t>
      </w:r>
      <w:r w:rsidRPr="009F00A2">
        <w:rPr>
          <w:rFonts w:ascii="Arial" w:eastAsia="微軟正黑體" w:hAnsi="Arial" w:cs="Arial"/>
          <w:color w:val="111111"/>
        </w:rPr>
        <w:t>6</w:t>
      </w:r>
      <w:r w:rsidRPr="009F00A2">
        <w:rPr>
          <w:rFonts w:ascii="微軟正黑體" w:eastAsia="微軟正黑體" w:hAnsi="微軟正黑體" w:cs="Arial"/>
          <w:color w:val="111111"/>
        </w:rPr>
        <w:t>個月以上、謢照內需有本人簽名）。</w:t>
      </w:r>
    </w:p>
    <w:p w14:paraId="17188DB7" w14:textId="7C2251B0" w:rsidR="0087050B" w:rsidRDefault="0087050B" w:rsidP="00C52444">
      <w:pPr>
        <w:spacing w:afterLines="25" w:after="90" w:line="0" w:lineRule="atLeast"/>
        <w:ind w:firstLineChars="200" w:firstLine="480"/>
        <w:rPr>
          <w:rFonts w:ascii="微軟正黑體" w:eastAsia="微軟正黑體" w:hAnsi="微軟正黑體" w:cs="Arial" w:hint="eastAsia"/>
          <w:color w:val="111111"/>
        </w:rPr>
      </w:pPr>
      <w:r>
        <w:rPr>
          <w:rFonts w:ascii="微軟正黑體" w:eastAsia="微軟正黑體" w:hAnsi="微軟正黑體" w:cs="Arial" w:hint="eastAsia"/>
          <w:color w:val="111111"/>
        </w:rPr>
        <w:t>2.</w:t>
      </w:r>
      <w:r w:rsidRPr="009F00A2">
        <w:rPr>
          <w:rFonts w:ascii="微軟正黑體" w:eastAsia="微軟正黑體" w:hAnsi="微軟正黑體" w:cs="Arial"/>
          <w:color w:val="111111"/>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4C3BD4" w14:paraId="0DB810A8" w14:textId="77777777" w:rsidTr="00A56C55">
        <w:trPr>
          <w:trHeight w:val="72"/>
          <w:jc w:val="center"/>
        </w:trPr>
        <w:tc>
          <w:tcPr>
            <w:tcW w:w="272" w:type="dxa"/>
            <w:shd w:val="clear" w:color="auto" w:fill="008D8A"/>
            <w:vAlign w:val="center"/>
          </w:tcPr>
          <w:p w14:paraId="24016A7E" w14:textId="77777777" w:rsidR="00C61FF8" w:rsidRPr="004C3BD4" w:rsidRDefault="00C61FF8" w:rsidP="00C52444">
            <w:pPr>
              <w:spacing w:line="0" w:lineRule="atLeast"/>
              <w:jc w:val="both"/>
              <w:rPr>
                <w:rFonts w:ascii="華康儷中黑" w:eastAsia="華康儷中黑" w:hAnsi="新細明體"/>
                <w:color w:val="005555"/>
                <w:sz w:val="28"/>
                <w:szCs w:val="28"/>
              </w:rPr>
            </w:pPr>
          </w:p>
        </w:tc>
        <w:tc>
          <w:tcPr>
            <w:tcW w:w="10475" w:type="dxa"/>
            <w:shd w:val="clear" w:color="auto" w:fill="E5FFFF"/>
            <w:vAlign w:val="center"/>
          </w:tcPr>
          <w:p w14:paraId="655F2269" w14:textId="69489613" w:rsidR="00C61FF8" w:rsidRPr="004C3BD4" w:rsidRDefault="00C61FF8" w:rsidP="00C52444">
            <w:pPr>
              <w:tabs>
                <w:tab w:val="left" w:pos="703"/>
              </w:tabs>
              <w:spacing w:line="0" w:lineRule="atLeast"/>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ebdings" w:char="F055"/>
            </w:r>
            <w:r>
              <w:rPr>
                <w:rFonts w:ascii="微軟正黑體" w:eastAsia="微軟正黑體" w:hAnsi="微軟正黑體" w:hint="eastAsia"/>
                <w:b/>
                <w:color w:val="005555"/>
              </w:rPr>
              <w:t>貼心提醒</w:t>
            </w:r>
          </w:p>
        </w:tc>
      </w:tr>
    </w:tbl>
    <w:p w14:paraId="08EE63EF" w14:textId="77777777" w:rsidR="00BF612A" w:rsidRPr="00480632" w:rsidRDefault="00C61FF8" w:rsidP="00C52444">
      <w:pPr>
        <w:pStyle w:val="Web"/>
        <w:spacing w:before="0" w:beforeAutospacing="0" w:after="0" w:afterAutospacing="0" w:line="0" w:lineRule="atLeast"/>
        <w:rPr>
          <w:rFonts w:ascii="微軟正黑體" w:eastAsia="微軟正黑體" w:hAnsi="微軟正黑體"/>
          <w:color w:val="444444"/>
          <w:sz w:val="22"/>
          <w:szCs w:val="22"/>
        </w:rPr>
      </w:pPr>
      <w:r w:rsidRPr="00480632">
        <w:rPr>
          <w:rFonts w:ascii="Arial" w:eastAsia="微軟正黑體" w:hAnsi="Arial" w:cs="Arial"/>
          <w:color w:val="444444"/>
          <w:sz w:val="22"/>
          <w:szCs w:val="22"/>
        </w:rPr>
        <w:t>1.</w:t>
      </w:r>
      <w:r w:rsidR="00BF612A" w:rsidRPr="00480632">
        <w:rPr>
          <w:rFonts w:ascii="微軟正黑體" w:eastAsia="微軟正黑體" w:hAnsi="微軟正黑體"/>
          <w:color w:val="444444"/>
          <w:sz w:val="22"/>
          <w:szCs w:val="22"/>
        </w:rPr>
        <w:t xml:space="preserve"> 售價已包含稅、燃油費</w:t>
      </w:r>
      <w:r w:rsidR="00BF612A" w:rsidRPr="00480632">
        <w:rPr>
          <w:rFonts w:ascii="微軟正黑體" w:eastAsia="微軟正黑體" w:hAnsi="微軟正黑體" w:hint="eastAsia"/>
          <w:color w:val="444444"/>
          <w:sz w:val="22"/>
          <w:szCs w:val="22"/>
        </w:rPr>
        <w:t>，不含領隊、司機、導遊小費，</w:t>
      </w:r>
    </w:p>
    <w:p w14:paraId="3C7C6C51" w14:textId="77777777" w:rsidR="00D45C9E" w:rsidRPr="00480632" w:rsidRDefault="00BF612A" w:rsidP="00C52444">
      <w:pPr>
        <w:pStyle w:val="Web"/>
        <w:spacing w:before="0" w:beforeAutospacing="0" w:after="0" w:afterAutospacing="0" w:line="0" w:lineRule="atLeast"/>
        <w:rPr>
          <w:rFonts w:ascii="Arial" w:eastAsia="微軟正黑體" w:hAnsi="Arial" w:cs="Arial"/>
          <w:color w:val="FF0000"/>
          <w:sz w:val="22"/>
          <w:szCs w:val="22"/>
        </w:rPr>
      </w:pPr>
      <w:r w:rsidRPr="00480632">
        <w:rPr>
          <w:rFonts w:ascii="微軟正黑體" w:eastAsia="微軟正黑體" w:hAnsi="微軟正黑體" w:hint="eastAsia"/>
          <w:color w:val="444444"/>
          <w:sz w:val="22"/>
          <w:szCs w:val="22"/>
        </w:rPr>
        <w:t xml:space="preserve">  小費建議每人每天USD$12元，11天共$132元</w:t>
      </w:r>
      <w:r w:rsidRPr="00480632">
        <w:rPr>
          <w:rFonts w:ascii="微軟正黑體" w:eastAsia="微軟正黑體" w:hAnsi="微軟正黑體"/>
          <w:color w:val="444444"/>
          <w:sz w:val="22"/>
          <w:szCs w:val="22"/>
        </w:rPr>
        <w:t>。</w:t>
      </w:r>
      <w:r w:rsidRPr="00480632">
        <w:rPr>
          <w:rFonts w:ascii="微軟正黑體" w:eastAsia="微軟正黑體" w:hAnsi="微軟正黑體"/>
          <w:color w:val="444444"/>
          <w:sz w:val="22"/>
          <w:szCs w:val="22"/>
        </w:rPr>
        <w:br/>
      </w:r>
      <w:r w:rsidR="00C61FF8" w:rsidRPr="00480632">
        <w:rPr>
          <w:rFonts w:ascii="Arial" w:eastAsia="微軟正黑體" w:hAnsi="Arial" w:cs="Arial"/>
          <w:color w:val="444444"/>
          <w:sz w:val="22"/>
          <w:szCs w:val="22"/>
        </w:rPr>
        <w:t>2.</w:t>
      </w:r>
      <w:r w:rsidR="00C61FF8" w:rsidRPr="00480632">
        <w:rPr>
          <w:rFonts w:ascii="微軟正黑體" w:eastAsia="微軟正黑體" w:hAnsi="微軟正黑體"/>
          <w:color w:val="444444"/>
          <w:sz w:val="22"/>
          <w:szCs w:val="22"/>
        </w:rPr>
        <w:t>本公司保留有做行程調整之權利，得視航空公司班機與輪船班次的確認，依出發前說明會行程資料為準。</w:t>
      </w:r>
      <w:r w:rsidR="00C61FF8" w:rsidRPr="00480632">
        <w:rPr>
          <w:rFonts w:ascii="微軟正黑體" w:eastAsia="微軟正黑體" w:hAnsi="微軟正黑體"/>
          <w:color w:val="444444"/>
          <w:sz w:val="22"/>
          <w:szCs w:val="22"/>
        </w:rPr>
        <w:br/>
      </w:r>
      <w:r w:rsidR="00C61FF8" w:rsidRPr="00480632">
        <w:rPr>
          <w:rFonts w:ascii="Arial" w:eastAsia="微軟正黑體" w:hAnsi="Arial" w:cs="Arial"/>
          <w:color w:val="444444"/>
          <w:sz w:val="22"/>
          <w:szCs w:val="22"/>
        </w:rPr>
        <w:t>3.</w:t>
      </w:r>
      <w:r w:rsidR="00C61FF8" w:rsidRPr="00480632">
        <w:rPr>
          <w:rFonts w:ascii="微軟正黑體" w:eastAsia="微軟正黑體" w:hAnsi="微軟正黑體"/>
          <w:color w:val="444444"/>
          <w:sz w:val="22"/>
          <w:szCs w:val="22"/>
        </w:rPr>
        <w:t>本行程有時會因飯店及交通狀況等，不可抗拒之因素，行程前後更動或調整以出團當地安排為主。</w:t>
      </w:r>
      <w:r w:rsidR="00C61FF8" w:rsidRPr="00480632">
        <w:rPr>
          <w:rFonts w:ascii="微軟正黑體" w:eastAsia="微軟正黑體" w:hAnsi="微軟正黑體"/>
          <w:color w:val="444444"/>
          <w:sz w:val="22"/>
          <w:szCs w:val="22"/>
        </w:rPr>
        <w:br/>
      </w:r>
      <w:r w:rsidR="00C61FF8" w:rsidRPr="00480632">
        <w:rPr>
          <w:rFonts w:ascii="Arial" w:eastAsia="微軟正黑體" w:hAnsi="Arial" w:cs="Arial"/>
          <w:color w:val="444444"/>
          <w:sz w:val="22"/>
          <w:szCs w:val="22"/>
        </w:rPr>
        <w:t>4.</w:t>
      </w:r>
      <w:r w:rsidR="00C61FF8" w:rsidRPr="00480632">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00C61FF8" w:rsidRPr="00480632">
        <w:rPr>
          <w:rFonts w:ascii="微軟正黑體" w:eastAsia="微軟正黑體" w:hAnsi="微軟正黑體"/>
          <w:color w:val="444444"/>
          <w:sz w:val="22"/>
          <w:szCs w:val="22"/>
        </w:rPr>
        <w:br/>
      </w:r>
      <w:r w:rsidR="00D45C9E" w:rsidRPr="00480632">
        <w:rPr>
          <w:rFonts w:ascii="Arial" w:eastAsia="微軟正黑體" w:hAnsi="Arial" w:cs="Arial"/>
          <w:color w:val="FF0000"/>
          <w:sz w:val="22"/>
          <w:szCs w:val="22"/>
        </w:rPr>
        <w:t>5.</w:t>
      </w:r>
      <w:r w:rsidR="00D45C9E" w:rsidRPr="00480632">
        <w:rPr>
          <w:rFonts w:hint="eastAsia"/>
          <w:sz w:val="22"/>
          <w:szCs w:val="22"/>
        </w:rPr>
        <w:t xml:space="preserve"> </w:t>
      </w:r>
      <w:r w:rsidR="00D45C9E" w:rsidRPr="00480632">
        <w:rPr>
          <w:rFonts w:ascii="Arial" w:eastAsia="微軟正黑體" w:hAnsi="Arial" w:cs="Arial" w:hint="eastAsia"/>
          <w:color w:val="FF0000"/>
          <w:sz w:val="22"/>
          <w:szCs w:val="22"/>
        </w:rPr>
        <w:t>70</w:t>
      </w:r>
      <w:r w:rsidR="00D45C9E" w:rsidRPr="00480632">
        <w:rPr>
          <w:rFonts w:ascii="Arial" w:eastAsia="微軟正黑體" w:hAnsi="Arial" w:cs="Arial" w:hint="eastAsia"/>
          <w:color w:val="FF0000"/>
          <w:sz w:val="22"/>
          <w:szCs w:val="22"/>
        </w:rPr>
        <w:t>歲以上及</w:t>
      </w:r>
      <w:r w:rsidR="00D45C9E" w:rsidRPr="00480632">
        <w:rPr>
          <w:rFonts w:ascii="Arial" w:eastAsia="微軟正黑體" w:hAnsi="Arial" w:cs="Arial" w:hint="eastAsia"/>
          <w:color w:val="FF0000"/>
          <w:sz w:val="22"/>
          <w:szCs w:val="22"/>
        </w:rPr>
        <w:t>15</w:t>
      </w:r>
      <w:r w:rsidR="00D45C9E" w:rsidRPr="00480632">
        <w:rPr>
          <w:rFonts w:ascii="Arial" w:eastAsia="微軟正黑體" w:hAnsi="Arial" w:cs="Arial" w:hint="eastAsia"/>
          <w:color w:val="FF0000"/>
          <w:sz w:val="22"/>
          <w:szCs w:val="22"/>
        </w:rPr>
        <w:t>歲以下因保險法令規定僅能投保</w:t>
      </w:r>
      <w:r w:rsidR="00D45C9E" w:rsidRPr="00480632">
        <w:rPr>
          <w:rFonts w:ascii="Arial" w:eastAsia="微軟正黑體" w:hAnsi="Arial" w:cs="Arial" w:hint="eastAsia"/>
          <w:color w:val="FF0000"/>
          <w:sz w:val="22"/>
          <w:szCs w:val="22"/>
        </w:rPr>
        <w:t>250</w:t>
      </w:r>
      <w:r w:rsidR="00D45C9E" w:rsidRPr="00480632">
        <w:rPr>
          <w:rFonts w:ascii="Arial" w:eastAsia="微軟正黑體" w:hAnsi="Arial" w:cs="Arial" w:hint="eastAsia"/>
          <w:color w:val="FF0000"/>
          <w:sz w:val="22"/>
          <w:szCs w:val="22"/>
        </w:rPr>
        <w:t>萬旅遊責任險及</w:t>
      </w:r>
      <w:r w:rsidR="00D45C9E" w:rsidRPr="00480632">
        <w:rPr>
          <w:rFonts w:ascii="Arial" w:eastAsia="微軟正黑體" w:hAnsi="Arial" w:cs="Arial" w:hint="eastAsia"/>
          <w:color w:val="FF0000"/>
          <w:sz w:val="22"/>
          <w:szCs w:val="22"/>
        </w:rPr>
        <w:t>20</w:t>
      </w:r>
      <w:r w:rsidR="00D45C9E" w:rsidRPr="00480632">
        <w:rPr>
          <w:rFonts w:ascii="Arial" w:eastAsia="微軟正黑體" w:hAnsi="Arial" w:cs="Arial" w:hint="eastAsia"/>
          <w:color w:val="FF0000"/>
          <w:sz w:val="22"/>
          <w:szCs w:val="22"/>
        </w:rPr>
        <w:t>萬醫療險，敬請知悉。</w:t>
      </w:r>
    </w:p>
    <w:p w14:paraId="0C542483" w14:textId="77777777" w:rsidR="00C61FF8" w:rsidRPr="00480632" w:rsidRDefault="00D45C9E" w:rsidP="00C52444">
      <w:pPr>
        <w:pStyle w:val="Web"/>
        <w:spacing w:before="0" w:beforeAutospacing="0" w:after="0" w:afterAutospacing="0" w:line="0" w:lineRule="atLeast"/>
        <w:rPr>
          <w:rFonts w:ascii="微軟正黑體" w:eastAsia="微軟正黑體" w:hAnsi="微軟正黑體"/>
          <w:color w:val="FF0000"/>
          <w:sz w:val="22"/>
          <w:szCs w:val="22"/>
        </w:rPr>
      </w:pPr>
      <w:r w:rsidRPr="00480632">
        <w:rPr>
          <w:rFonts w:ascii="Arial" w:eastAsia="微軟正黑體" w:hAnsi="Arial" w:cs="Arial" w:hint="eastAsia"/>
          <w:color w:val="FF0000"/>
          <w:sz w:val="22"/>
          <w:szCs w:val="22"/>
        </w:rPr>
        <w:t>6</w:t>
      </w:r>
      <w:r w:rsidR="00C61FF8" w:rsidRPr="00480632">
        <w:rPr>
          <w:rFonts w:ascii="Arial" w:eastAsia="微軟正黑體" w:hAnsi="Arial" w:cs="Arial"/>
          <w:color w:val="FF0000"/>
          <w:sz w:val="22"/>
          <w:szCs w:val="22"/>
        </w:rPr>
        <w:t>.</w:t>
      </w:r>
      <w:r w:rsidR="00C61FF8" w:rsidRPr="00480632">
        <w:rPr>
          <w:rFonts w:ascii="微軟正黑體" w:eastAsia="微軟正黑體" w:hAnsi="微軟正黑體"/>
          <w:color w:val="FF0000"/>
          <w:sz w:val="22"/>
          <w:szCs w:val="22"/>
        </w:rPr>
        <w:t>溫馨提醒～為考量旅客自身之旅遊安全並顧及同團其它團員之旅遊權益，凡年滿</w:t>
      </w:r>
      <w:r w:rsidR="00C61FF8" w:rsidRPr="00480632">
        <w:rPr>
          <w:rFonts w:ascii="Arial" w:eastAsia="微軟正黑體" w:hAnsi="Arial" w:cs="Arial"/>
          <w:color w:val="FF0000"/>
          <w:sz w:val="22"/>
          <w:szCs w:val="22"/>
        </w:rPr>
        <w:t>70</w:t>
      </w:r>
      <w:r w:rsidR="00C61FF8" w:rsidRPr="00480632">
        <w:rPr>
          <w:rFonts w:ascii="微軟正黑體" w:eastAsia="微軟正黑體" w:hAnsi="微軟正黑體"/>
          <w:color w:val="FF0000"/>
          <w:sz w:val="22"/>
          <w:szCs w:val="22"/>
        </w:rPr>
        <w:t>歲以上或行動不便之貴賓，需有家人或親友同行，方始接受報名，不便之處，尚祈</w:t>
      </w:r>
      <w:r w:rsidR="00C61FF8" w:rsidRPr="00480632">
        <w:rPr>
          <w:rFonts w:ascii="微軟正黑體" w:eastAsia="微軟正黑體" w:hAnsi="微軟正黑體" w:hint="eastAsia"/>
          <w:color w:val="FF0000"/>
          <w:sz w:val="22"/>
          <w:szCs w:val="22"/>
        </w:rPr>
        <w:t>見</w:t>
      </w:r>
      <w:r w:rsidR="00C61FF8" w:rsidRPr="00480632">
        <w:rPr>
          <w:rFonts w:ascii="微軟正黑體" w:eastAsia="微軟正黑體" w:hAnsi="微軟正黑體"/>
          <w:color w:val="FF0000"/>
          <w:sz w:val="22"/>
          <w:szCs w:val="22"/>
        </w:rPr>
        <w:t>諒！</w:t>
      </w:r>
    </w:p>
    <w:p w14:paraId="13097B34" w14:textId="77777777" w:rsidR="00C61FF8" w:rsidRPr="00480632" w:rsidRDefault="00C61FF8" w:rsidP="00C52444">
      <w:pPr>
        <w:pStyle w:val="Web"/>
        <w:spacing w:before="0" w:beforeAutospacing="0" w:after="0" w:afterAutospacing="0" w:line="0" w:lineRule="atLeast"/>
        <w:rPr>
          <w:rFonts w:ascii="微軟正黑體" w:eastAsia="微軟正黑體" w:hAnsi="微軟正黑體"/>
          <w:color w:val="444444"/>
          <w:sz w:val="22"/>
          <w:szCs w:val="22"/>
        </w:rPr>
      </w:pPr>
      <w:r w:rsidRPr="00480632">
        <w:rPr>
          <w:rStyle w:val="ac"/>
          <w:rFonts w:ascii="微軟正黑體" w:eastAsia="微軟正黑體" w:hAnsi="微軟正黑體"/>
          <w:color w:val="365F91"/>
          <w:sz w:val="22"/>
          <w:szCs w:val="22"/>
        </w:rPr>
        <w:t>餐食提醒：</w:t>
      </w:r>
      <w:r w:rsidRPr="00480632">
        <w:rPr>
          <w:rFonts w:ascii="微軟正黑體" w:eastAsia="微軟正黑體" w:hAnsi="微軟正黑體"/>
          <w:color w:val="365F91"/>
          <w:sz w:val="22"/>
          <w:szCs w:val="22"/>
        </w:rPr>
        <w:br/>
      </w:r>
      <w:r w:rsidRPr="00480632">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480632">
        <w:rPr>
          <w:rFonts w:ascii="微軟正黑體" w:eastAsia="微軟正黑體" w:hAnsi="微軟正黑體"/>
          <w:color w:val="444444"/>
          <w:sz w:val="22"/>
          <w:szCs w:val="22"/>
        </w:rPr>
        <w:br/>
        <w:t>2.航空公司特殊餐需求：如兒童餐、素食餐...等，請於航班起飛時間</w:t>
      </w:r>
      <w:r w:rsidRPr="00480632">
        <w:rPr>
          <w:rFonts w:ascii="Arial" w:eastAsia="微軟正黑體" w:hAnsi="Arial" w:cs="Arial"/>
          <w:color w:val="444444"/>
          <w:sz w:val="22"/>
          <w:szCs w:val="22"/>
        </w:rPr>
        <w:t>7</w:t>
      </w:r>
      <w:r w:rsidRPr="00480632">
        <w:rPr>
          <w:rFonts w:ascii="微軟正黑體" w:eastAsia="微軟正黑體" w:hAnsi="微軟正黑體"/>
          <w:color w:val="444444"/>
          <w:sz w:val="22"/>
          <w:szCs w:val="22"/>
        </w:rPr>
        <w:t>個工作日前向您的業務提出需求；航班起飛</w:t>
      </w:r>
      <w:r w:rsidRPr="00480632">
        <w:rPr>
          <w:rFonts w:ascii="Arial" w:eastAsia="微軟正黑體" w:hAnsi="Arial" w:cs="Arial"/>
          <w:color w:val="444444"/>
          <w:sz w:val="22"/>
          <w:szCs w:val="22"/>
        </w:rPr>
        <w:t>3</w:t>
      </w:r>
      <w:r w:rsidRPr="00480632">
        <w:rPr>
          <w:rFonts w:ascii="微軟正黑體" w:eastAsia="微軟正黑體" w:hAnsi="微軟正黑體"/>
          <w:color w:val="444444"/>
          <w:sz w:val="22"/>
          <w:szCs w:val="22"/>
        </w:rPr>
        <w:t>個工作日內，因航空公司訂餐作業因素恕無法接受變更，敬請瞭解。</w:t>
      </w:r>
    </w:p>
    <w:p w14:paraId="6DC8238C" w14:textId="6FFF9405" w:rsidR="00E8538D" w:rsidRPr="00480632" w:rsidRDefault="00C61FF8" w:rsidP="00C52444">
      <w:pPr>
        <w:spacing w:afterLines="25" w:after="90" w:line="0" w:lineRule="atLeast"/>
        <w:rPr>
          <w:rFonts w:ascii="微軟正黑體" w:eastAsia="微軟正黑體" w:hAnsi="微軟正黑體"/>
          <w:color w:val="444444"/>
          <w:sz w:val="22"/>
          <w:szCs w:val="22"/>
        </w:rPr>
      </w:pPr>
      <w:r w:rsidRPr="00480632">
        <w:rPr>
          <w:rStyle w:val="ac"/>
          <w:rFonts w:ascii="微軟正黑體" w:eastAsia="微軟正黑體" w:hAnsi="微軟正黑體"/>
          <w:color w:val="365F91"/>
          <w:sz w:val="22"/>
          <w:szCs w:val="22"/>
        </w:rPr>
        <w:t>參團提醒：</w:t>
      </w:r>
      <w:r w:rsidRPr="00480632">
        <w:rPr>
          <w:rFonts w:ascii="微軟正黑體" w:eastAsia="微軟正黑體" w:hAnsi="微軟正黑體"/>
          <w:color w:val="365F91"/>
          <w:sz w:val="22"/>
          <w:szCs w:val="22"/>
        </w:rPr>
        <w:br/>
      </w:r>
      <w:r w:rsidRPr="00480632">
        <w:rPr>
          <w:rFonts w:ascii="微軟正黑體" w:eastAsia="微軟正黑體" w:hAnsi="微軟正黑體"/>
          <w:color w:val="444444"/>
          <w:sz w:val="22"/>
          <w:szCs w:val="22"/>
        </w:rPr>
        <w:t>1.航空公司皆有固定之團體位，貴賓報名付訂成功後恕無法指定機上座位。（如有特殊情況可於出團 前告知領隊，</w:t>
      </w:r>
      <w:r w:rsidRPr="00480632">
        <w:rPr>
          <w:rFonts w:ascii="Arial" w:eastAsia="微軟正黑體" w:hAnsi="Arial" w:cs="Arial"/>
          <w:color w:val="444444"/>
          <w:sz w:val="22"/>
          <w:szCs w:val="22"/>
        </w:rPr>
        <w:t>CHECK-IN</w:t>
      </w:r>
      <w:r w:rsidRPr="00480632">
        <w:rPr>
          <w:rFonts w:ascii="微軟正黑體" w:eastAsia="微軟正黑體" w:hAnsi="微軟正黑體"/>
          <w:color w:val="444444"/>
          <w:sz w:val="22"/>
          <w:szCs w:val="22"/>
        </w:rPr>
        <w:t>時盡力安排，但恕無法指定）</w:t>
      </w:r>
      <w:r w:rsidRPr="00480632">
        <w:rPr>
          <w:rFonts w:ascii="微軟正黑體" w:eastAsia="微軟正黑體" w:hAnsi="微軟正黑體"/>
          <w:color w:val="444444"/>
          <w:sz w:val="22"/>
          <w:szCs w:val="22"/>
        </w:rPr>
        <w:br/>
        <w:t>2.貴賓如有單人報名情況，於團體最後確認前，仍然無法安排與同團貴賓兩人一室時，需補單人房差價。基於「使用者付費」，貴賓需負擔單人房費用。敬請明瞭。</w:t>
      </w:r>
      <w:r w:rsidRPr="00480632">
        <w:rPr>
          <w:rFonts w:ascii="微軟正黑體" w:eastAsia="微軟正黑體" w:hAnsi="微軟正黑體"/>
          <w:color w:val="444444"/>
          <w:sz w:val="22"/>
          <w:szCs w:val="22"/>
        </w:rPr>
        <w:br/>
        <w:t>3.貴賓如有三人參團，可選擇不加價</w:t>
      </w:r>
      <w:r w:rsidRPr="00480632">
        <w:rPr>
          <w:rFonts w:ascii="Arial" w:eastAsia="微軟正黑體" w:hAnsi="Arial" w:cs="Arial"/>
          <w:color w:val="444444"/>
          <w:sz w:val="22"/>
          <w:szCs w:val="22"/>
        </w:rPr>
        <w:t>3</w:t>
      </w:r>
      <w:r w:rsidRPr="00480632">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480632">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480632">
        <w:rPr>
          <w:rFonts w:ascii="Arial" w:eastAsia="微軟正黑體" w:hAnsi="Arial" w:cs="Arial"/>
          <w:color w:val="444444"/>
          <w:sz w:val="22"/>
          <w:szCs w:val="22"/>
        </w:rPr>
        <w:t>CHECK-IN</w:t>
      </w:r>
      <w:r w:rsidRPr="00480632">
        <w:rPr>
          <w:rFonts w:ascii="微軟正黑體" w:eastAsia="微軟正黑體" w:hAnsi="微軟正黑體"/>
          <w:color w:val="444444"/>
          <w:sz w:val="22"/>
          <w:szCs w:val="22"/>
        </w:rPr>
        <w:t>時盡力安排，但恕無法指定</w:t>
      </w:r>
      <w:r w:rsidR="00A103CB" w:rsidRPr="00480632">
        <w:rPr>
          <w:rFonts w:ascii="微軟正黑體" w:eastAsia="微軟正黑體" w:hAnsi="微軟正黑體"/>
          <w:color w:val="444444"/>
          <w:sz w:val="22"/>
          <w:szCs w:val="22"/>
        </w:rPr>
        <w:t>）</w:t>
      </w:r>
      <w:r w:rsidRPr="00480632">
        <w:rPr>
          <w:rFonts w:ascii="微軟正黑體" w:eastAsia="微軟正黑體" w:hAnsi="微軟正黑體"/>
          <w:color w:val="444444"/>
          <w:sz w:val="22"/>
          <w:szCs w:val="22"/>
        </w:rPr>
        <w:br/>
      </w:r>
      <w:r w:rsidR="00E8538D" w:rsidRPr="00480632">
        <w:rPr>
          <w:rFonts w:ascii="微軟正黑體" w:eastAsia="微軟正黑體" w:hAnsi="微軟正黑體" w:hint="eastAsia"/>
          <w:color w:val="444444"/>
          <w:sz w:val="22"/>
          <w:szCs w:val="22"/>
        </w:rPr>
        <w:t>5.土耳其旅遊團導遊會於行程中於車上販售土耳其當地土產，如無花果、精油、護手霜等產品，您可依需求選擇自由購買。</w:t>
      </w:r>
    </w:p>
    <w:p w14:paraId="3208B1C3" w14:textId="053F285C" w:rsidR="00C61FF8" w:rsidRPr="00480632" w:rsidRDefault="00E8538D" w:rsidP="00C52444">
      <w:pPr>
        <w:spacing w:afterLines="25" w:after="90" w:line="0" w:lineRule="atLeast"/>
        <w:rPr>
          <w:rFonts w:ascii="微軟正黑體" w:eastAsia="微軟正黑體" w:hAnsi="微軟正黑體" w:cs="Arial"/>
          <w:color w:val="111111"/>
          <w:sz w:val="22"/>
          <w:szCs w:val="22"/>
        </w:rPr>
      </w:pPr>
      <w:r w:rsidRPr="00480632">
        <w:rPr>
          <w:rFonts w:ascii="微軟正黑體" w:eastAsia="微軟正黑體" w:hAnsi="微軟正黑體" w:hint="eastAsia"/>
          <w:color w:val="444444"/>
          <w:sz w:val="22"/>
          <w:szCs w:val="22"/>
        </w:rPr>
        <w:t>6</w:t>
      </w:r>
      <w:r w:rsidR="00C61FF8" w:rsidRPr="00480632">
        <w:rPr>
          <w:rFonts w:ascii="微軟正黑體" w:eastAsia="微軟正黑體" w:hAnsi="微軟正黑體"/>
          <w:color w:val="444444"/>
          <w:sz w:val="22"/>
          <w:szCs w:val="22"/>
        </w:rPr>
        <w:t>.團體報名確認後請繳交訂金，以確保您預定的機位；尾款請於出發前</w:t>
      </w:r>
      <w:r w:rsidR="00C61FF8" w:rsidRPr="00480632">
        <w:rPr>
          <w:rFonts w:ascii="Arial" w:eastAsia="微軟正黑體" w:hAnsi="Arial" w:cs="Arial"/>
          <w:color w:val="444444"/>
          <w:sz w:val="22"/>
          <w:szCs w:val="22"/>
        </w:rPr>
        <w:t>7</w:t>
      </w:r>
      <w:r w:rsidR="00C61FF8" w:rsidRPr="00480632">
        <w:rPr>
          <w:rFonts w:ascii="微軟正黑體" w:eastAsia="微軟正黑體" w:hAnsi="微軟正黑體"/>
          <w:color w:val="444444"/>
          <w:sz w:val="22"/>
          <w:szCs w:val="22"/>
        </w:rPr>
        <w:t>日或航空公司通知開票前繳清。（外籍航空開票後即無退票價值，恕無法更改名字。敬請明瞭）</w:t>
      </w:r>
      <w:r w:rsidR="00C61FF8" w:rsidRPr="00480632">
        <w:rPr>
          <w:rFonts w:ascii="微軟正黑體" w:eastAsia="微軟正黑體" w:hAnsi="微軟正黑體"/>
          <w:color w:val="444444"/>
          <w:sz w:val="22"/>
          <w:szCs w:val="22"/>
        </w:rPr>
        <w:br/>
      </w:r>
      <w:r w:rsidRPr="00480632">
        <w:rPr>
          <w:rFonts w:ascii="微軟正黑體" w:eastAsia="微軟正黑體" w:hAnsi="微軟正黑體" w:hint="eastAsia"/>
          <w:color w:val="444444"/>
          <w:sz w:val="22"/>
          <w:szCs w:val="22"/>
        </w:rPr>
        <w:t>7</w:t>
      </w:r>
      <w:r w:rsidR="00C61FF8" w:rsidRPr="00480632">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00C61FF8" w:rsidRPr="00480632">
        <w:rPr>
          <w:rFonts w:ascii="微軟正黑體" w:eastAsia="微軟正黑體" w:hAnsi="微軟正黑體"/>
          <w:color w:val="444444"/>
          <w:sz w:val="22"/>
          <w:szCs w:val="22"/>
        </w:rPr>
        <w:br/>
      </w:r>
      <w:r w:rsidRPr="00480632">
        <w:rPr>
          <w:rFonts w:ascii="微軟正黑體" w:eastAsia="微軟正黑體" w:hAnsi="微軟正黑體" w:hint="eastAsia"/>
          <w:color w:val="444444"/>
          <w:sz w:val="22"/>
          <w:szCs w:val="22"/>
        </w:rPr>
        <w:t>8</w:t>
      </w:r>
      <w:r w:rsidR="00C61FF8" w:rsidRPr="00480632">
        <w:rPr>
          <w:rFonts w:ascii="微軟正黑體" w:eastAsia="微軟正黑體" w:hAnsi="微軟正黑體"/>
          <w:color w:val="444444"/>
          <w:sz w:val="22"/>
          <w:szCs w:val="22"/>
        </w:rPr>
        <w:t>.如因個人因素無法成行，已繳付之團體訂金依定型化旅遊契約書中之規定辦理。</w:t>
      </w:r>
      <w:r w:rsidR="00C61FF8" w:rsidRPr="00480632">
        <w:rPr>
          <w:rFonts w:ascii="微軟正黑體" w:eastAsia="微軟正黑體" w:hAnsi="微軟正黑體"/>
          <w:color w:val="444444"/>
          <w:sz w:val="22"/>
          <w:szCs w:val="22"/>
        </w:rPr>
        <w:br/>
      </w:r>
      <w:r w:rsidRPr="00480632">
        <w:rPr>
          <w:rFonts w:ascii="微軟正黑體" w:eastAsia="微軟正黑體" w:hAnsi="微軟正黑體" w:hint="eastAsia"/>
          <w:color w:val="444444"/>
          <w:sz w:val="22"/>
          <w:szCs w:val="22"/>
        </w:rPr>
        <w:t>9</w:t>
      </w:r>
      <w:r w:rsidR="00C61FF8" w:rsidRPr="00480632">
        <w:rPr>
          <w:rFonts w:ascii="微軟正黑體" w:eastAsia="微軟正黑體" w:hAnsi="微軟正黑體"/>
          <w:color w:val="444444"/>
          <w:sz w:val="22"/>
          <w:szCs w:val="22"/>
        </w:rPr>
        <w:t>.優惠方案如有早鳥優惠限全程參團之旅客</w:t>
      </w:r>
      <w:r w:rsidR="00A103CB" w:rsidRPr="00480632">
        <w:rPr>
          <w:rFonts w:ascii="微軟正黑體" w:eastAsia="微軟正黑體" w:hAnsi="微軟正黑體"/>
          <w:color w:val="444444"/>
          <w:sz w:val="22"/>
          <w:szCs w:val="22"/>
        </w:rPr>
        <w:t>（</w:t>
      </w:r>
      <w:r w:rsidR="00C61FF8" w:rsidRPr="00480632">
        <w:rPr>
          <w:rFonts w:ascii="微軟正黑體" w:eastAsia="微軟正黑體" w:hAnsi="微軟正黑體"/>
          <w:color w:val="444444"/>
          <w:sz w:val="22"/>
          <w:szCs w:val="22"/>
        </w:rPr>
        <w:t>恕不能同時使用其他優惠</w:t>
      </w:r>
      <w:r w:rsidR="00A103CB" w:rsidRPr="00480632">
        <w:rPr>
          <w:rFonts w:ascii="微軟正黑體" w:eastAsia="微軟正黑體" w:hAnsi="微軟正黑體"/>
          <w:color w:val="444444"/>
          <w:sz w:val="22"/>
          <w:szCs w:val="22"/>
        </w:rPr>
        <w:t>）</w:t>
      </w:r>
    </w:p>
    <w:sectPr w:rsidR="00C61FF8" w:rsidRPr="00480632" w:rsidSect="00505E76">
      <w:footerReference w:type="even" r:id="rId27"/>
      <w:footerReference w:type="default" r:id="rId28"/>
      <w:pgSz w:w="11906" w:h="16838"/>
      <w:pgMar w:top="567" w:right="567" w:bottom="567" w:left="567" w:header="851" w:footer="4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8B472" w14:textId="77777777" w:rsidR="00624A3E" w:rsidRDefault="00624A3E">
      <w:r>
        <w:separator/>
      </w:r>
    </w:p>
  </w:endnote>
  <w:endnote w:type="continuationSeparator" w:id="0">
    <w:p w14:paraId="0080BFA8" w14:textId="77777777" w:rsidR="00624A3E" w:rsidRDefault="00624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微軟正黑體"/>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中特圓體(P)">
    <w:altName w:val="Arial Unicode MS"/>
    <w:panose1 w:val="020F0800000000000000"/>
    <w:charset w:val="88"/>
    <w:family w:val="swiss"/>
    <w:pitch w:val="variable"/>
    <w:sig w:usb0="800002E3" w:usb1="38CFFCFA" w:usb2="00000016" w:usb3="00000000" w:csb0="00100001" w:csb1="00000000"/>
  </w:font>
  <w:font w:name="華康細黑體">
    <w:altName w:val="微軟正黑體 Light"/>
    <w:panose1 w:val="020B0309000000000000"/>
    <w:charset w:val="88"/>
    <w:family w:val="modern"/>
    <w:pitch w:val="fixed"/>
    <w:sig w:usb0="A00002FF" w:usb1="3ACFFD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59A2" w14:textId="77777777" w:rsidR="00EE4A6C" w:rsidRDefault="00532459"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0AFA9637"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D2666" w14:textId="77777777" w:rsidR="00EE4A6C" w:rsidRPr="009251D9" w:rsidRDefault="00532459"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E52E11">
      <w:rPr>
        <w:rStyle w:val="a8"/>
        <w:noProof/>
        <w:color w:val="808080"/>
      </w:rPr>
      <w:t>1</w:t>
    </w:r>
    <w:r w:rsidRPr="009251D9">
      <w:rPr>
        <w:rStyle w:val="a8"/>
        <w:color w:val="808080"/>
      </w:rPr>
      <w:fldChar w:fldCharType="end"/>
    </w:r>
  </w:p>
  <w:p w14:paraId="1D46C80F"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60AF1" w14:textId="77777777" w:rsidR="00624A3E" w:rsidRDefault="00624A3E">
      <w:r>
        <w:separator/>
      </w:r>
    </w:p>
  </w:footnote>
  <w:footnote w:type="continuationSeparator" w:id="0">
    <w:p w14:paraId="7E55C48D" w14:textId="77777777" w:rsidR="00624A3E" w:rsidRDefault="00624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56763261">
    <w:abstractNumId w:val="11"/>
  </w:num>
  <w:num w:numId="2" w16cid:durableId="1958901039">
    <w:abstractNumId w:val="5"/>
  </w:num>
  <w:num w:numId="3" w16cid:durableId="1518040964">
    <w:abstractNumId w:val="15"/>
  </w:num>
  <w:num w:numId="4" w16cid:durableId="2031376883">
    <w:abstractNumId w:val="13"/>
  </w:num>
  <w:num w:numId="5" w16cid:durableId="130751090">
    <w:abstractNumId w:val="25"/>
  </w:num>
  <w:num w:numId="6" w16cid:durableId="380832245">
    <w:abstractNumId w:val="20"/>
  </w:num>
  <w:num w:numId="7" w16cid:durableId="868372999">
    <w:abstractNumId w:val="6"/>
  </w:num>
  <w:num w:numId="8" w16cid:durableId="145896557">
    <w:abstractNumId w:val="34"/>
  </w:num>
  <w:num w:numId="9" w16cid:durableId="1721241404">
    <w:abstractNumId w:val="33"/>
  </w:num>
  <w:num w:numId="10" w16cid:durableId="1335111519">
    <w:abstractNumId w:val="9"/>
  </w:num>
  <w:num w:numId="11" w16cid:durableId="1647051388">
    <w:abstractNumId w:val="29"/>
  </w:num>
  <w:num w:numId="12" w16cid:durableId="840506350">
    <w:abstractNumId w:val="32"/>
  </w:num>
  <w:num w:numId="13" w16cid:durableId="168371657">
    <w:abstractNumId w:val="27"/>
  </w:num>
  <w:num w:numId="14" w16cid:durableId="632250189">
    <w:abstractNumId w:val="30"/>
  </w:num>
  <w:num w:numId="15" w16cid:durableId="45111061">
    <w:abstractNumId w:val="22"/>
  </w:num>
  <w:num w:numId="16" w16cid:durableId="2019841674">
    <w:abstractNumId w:val="24"/>
  </w:num>
  <w:num w:numId="17" w16cid:durableId="1114448981">
    <w:abstractNumId w:val="3"/>
  </w:num>
  <w:num w:numId="18" w16cid:durableId="1606034086">
    <w:abstractNumId w:val="2"/>
  </w:num>
  <w:num w:numId="19" w16cid:durableId="1121849865">
    <w:abstractNumId w:val="26"/>
  </w:num>
  <w:num w:numId="20" w16cid:durableId="217279685">
    <w:abstractNumId w:val="7"/>
  </w:num>
  <w:num w:numId="21" w16cid:durableId="405734262">
    <w:abstractNumId w:val="18"/>
  </w:num>
  <w:num w:numId="22" w16cid:durableId="1530140856">
    <w:abstractNumId w:val="31"/>
  </w:num>
  <w:num w:numId="23" w16cid:durableId="1212424615">
    <w:abstractNumId w:val="4"/>
  </w:num>
  <w:num w:numId="24" w16cid:durableId="2018538975">
    <w:abstractNumId w:val="12"/>
  </w:num>
  <w:num w:numId="25" w16cid:durableId="1244413976">
    <w:abstractNumId w:val="10"/>
  </w:num>
  <w:num w:numId="26" w16cid:durableId="1194029717">
    <w:abstractNumId w:val="8"/>
  </w:num>
  <w:num w:numId="27" w16cid:durableId="1638682493">
    <w:abstractNumId w:val="21"/>
  </w:num>
  <w:num w:numId="28" w16cid:durableId="1090547174">
    <w:abstractNumId w:val="17"/>
  </w:num>
  <w:num w:numId="29" w16cid:durableId="867569662">
    <w:abstractNumId w:val="28"/>
  </w:num>
  <w:num w:numId="30" w16cid:durableId="1805613104">
    <w:abstractNumId w:val="14"/>
  </w:num>
  <w:num w:numId="31" w16cid:durableId="922109180">
    <w:abstractNumId w:val="35"/>
  </w:num>
  <w:num w:numId="32" w16cid:durableId="1003555113">
    <w:abstractNumId w:val="19"/>
  </w:num>
  <w:num w:numId="33" w16cid:durableId="658459643">
    <w:abstractNumId w:val="0"/>
  </w:num>
  <w:num w:numId="34" w16cid:durableId="400491364">
    <w:abstractNumId w:val="16"/>
  </w:num>
  <w:num w:numId="35" w16cid:durableId="1419474988">
    <w:abstractNumId w:val="1"/>
  </w:num>
  <w:num w:numId="36" w16cid:durableId="16950401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AE2"/>
    <w:rsid w:val="0000058A"/>
    <w:rsid w:val="00000B21"/>
    <w:rsid w:val="00001457"/>
    <w:rsid w:val="0000284D"/>
    <w:rsid w:val="00007549"/>
    <w:rsid w:val="000078DB"/>
    <w:rsid w:val="000106A9"/>
    <w:rsid w:val="000116C5"/>
    <w:rsid w:val="00011B99"/>
    <w:rsid w:val="00012241"/>
    <w:rsid w:val="0001260D"/>
    <w:rsid w:val="00012B42"/>
    <w:rsid w:val="00012F6E"/>
    <w:rsid w:val="00013398"/>
    <w:rsid w:val="00022385"/>
    <w:rsid w:val="0002268C"/>
    <w:rsid w:val="00022CB8"/>
    <w:rsid w:val="000251A9"/>
    <w:rsid w:val="00025D06"/>
    <w:rsid w:val="0002753F"/>
    <w:rsid w:val="00027B15"/>
    <w:rsid w:val="0003068D"/>
    <w:rsid w:val="00030A3F"/>
    <w:rsid w:val="000312F6"/>
    <w:rsid w:val="00032F5F"/>
    <w:rsid w:val="00033236"/>
    <w:rsid w:val="00035020"/>
    <w:rsid w:val="00035184"/>
    <w:rsid w:val="0003659B"/>
    <w:rsid w:val="00037269"/>
    <w:rsid w:val="000401F2"/>
    <w:rsid w:val="00040C2B"/>
    <w:rsid w:val="00040F86"/>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359D"/>
    <w:rsid w:val="00063B41"/>
    <w:rsid w:val="0006429D"/>
    <w:rsid w:val="00065987"/>
    <w:rsid w:val="00065B70"/>
    <w:rsid w:val="00065C77"/>
    <w:rsid w:val="00066575"/>
    <w:rsid w:val="00066C7B"/>
    <w:rsid w:val="000674CA"/>
    <w:rsid w:val="000764D2"/>
    <w:rsid w:val="00076FC3"/>
    <w:rsid w:val="000775C2"/>
    <w:rsid w:val="00080017"/>
    <w:rsid w:val="000814F0"/>
    <w:rsid w:val="00081F95"/>
    <w:rsid w:val="00083847"/>
    <w:rsid w:val="00083DB5"/>
    <w:rsid w:val="00084240"/>
    <w:rsid w:val="00085228"/>
    <w:rsid w:val="000863A3"/>
    <w:rsid w:val="00086484"/>
    <w:rsid w:val="00086A9B"/>
    <w:rsid w:val="000875F2"/>
    <w:rsid w:val="00090100"/>
    <w:rsid w:val="00090570"/>
    <w:rsid w:val="0009665D"/>
    <w:rsid w:val="000A0D92"/>
    <w:rsid w:val="000A2B82"/>
    <w:rsid w:val="000A396F"/>
    <w:rsid w:val="000A5216"/>
    <w:rsid w:val="000A5FCB"/>
    <w:rsid w:val="000B033B"/>
    <w:rsid w:val="000B039D"/>
    <w:rsid w:val="000B0725"/>
    <w:rsid w:val="000B14C3"/>
    <w:rsid w:val="000B1CC8"/>
    <w:rsid w:val="000B34D0"/>
    <w:rsid w:val="000B3562"/>
    <w:rsid w:val="000B41D4"/>
    <w:rsid w:val="000B4C98"/>
    <w:rsid w:val="000B5E5C"/>
    <w:rsid w:val="000B63A2"/>
    <w:rsid w:val="000B6860"/>
    <w:rsid w:val="000B7C57"/>
    <w:rsid w:val="000C00C6"/>
    <w:rsid w:val="000C0509"/>
    <w:rsid w:val="000C2E8C"/>
    <w:rsid w:val="000C3544"/>
    <w:rsid w:val="000C3B7C"/>
    <w:rsid w:val="000C5639"/>
    <w:rsid w:val="000C5AB6"/>
    <w:rsid w:val="000C6143"/>
    <w:rsid w:val="000C6729"/>
    <w:rsid w:val="000D0CB6"/>
    <w:rsid w:val="000D12D7"/>
    <w:rsid w:val="000D251B"/>
    <w:rsid w:val="000D2D89"/>
    <w:rsid w:val="000D40B5"/>
    <w:rsid w:val="000D51F5"/>
    <w:rsid w:val="000D5FCE"/>
    <w:rsid w:val="000D697E"/>
    <w:rsid w:val="000E0587"/>
    <w:rsid w:val="000E1AA8"/>
    <w:rsid w:val="000E1B33"/>
    <w:rsid w:val="000E1E12"/>
    <w:rsid w:val="000E42AF"/>
    <w:rsid w:val="000E4A38"/>
    <w:rsid w:val="000E507F"/>
    <w:rsid w:val="000E5AEB"/>
    <w:rsid w:val="000E668B"/>
    <w:rsid w:val="000E6750"/>
    <w:rsid w:val="000E7FD8"/>
    <w:rsid w:val="000F0A03"/>
    <w:rsid w:val="000F0AB3"/>
    <w:rsid w:val="000F372D"/>
    <w:rsid w:val="000F3E5C"/>
    <w:rsid w:val="000F43C0"/>
    <w:rsid w:val="000F53FF"/>
    <w:rsid w:val="000F5A4E"/>
    <w:rsid w:val="000F6412"/>
    <w:rsid w:val="000F6A4D"/>
    <w:rsid w:val="000F6DAC"/>
    <w:rsid w:val="000F7CEA"/>
    <w:rsid w:val="00101E28"/>
    <w:rsid w:val="00104645"/>
    <w:rsid w:val="00104A4B"/>
    <w:rsid w:val="001076EE"/>
    <w:rsid w:val="00107C80"/>
    <w:rsid w:val="00110419"/>
    <w:rsid w:val="001104D5"/>
    <w:rsid w:val="00110B20"/>
    <w:rsid w:val="00110E2C"/>
    <w:rsid w:val="00111BE2"/>
    <w:rsid w:val="0011271E"/>
    <w:rsid w:val="0011272F"/>
    <w:rsid w:val="00113167"/>
    <w:rsid w:val="00113435"/>
    <w:rsid w:val="0011593F"/>
    <w:rsid w:val="00116BE5"/>
    <w:rsid w:val="00123A12"/>
    <w:rsid w:val="00124431"/>
    <w:rsid w:val="001254D7"/>
    <w:rsid w:val="00125B67"/>
    <w:rsid w:val="00125DC8"/>
    <w:rsid w:val="00126CCD"/>
    <w:rsid w:val="00126F49"/>
    <w:rsid w:val="00127006"/>
    <w:rsid w:val="00127156"/>
    <w:rsid w:val="00127DB5"/>
    <w:rsid w:val="00130FBE"/>
    <w:rsid w:val="00131076"/>
    <w:rsid w:val="001314A0"/>
    <w:rsid w:val="00131A50"/>
    <w:rsid w:val="001327B5"/>
    <w:rsid w:val="0013285F"/>
    <w:rsid w:val="001339DF"/>
    <w:rsid w:val="00134746"/>
    <w:rsid w:val="00136449"/>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18C5"/>
    <w:rsid w:val="0015256B"/>
    <w:rsid w:val="00153CFC"/>
    <w:rsid w:val="00156133"/>
    <w:rsid w:val="00156681"/>
    <w:rsid w:val="00156C13"/>
    <w:rsid w:val="001604E8"/>
    <w:rsid w:val="00160979"/>
    <w:rsid w:val="00160B2E"/>
    <w:rsid w:val="00163D10"/>
    <w:rsid w:val="00167608"/>
    <w:rsid w:val="001718CE"/>
    <w:rsid w:val="001719F8"/>
    <w:rsid w:val="00172D5A"/>
    <w:rsid w:val="00174184"/>
    <w:rsid w:val="00175AB4"/>
    <w:rsid w:val="00175B1C"/>
    <w:rsid w:val="001760F7"/>
    <w:rsid w:val="00176129"/>
    <w:rsid w:val="00176C76"/>
    <w:rsid w:val="00177D7C"/>
    <w:rsid w:val="0018097F"/>
    <w:rsid w:val="001817B0"/>
    <w:rsid w:val="0018303B"/>
    <w:rsid w:val="00183F0A"/>
    <w:rsid w:val="00184967"/>
    <w:rsid w:val="00186E40"/>
    <w:rsid w:val="00187396"/>
    <w:rsid w:val="00187963"/>
    <w:rsid w:val="00190AE1"/>
    <w:rsid w:val="001912F6"/>
    <w:rsid w:val="001925BA"/>
    <w:rsid w:val="00192AAF"/>
    <w:rsid w:val="001937E1"/>
    <w:rsid w:val="001945A9"/>
    <w:rsid w:val="00195125"/>
    <w:rsid w:val="001955ED"/>
    <w:rsid w:val="00195C3E"/>
    <w:rsid w:val="001977E4"/>
    <w:rsid w:val="001A0CD3"/>
    <w:rsid w:val="001A3C76"/>
    <w:rsid w:val="001A46F2"/>
    <w:rsid w:val="001A4E74"/>
    <w:rsid w:val="001A51CE"/>
    <w:rsid w:val="001A6310"/>
    <w:rsid w:val="001A67CD"/>
    <w:rsid w:val="001A683F"/>
    <w:rsid w:val="001A7092"/>
    <w:rsid w:val="001A7395"/>
    <w:rsid w:val="001A74CF"/>
    <w:rsid w:val="001B0291"/>
    <w:rsid w:val="001B208B"/>
    <w:rsid w:val="001B228E"/>
    <w:rsid w:val="001B48A6"/>
    <w:rsid w:val="001B49C2"/>
    <w:rsid w:val="001B64B3"/>
    <w:rsid w:val="001B7033"/>
    <w:rsid w:val="001B759A"/>
    <w:rsid w:val="001C00C7"/>
    <w:rsid w:val="001C0735"/>
    <w:rsid w:val="001C147B"/>
    <w:rsid w:val="001C32EF"/>
    <w:rsid w:val="001C3446"/>
    <w:rsid w:val="001C360D"/>
    <w:rsid w:val="001C3DC7"/>
    <w:rsid w:val="001C4E78"/>
    <w:rsid w:val="001C4EFA"/>
    <w:rsid w:val="001C6569"/>
    <w:rsid w:val="001C6811"/>
    <w:rsid w:val="001D6359"/>
    <w:rsid w:val="001D6A42"/>
    <w:rsid w:val="001E0027"/>
    <w:rsid w:val="001E0A86"/>
    <w:rsid w:val="001E257A"/>
    <w:rsid w:val="001E308C"/>
    <w:rsid w:val="001E4917"/>
    <w:rsid w:val="001E6EF0"/>
    <w:rsid w:val="001F0869"/>
    <w:rsid w:val="001F0FFE"/>
    <w:rsid w:val="001F1F97"/>
    <w:rsid w:val="001F24C1"/>
    <w:rsid w:val="001F369F"/>
    <w:rsid w:val="001F3CD3"/>
    <w:rsid w:val="001F5801"/>
    <w:rsid w:val="001F661D"/>
    <w:rsid w:val="0020010C"/>
    <w:rsid w:val="002004F8"/>
    <w:rsid w:val="002015F9"/>
    <w:rsid w:val="00202714"/>
    <w:rsid w:val="00204165"/>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A1D"/>
    <w:rsid w:val="00221FD0"/>
    <w:rsid w:val="00222032"/>
    <w:rsid w:val="002229C9"/>
    <w:rsid w:val="00222C65"/>
    <w:rsid w:val="00222DB7"/>
    <w:rsid w:val="0022597B"/>
    <w:rsid w:val="00227B08"/>
    <w:rsid w:val="00230234"/>
    <w:rsid w:val="00231381"/>
    <w:rsid w:val="00231E39"/>
    <w:rsid w:val="002331DA"/>
    <w:rsid w:val="00233964"/>
    <w:rsid w:val="00234659"/>
    <w:rsid w:val="0023530B"/>
    <w:rsid w:val="00235610"/>
    <w:rsid w:val="00235900"/>
    <w:rsid w:val="00236A79"/>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1F37"/>
    <w:rsid w:val="0026219C"/>
    <w:rsid w:val="002622E5"/>
    <w:rsid w:val="002628E8"/>
    <w:rsid w:val="00262C75"/>
    <w:rsid w:val="00264349"/>
    <w:rsid w:val="00265367"/>
    <w:rsid w:val="00265F83"/>
    <w:rsid w:val="00270370"/>
    <w:rsid w:val="00271FB5"/>
    <w:rsid w:val="00272D10"/>
    <w:rsid w:val="002732A0"/>
    <w:rsid w:val="00273AD7"/>
    <w:rsid w:val="0027424A"/>
    <w:rsid w:val="0027458D"/>
    <w:rsid w:val="0027646F"/>
    <w:rsid w:val="002778CA"/>
    <w:rsid w:val="00277F31"/>
    <w:rsid w:val="00280993"/>
    <w:rsid w:val="00280A43"/>
    <w:rsid w:val="002814EC"/>
    <w:rsid w:val="00282D7D"/>
    <w:rsid w:val="00284BD7"/>
    <w:rsid w:val="0028539B"/>
    <w:rsid w:val="00285CF8"/>
    <w:rsid w:val="00286015"/>
    <w:rsid w:val="00287F8D"/>
    <w:rsid w:val="00287FCD"/>
    <w:rsid w:val="00292548"/>
    <w:rsid w:val="0029351A"/>
    <w:rsid w:val="00293C93"/>
    <w:rsid w:val="002956E5"/>
    <w:rsid w:val="002A037C"/>
    <w:rsid w:val="002A0B73"/>
    <w:rsid w:val="002A2D77"/>
    <w:rsid w:val="002A2DDA"/>
    <w:rsid w:val="002A35AE"/>
    <w:rsid w:val="002A4894"/>
    <w:rsid w:val="002A4FF7"/>
    <w:rsid w:val="002A6295"/>
    <w:rsid w:val="002A7042"/>
    <w:rsid w:val="002B08CA"/>
    <w:rsid w:val="002B0F65"/>
    <w:rsid w:val="002B3200"/>
    <w:rsid w:val="002B3EF4"/>
    <w:rsid w:val="002B4C5C"/>
    <w:rsid w:val="002B514C"/>
    <w:rsid w:val="002B51E3"/>
    <w:rsid w:val="002B60C6"/>
    <w:rsid w:val="002B661D"/>
    <w:rsid w:val="002B6B98"/>
    <w:rsid w:val="002C1200"/>
    <w:rsid w:val="002C2D1C"/>
    <w:rsid w:val="002C3F83"/>
    <w:rsid w:val="002C5ABE"/>
    <w:rsid w:val="002C68EE"/>
    <w:rsid w:val="002C69E4"/>
    <w:rsid w:val="002C6D8E"/>
    <w:rsid w:val="002D06E9"/>
    <w:rsid w:val="002D13BB"/>
    <w:rsid w:val="002D3774"/>
    <w:rsid w:val="002D3D23"/>
    <w:rsid w:val="002D4552"/>
    <w:rsid w:val="002D46E1"/>
    <w:rsid w:val="002D7C41"/>
    <w:rsid w:val="002E0BE7"/>
    <w:rsid w:val="002E24BE"/>
    <w:rsid w:val="002E2AFA"/>
    <w:rsid w:val="002E4A90"/>
    <w:rsid w:val="002E59A7"/>
    <w:rsid w:val="002E7944"/>
    <w:rsid w:val="002F06C0"/>
    <w:rsid w:val="002F591D"/>
    <w:rsid w:val="002F6183"/>
    <w:rsid w:val="003000BA"/>
    <w:rsid w:val="003007A1"/>
    <w:rsid w:val="00301803"/>
    <w:rsid w:val="00301EF6"/>
    <w:rsid w:val="00304B74"/>
    <w:rsid w:val="00305A41"/>
    <w:rsid w:val="00307BF5"/>
    <w:rsid w:val="0031050F"/>
    <w:rsid w:val="003107BE"/>
    <w:rsid w:val="00310870"/>
    <w:rsid w:val="0031144E"/>
    <w:rsid w:val="00311C31"/>
    <w:rsid w:val="003138EF"/>
    <w:rsid w:val="00313A07"/>
    <w:rsid w:val="00313E4B"/>
    <w:rsid w:val="00314C58"/>
    <w:rsid w:val="00314C90"/>
    <w:rsid w:val="00314DE7"/>
    <w:rsid w:val="00315F50"/>
    <w:rsid w:val="0031673D"/>
    <w:rsid w:val="00316EBD"/>
    <w:rsid w:val="00320A03"/>
    <w:rsid w:val="003214C5"/>
    <w:rsid w:val="0032191F"/>
    <w:rsid w:val="00322435"/>
    <w:rsid w:val="0032343B"/>
    <w:rsid w:val="00325108"/>
    <w:rsid w:val="0032605D"/>
    <w:rsid w:val="00326A84"/>
    <w:rsid w:val="00327884"/>
    <w:rsid w:val="00327AE1"/>
    <w:rsid w:val="0033031D"/>
    <w:rsid w:val="003304DD"/>
    <w:rsid w:val="00332C04"/>
    <w:rsid w:val="0033369F"/>
    <w:rsid w:val="00333D32"/>
    <w:rsid w:val="00336751"/>
    <w:rsid w:val="0033700C"/>
    <w:rsid w:val="00340637"/>
    <w:rsid w:val="003406D7"/>
    <w:rsid w:val="00340BFF"/>
    <w:rsid w:val="00342187"/>
    <w:rsid w:val="003423EC"/>
    <w:rsid w:val="003425E8"/>
    <w:rsid w:val="00342B86"/>
    <w:rsid w:val="003442DB"/>
    <w:rsid w:val="00344401"/>
    <w:rsid w:val="0034450B"/>
    <w:rsid w:val="0034583B"/>
    <w:rsid w:val="00345E78"/>
    <w:rsid w:val="003500A2"/>
    <w:rsid w:val="00350BAC"/>
    <w:rsid w:val="00351D2D"/>
    <w:rsid w:val="00356382"/>
    <w:rsid w:val="0035786D"/>
    <w:rsid w:val="00357AED"/>
    <w:rsid w:val="00364619"/>
    <w:rsid w:val="00366599"/>
    <w:rsid w:val="00370293"/>
    <w:rsid w:val="00372B81"/>
    <w:rsid w:val="003736CB"/>
    <w:rsid w:val="00377BE6"/>
    <w:rsid w:val="003802F2"/>
    <w:rsid w:val="0038076B"/>
    <w:rsid w:val="00381CEA"/>
    <w:rsid w:val="0038274D"/>
    <w:rsid w:val="00382DC3"/>
    <w:rsid w:val="00383440"/>
    <w:rsid w:val="003843B3"/>
    <w:rsid w:val="003853C1"/>
    <w:rsid w:val="003854FA"/>
    <w:rsid w:val="00386EBA"/>
    <w:rsid w:val="003877DA"/>
    <w:rsid w:val="00387E71"/>
    <w:rsid w:val="00390DD3"/>
    <w:rsid w:val="00391BA7"/>
    <w:rsid w:val="00392B9E"/>
    <w:rsid w:val="00392FDD"/>
    <w:rsid w:val="00394890"/>
    <w:rsid w:val="00394F1E"/>
    <w:rsid w:val="00395479"/>
    <w:rsid w:val="00395AE3"/>
    <w:rsid w:val="00396FCA"/>
    <w:rsid w:val="0039705C"/>
    <w:rsid w:val="003A162E"/>
    <w:rsid w:val="003A19FE"/>
    <w:rsid w:val="003A3853"/>
    <w:rsid w:val="003A5ACE"/>
    <w:rsid w:val="003A774F"/>
    <w:rsid w:val="003B0C88"/>
    <w:rsid w:val="003C03AE"/>
    <w:rsid w:val="003C0EFB"/>
    <w:rsid w:val="003C10E7"/>
    <w:rsid w:val="003C12CE"/>
    <w:rsid w:val="003C2EC3"/>
    <w:rsid w:val="003C63AC"/>
    <w:rsid w:val="003D32AB"/>
    <w:rsid w:val="003D4111"/>
    <w:rsid w:val="003D44AA"/>
    <w:rsid w:val="003D5753"/>
    <w:rsid w:val="003D57A4"/>
    <w:rsid w:val="003D5C76"/>
    <w:rsid w:val="003E0319"/>
    <w:rsid w:val="003E0F0B"/>
    <w:rsid w:val="003E21AD"/>
    <w:rsid w:val="003E25C9"/>
    <w:rsid w:val="003E415B"/>
    <w:rsid w:val="003E685A"/>
    <w:rsid w:val="003F03DE"/>
    <w:rsid w:val="003F0470"/>
    <w:rsid w:val="003F13C7"/>
    <w:rsid w:val="003F19EE"/>
    <w:rsid w:val="003F2008"/>
    <w:rsid w:val="003F2B85"/>
    <w:rsid w:val="003F40BE"/>
    <w:rsid w:val="003F4316"/>
    <w:rsid w:val="003F7244"/>
    <w:rsid w:val="00401701"/>
    <w:rsid w:val="00403333"/>
    <w:rsid w:val="00406200"/>
    <w:rsid w:val="00407D7D"/>
    <w:rsid w:val="004115F9"/>
    <w:rsid w:val="0041196C"/>
    <w:rsid w:val="004127AE"/>
    <w:rsid w:val="00413329"/>
    <w:rsid w:val="004138BE"/>
    <w:rsid w:val="00413D87"/>
    <w:rsid w:val="00415CB1"/>
    <w:rsid w:val="00420343"/>
    <w:rsid w:val="0042348E"/>
    <w:rsid w:val="004235E4"/>
    <w:rsid w:val="00423DE0"/>
    <w:rsid w:val="00424F37"/>
    <w:rsid w:val="00425BE6"/>
    <w:rsid w:val="00426995"/>
    <w:rsid w:val="0042731C"/>
    <w:rsid w:val="00431386"/>
    <w:rsid w:val="00431E9F"/>
    <w:rsid w:val="00436B17"/>
    <w:rsid w:val="004375D2"/>
    <w:rsid w:val="004376C7"/>
    <w:rsid w:val="00440D07"/>
    <w:rsid w:val="00445DD1"/>
    <w:rsid w:val="004474A3"/>
    <w:rsid w:val="00447DA7"/>
    <w:rsid w:val="00452157"/>
    <w:rsid w:val="004524EC"/>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3E61"/>
    <w:rsid w:val="004742AF"/>
    <w:rsid w:val="004749D4"/>
    <w:rsid w:val="00475598"/>
    <w:rsid w:val="00475827"/>
    <w:rsid w:val="0047616E"/>
    <w:rsid w:val="0047625E"/>
    <w:rsid w:val="004762EB"/>
    <w:rsid w:val="00477106"/>
    <w:rsid w:val="004774B1"/>
    <w:rsid w:val="0047757C"/>
    <w:rsid w:val="00480632"/>
    <w:rsid w:val="00481351"/>
    <w:rsid w:val="004814DF"/>
    <w:rsid w:val="00482B6B"/>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5A61"/>
    <w:rsid w:val="004B7335"/>
    <w:rsid w:val="004B77E3"/>
    <w:rsid w:val="004C00B5"/>
    <w:rsid w:val="004C11E4"/>
    <w:rsid w:val="004C14E7"/>
    <w:rsid w:val="004C1BBF"/>
    <w:rsid w:val="004C38AC"/>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7935"/>
    <w:rsid w:val="004F7F31"/>
    <w:rsid w:val="005003F4"/>
    <w:rsid w:val="0050150C"/>
    <w:rsid w:val="00502DC5"/>
    <w:rsid w:val="005031A8"/>
    <w:rsid w:val="005037BE"/>
    <w:rsid w:val="00503E60"/>
    <w:rsid w:val="005052DF"/>
    <w:rsid w:val="00505E76"/>
    <w:rsid w:val="00506B96"/>
    <w:rsid w:val="00506CC5"/>
    <w:rsid w:val="0050724B"/>
    <w:rsid w:val="00507B6E"/>
    <w:rsid w:val="00507DC1"/>
    <w:rsid w:val="00510F3D"/>
    <w:rsid w:val="005110E0"/>
    <w:rsid w:val="005123E8"/>
    <w:rsid w:val="00512E0E"/>
    <w:rsid w:val="00512E8C"/>
    <w:rsid w:val="005134E8"/>
    <w:rsid w:val="00513538"/>
    <w:rsid w:val="005135F8"/>
    <w:rsid w:val="00513B33"/>
    <w:rsid w:val="0051435E"/>
    <w:rsid w:val="00516CD0"/>
    <w:rsid w:val="00517943"/>
    <w:rsid w:val="00517C1E"/>
    <w:rsid w:val="00523A22"/>
    <w:rsid w:val="00523AFF"/>
    <w:rsid w:val="005262D7"/>
    <w:rsid w:val="00527591"/>
    <w:rsid w:val="00530B1A"/>
    <w:rsid w:val="005310F9"/>
    <w:rsid w:val="00531364"/>
    <w:rsid w:val="00531E76"/>
    <w:rsid w:val="00532459"/>
    <w:rsid w:val="0053328E"/>
    <w:rsid w:val="0053398F"/>
    <w:rsid w:val="00533E64"/>
    <w:rsid w:val="00534022"/>
    <w:rsid w:val="00534EF8"/>
    <w:rsid w:val="00535F23"/>
    <w:rsid w:val="00537CF9"/>
    <w:rsid w:val="00540646"/>
    <w:rsid w:val="0054078A"/>
    <w:rsid w:val="00541993"/>
    <w:rsid w:val="00542683"/>
    <w:rsid w:val="00544E07"/>
    <w:rsid w:val="00545AC0"/>
    <w:rsid w:val="005467D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47B9"/>
    <w:rsid w:val="00584849"/>
    <w:rsid w:val="0058690C"/>
    <w:rsid w:val="00586BD6"/>
    <w:rsid w:val="0059242C"/>
    <w:rsid w:val="00592B65"/>
    <w:rsid w:val="00593A2E"/>
    <w:rsid w:val="0059534B"/>
    <w:rsid w:val="00595AA0"/>
    <w:rsid w:val="00596822"/>
    <w:rsid w:val="005975E9"/>
    <w:rsid w:val="00597845"/>
    <w:rsid w:val="005A0554"/>
    <w:rsid w:val="005A18F2"/>
    <w:rsid w:val="005A1CEB"/>
    <w:rsid w:val="005A220F"/>
    <w:rsid w:val="005A45EF"/>
    <w:rsid w:val="005A58A2"/>
    <w:rsid w:val="005A5C2D"/>
    <w:rsid w:val="005A6707"/>
    <w:rsid w:val="005A6C51"/>
    <w:rsid w:val="005B11C6"/>
    <w:rsid w:val="005B18BD"/>
    <w:rsid w:val="005B1B7D"/>
    <w:rsid w:val="005B2917"/>
    <w:rsid w:val="005B2B52"/>
    <w:rsid w:val="005B3B3F"/>
    <w:rsid w:val="005B3D4C"/>
    <w:rsid w:val="005B6248"/>
    <w:rsid w:val="005B6478"/>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4A10"/>
    <w:rsid w:val="005D5161"/>
    <w:rsid w:val="005D5540"/>
    <w:rsid w:val="005D7F22"/>
    <w:rsid w:val="005E10A2"/>
    <w:rsid w:val="005E26A1"/>
    <w:rsid w:val="005E272E"/>
    <w:rsid w:val="005E322F"/>
    <w:rsid w:val="005E33BC"/>
    <w:rsid w:val="005E3775"/>
    <w:rsid w:val="005E5685"/>
    <w:rsid w:val="005E6761"/>
    <w:rsid w:val="005E6DAE"/>
    <w:rsid w:val="005F0780"/>
    <w:rsid w:val="005F0BD8"/>
    <w:rsid w:val="005F0D02"/>
    <w:rsid w:val="005F2E44"/>
    <w:rsid w:val="005F63AA"/>
    <w:rsid w:val="00600555"/>
    <w:rsid w:val="00600588"/>
    <w:rsid w:val="00601860"/>
    <w:rsid w:val="00602458"/>
    <w:rsid w:val="00602548"/>
    <w:rsid w:val="00602E82"/>
    <w:rsid w:val="006031D6"/>
    <w:rsid w:val="00603457"/>
    <w:rsid w:val="0060350B"/>
    <w:rsid w:val="0060389D"/>
    <w:rsid w:val="006049B5"/>
    <w:rsid w:val="0060650C"/>
    <w:rsid w:val="0060690B"/>
    <w:rsid w:val="00606AF0"/>
    <w:rsid w:val="006107C3"/>
    <w:rsid w:val="0061176B"/>
    <w:rsid w:val="00612BCC"/>
    <w:rsid w:val="00613E2B"/>
    <w:rsid w:val="006146D5"/>
    <w:rsid w:val="00615966"/>
    <w:rsid w:val="00616CBC"/>
    <w:rsid w:val="00620A21"/>
    <w:rsid w:val="006225B3"/>
    <w:rsid w:val="00622AB7"/>
    <w:rsid w:val="00623CE3"/>
    <w:rsid w:val="0062495B"/>
    <w:rsid w:val="00624A3E"/>
    <w:rsid w:val="006251DD"/>
    <w:rsid w:val="0062552A"/>
    <w:rsid w:val="00625999"/>
    <w:rsid w:val="0062643B"/>
    <w:rsid w:val="0062751D"/>
    <w:rsid w:val="00627562"/>
    <w:rsid w:val="00631FB9"/>
    <w:rsid w:val="0063285C"/>
    <w:rsid w:val="00632AFD"/>
    <w:rsid w:val="00632C3E"/>
    <w:rsid w:val="0063428F"/>
    <w:rsid w:val="0063501A"/>
    <w:rsid w:val="006379CA"/>
    <w:rsid w:val="00643496"/>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38B0"/>
    <w:rsid w:val="006852F2"/>
    <w:rsid w:val="0068646D"/>
    <w:rsid w:val="00686497"/>
    <w:rsid w:val="006871EB"/>
    <w:rsid w:val="006937A2"/>
    <w:rsid w:val="00694DAD"/>
    <w:rsid w:val="006955EF"/>
    <w:rsid w:val="00696E7E"/>
    <w:rsid w:val="006970B1"/>
    <w:rsid w:val="00697ED1"/>
    <w:rsid w:val="006A02E3"/>
    <w:rsid w:val="006A0920"/>
    <w:rsid w:val="006A1272"/>
    <w:rsid w:val="006A176B"/>
    <w:rsid w:val="006A1937"/>
    <w:rsid w:val="006A4F9F"/>
    <w:rsid w:val="006A6AF0"/>
    <w:rsid w:val="006A6B1C"/>
    <w:rsid w:val="006A6BE6"/>
    <w:rsid w:val="006A7074"/>
    <w:rsid w:val="006A72D3"/>
    <w:rsid w:val="006B3143"/>
    <w:rsid w:val="006B4685"/>
    <w:rsid w:val="006B5BA2"/>
    <w:rsid w:val="006B5D54"/>
    <w:rsid w:val="006C0470"/>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615"/>
    <w:rsid w:val="006F7972"/>
    <w:rsid w:val="0070143F"/>
    <w:rsid w:val="00701462"/>
    <w:rsid w:val="00701CEC"/>
    <w:rsid w:val="00703E00"/>
    <w:rsid w:val="0070486A"/>
    <w:rsid w:val="00705247"/>
    <w:rsid w:val="0070583B"/>
    <w:rsid w:val="0070730A"/>
    <w:rsid w:val="007076BE"/>
    <w:rsid w:val="0070788F"/>
    <w:rsid w:val="00707C8B"/>
    <w:rsid w:val="00711777"/>
    <w:rsid w:val="00711C1E"/>
    <w:rsid w:val="00713666"/>
    <w:rsid w:val="00713FEB"/>
    <w:rsid w:val="007174AD"/>
    <w:rsid w:val="00720EDD"/>
    <w:rsid w:val="00721360"/>
    <w:rsid w:val="0072164F"/>
    <w:rsid w:val="00721849"/>
    <w:rsid w:val="00723988"/>
    <w:rsid w:val="00723A33"/>
    <w:rsid w:val="00724E32"/>
    <w:rsid w:val="00726558"/>
    <w:rsid w:val="00726949"/>
    <w:rsid w:val="00727608"/>
    <w:rsid w:val="00730B6E"/>
    <w:rsid w:val="00730C6B"/>
    <w:rsid w:val="0073110C"/>
    <w:rsid w:val="007320D5"/>
    <w:rsid w:val="00732468"/>
    <w:rsid w:val="00732C57"/>
    <w:rsid w:val="00734B63"/>
    <w:rsid w:val="0073513C"/>
    <w:rsid w:val="00735BAB"/>
    <w:rsid w:val="007364BF"/>
    <w:rsid w:val="00736AA1"/>
    <w:rsid w:val="00736B2E"/>
    <w:rsid w:val="00741E11"/>
    <w:rsid w:val="00742EEA"/>
    <w:rsid w:val="00743075"/>
    <w:rsid w:val="00743204"/>
    <w:rsid w:val="0074467B"/>
    <w:rsid w:val="00745AB1"/>
    <w:rsid w:val="0074628C"/>
    <w:rsid w:val="00750BB8"/>
    <w:rsid w:val="00751171"/>
    <w:rsid w:val="0075154E"/>
    <w:rsid w:val="00751817"/>
    <w:rsid w:val="007519CB"/>
    <w:rsid w:val="007547D0"/>
    <w:rsid w:val="00754993"/>
    <w:rsid w:val="00755253"/>
    <w:rsid w:val="00755B32"/>
    <w:rsid w:val="00756C56"/>
    <w:rsid w:val="00757948"/>
    <w:rsid w:val="00760052"/>
    <w:rsid w:val="007623DB"/>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1EBF"/>
    <w:rsid w:val="00782435"/>
    <w:rsid w:val="00783AAD"/>
    <w:rsid w:val="00785035"/>
    <w:rsid w:val="007859C0"/>
    <w:rsid w:val="00785E12"/>
    <w:rsid w:val="00790D2E"/>
    <w:rsid w:val="0079241C"/>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CC6"/>
    <w:rsid w:val="007B5301"/>
    <w:rsid w:val="007B7F6B"/>
    <w:rsid w:val="007C0D01"/>
    <w:rsid w:val="007C290E"/>
    <w:rsid w:val="007C2B09"/>
    <w:rsid w:val="007C4D6F"/>
    <w:rsid w:val="007C52CD"/>
    <w:rsid w:val="007C6568"/>
    <w:rsid w:val="007C726E"/>
    <w:rsid w:val="007D060E"/>
    <w:rsid w:val="007D1CD1"/>
    <w:rsid w:val="007D2BFB"/>
    <w:rsid w:val="007D3638"/>
    <w:rsid w:val="007D39F6"/>
    <w:rsid w:val="007D3F97"/>
    <w:rsid w:val="007D566A"/>
    <w:rsid w:val="007D589D"/>
    <w:rsid w:val="007D67A8"/>
    <w:rsid w:val="007D7DBB"/>
    <w:rsid w:val="007E0C4C"/>
    <w:rsid w:val="007E2455"/>
    <w:rsid w:val="007E369C"/>
    <w:rsid w:val="007E4A30"/>
    <w:rsid w:val="007E51C9"/>
    <w:rsid w:val="007E5267"/>
    <w:rsid w:val="007F2D09"/>
    <w:rsid w:val="007F30CC"/>
    <w:rsid w:val="007F4985"/>
    <w:rsid w:val="007F4AE7"/>
    <w:rsid w:val="007F589C"/>
    <w:rsid w:val="007F7721"/>
    <w:rsid w:val="00800430"/>
    <w:rsid w:val="00800466"/>
    <w:rsid w:val="008005F5"/>
    <w:rsid w:val="00803C35"/>
    <w:rsid w:val="008043A3"/>
    <w:rsid w:val="0080527A"/>
    <w:rsid w:val="008062A1"/>
    <w:rsid w:val="00806A72"/>
    <w:rsid w:val="0080752F"/>
    <w:rsid w:val="00807C4C"/>
    <w:rsid w:val="008105E6"/>
    <w:rsid w:val="00810A6C"/>
    <w:rsid w:val="008125FD"/>
    <w:rsid w:val="00812CAF"/>
    <w:rsid w:val="008137B2"/>
    <w:rsid w:val="00813D72"/>
    <w:rsid w:val="00813FC3"/>
    <w:rsid w:val="0081439D"/>
    <w:rsid w:val="00814E8A"/>
    <w:rsid w:val="0081625D"/>
    <w:rsid w:val="00816578"/>
    <w:rsid w:val="00817159"/>
    <w:rsid w:val="00817DD1"/>
    <w:rsid w:val="00821394"/>
    <w:rsid w:val="00822062"/>
    <w:rsid w:val="008227B3"/>
    <w:rsid w:val="00824F61"/>
    <w:rsid w:val="00826F21"/>
    <w:rsid w:val="0082790A"/>
    <w:rsid w:val="00831D0C"/>
    <w:rsid w:val="00831D4E"/>
    <w:rsid w:val="00835405"/>
    <w:rsid w:val="00835962"/>
    <w:rsid w:val="00837766"/>
    <w:rsid w:val="00840C6D"/>
    <w:rsid w:val="00840F16"/>
    <w:rsid w:val="00841954"/>
    <w:rsid w:val="0084283C"/>
    <w:rsid w:val="00842875"/>
    <w:rsid w:val="00842E41"/>
    <w:rsid w:val="008435E6"/>
    <w:rsid w:val="00843B1E"/>
    <w:rsid w:val="008444C0"/>
    <w:rsid w:val="0084620B"/>
    <w:rsid w:val="008465A3"/>
    <w:rsid w:val="00846C12"/>
    <w:rsid w:val="0084707B"/>
    <w:rsid w:val="00847D9B"/>
    <w:rsid w:val="008506F9"/>
    <w:rsid w:val="00852644"/>
    <w:rsid w:val="0085333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3090"/>
    <w:rsid w:val="00875FC7"/>
    <w:rsid w:val="0087629E"/>
    <w:rsid w:val="008771E4"/>
    <w:rsid w:val="00883414"/>
    <w:rsid w:val="008834D3"/>
    <w:rsid w:val="00883BB7"/>
    <w:rsid w:val="00883D7F"/>
    <w:rsid w:val="008866CC"/>
    <w:rsid w:val="00886889"/>
    <w:rsid w:val="00886B78"/>
    <w:rsid w:val="0089065B"/>
    <w:rsid w:val="00890CA1"/>
    <w:rsid w:val="0089244B"/>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633C"/>
    <w:rsid w:val="008A771B"/>
    <w:rsid w:val="008B05AA"/>
    <w:rsid w:val="008B1DFD"/>
    <w:rsid w:val="008B3089"/>
    <w:rsid w:val="008B4A60"/>
    <w:rsid w:val="008B5464"/>
    <w:rsid w:val="008B549B"/>
    <w:rsid w:val="008B6F6C"/>
    <w:rsid w:val="008B7942"/>
    <w:rsid w:val="008B7B35"/>
    <w:rsid w:val="008C0F0C"/>
    <w:rsid w:val="008C1F52"/>
    <w:rsid w:val="008C2975"/>
    <w:rsid w:val="008C3EF1"/>
    <w:rsid w:val="008C46E7"/>
    <w:rsid w:val="008C5ADB"/>
    <w:rsid w:val="008C5F3A"/>
    <w:rsid w:val="008C6469"/>
    <w:rsid w:val="008C78CA"/>
    <w:rsid w:val="008C78E5"/>
    <w:rsid w:val="008D0459"/>
    <w:rsid w:val="008D1024"/>
    <w:rsid w:val="008D1BE5"/>
    <w:rsid w:val="008D2349"/>
    <w:rsid w:val="008D3EA0"/>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901E06"/>
    <w:rsid w:val="00901F8D"/>
    <w:rsid w:val="0090293E"/>
    <w:rsid w:val="009037C6"/>
    <w:rsid w:val="0090408F"/>
    <w:rsid w:val="0090444C"/>
    <w:rsid w:val="00905779"/>
    <w:rsid w:val="00905A19"/>
    <w:rsid w:val="00911447"/>
    <w:rsid w:val="0091223E"/>
    <w:rsid w:val="009127A3"/>
    <w:rsid w:val="00912EFD"/>
    <w:rsid w:val="009136E3"/>
    <w:rsid w:val="00914E26"/>
    <w:rsid w:val="00914E6A"/>
    <w:rsid w:val="00915252"/>
    <w:rsid w:val="00915E68"/>
    <w:rsid w:val="009170C6"/>
    <w:rsid w:val="00920FB3"/>
    <w:rsid w:val="009217F2"/>
    <w:rsid w:val="009224F2"/>
    <w:rsid w:val="00922CA3"/>
    <w:rsid w:val="00923359"/>
    <w:rsid w:val="00924A66"/>
    <w:rsid w:val="00924DBD"/>
    <w:rsid w:val="009250A7"/>
    <w:rsid w:val="009251D9"/>
    <w:rsid w:val="00925522"/>
    <w:rsid w:val="00926B6C"/>
    <w:rsid w:val="00930E30"/>
    <w:rsid w:val="00931EBA"/>
    <w:rsid w:val="00931F3F"/>
    <w:rsid w:val="00932C05"/>
    <w:rsid w:val="009330FE"/>
    <w:rsid w:val="00934DE4"/>
    <w:rsid w:val="00936193"/>
    <w:rsid w:val="009362A0"/>
    <w:rsid w:val="00936CAD"/>
    <w:rsid w:val="00936D95"/>
    <w:rsid w:val="009376C1"/>
    <w:rsid w:val="00937B4D"/>
    <w:rsid w:val="00940D80"/>
    <w:rsid w:val="00942574"/>
    <w:rsid w:val="00943459"/>
    <w:rsid w:val="00943AA8"/>
    <w:rsid w:val="0094584C"/>
    <w:rsid w:val="00945CED"/>
    <w:rsid w:val="00945D0B"/>
    <w:rsid w:val="0094759D"/>
    <w:rsid w:val="00952CA9"/>
    <w:rsid w:val="00952FD2"/>
    <w:rsid w:val="00954998"/>
    <w:rsid w:val="0095526C"/>
    <w:rsid w:val="00955685"/>
    <w:rsid w:val="00955B12"/>
    <w:rsid w:val="00955E08"/>
    <w:rsid w:val="009578C1"/>
    <w:rsid w:val="00957BD1"/>
    <w:rsid w:val="00963102"/>
    <w:rsid w:val="00963A5B"/>
    <w:rsid w:val="00963FE0"/>
    <w:rsid w:val="00964877"/>
    <w:rsid w:val="00966177"/>
    <w:rsid w:val="00966E58"/>
    <w:rsid w:val="00970D88"/>
    <w:rsid w:val="0097163D"/>
    <w:rsid w:val="00972700"/>
    <w:rsid w:val="00972FCC"/>
    <w:rsid w:val="009730A4"/>
    <w:rsid w:val="00973EED"/>
    <w:rsid w:val="009750B3"/>
    <w:rsid w:val="00975A0B"/>
    <w:rsid w:val="00976DC9"/>
    <w:rsid w:val="00977A45"/>
    <w:rsid w:val="00977A6F"/>
    <w:rsid w:val="00980124"/>
    <w:rsid w:val="00980236"/>
    <w:rsid w:val="009825D2"/>
    <w:rsid w:val="00983FD8"/>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603"/>
    <w:rsid w:val="009A5580"/>
    <w:rsid w:val="009A6DD9"/>
    <w:rsid w:val="009A775D"/>
    <w:rsid w:val="009A7E31"/>
    <w:rsid w:val="009B0CD4"/>
    <w:rsid w:val="009B1A15"/>
    <w:rsid w:val="009B41FF"/>
    <w:rsid w:val="009B5694"/>
    <w:rsid w:val="009B5777"/>
    <w:rsid w:val="009B7B0D"/>
    <w:rsid w:val="009C24A4"/>
    <w:rsid w:val="009C326A"/>
    <w:rsid w:val="009C3D2A"/>
    <w:rsid w:val="009C4B55"/>
    <w:rsid w:val="009C7377"/>
    <w:rsid w:val="009C73B6"/>
    <w:rsid w:val="009C7A47"/>
    <w:rsid w:val="009D5506"/>
    <w:rsid w:val="009D5A29"/>
    <w:rsid w:val="009D5AD1"/>
    <w:rsid w:val="009D636D"/>
    <w:rsid w:val="009D72BF"/>
    <w:rsid w:val="009D7EF8"/>
    <w:rsid w:val="009E0A70"/>
    <w:rsid w:val="009E0CFC"/>
    <w:rsid w:val="009E1157"/>
    <w:rsid w:val="009E11A4"/>
    <w:rsid w:val="009E2D6A"/>
    <w:rsid w:val="009E44B6"/>
    <w:rsid w:val="009E4F2D"/>
    <w:rsid w:val="009E520A"/>
    <w:rsid w:val="009E52FB"/>
    <w:rsid w:val="009E73A4"/>
    <w:rsid w:val="009E77A8"/>
    <w:rsid w:val="009F07AB"/>
    <w:rsid w:val="009F1AB8"/>
    <w:rsid w:val="009F2B14"/>
    <w:rsid w:val="009F3D31"/>
    <w:rsid w:val="009F4629"/>
    <w:rsid w:val="009F4AC6"/>
    <w:rsid w:val="009F4C38"/>
    <w:rsid w:val="009F5399"/>
    <w:rsid w:val="009F567B"/>
    <w:rsid w:val="009F6A6E"/>
    <w:rsid w:val="009F6BFC"/>
    <w:rsid w:val="009F6D32"/>
    <w:rsid w:val="00A0079A"/>
    <w:rsid w:val="00A01B16"/>
    <w:rsid w:val="00A02550"/>
    <w:rsid w:val="00A03A5A"/>
    <w:rsid w:val="00A03CCE"/>
    <w:rsid w:val="00A04356"/>
    <w:rsid w:val="00A043EE"/>
    <w:rsid w:val="00A04446"/>
    <w:rsid w:val="00A0534D"/>
    <w:rsid w:val="00A06BC2"/>
    <w:rsid w:val="00A06C45"/>
    <w:rsid w:val="00A1022B"/>
    <w:rsid w:val="00A103CB"/>
    <w:rsid w:val="00A11C9A"/>
    <w:rsid w:val="00A13281"/>
    <w:rsid w:val="00A14657"/>
    <w:rsid w:val="00A20FB6"/>
    <w:rsid w:val="00A21700"/>
    <w:rsid w:val="00A2311B"/>
    <w:rsid w:val="00A23164"/>
    <w:rsid w:val="00A23C24"/>
    <w:rsid w:val="00A23CC6"/>
    <w:rsid w:val="00A23D07"/>
    <w:rsid w:val="00A24467"/>
    <w:rsid w:val="00A245E5"/>
    <w:rsid w:val="00A2510B"/>
    <w:rsid w:val="00A2643C"/>
    <w:rsid w:val="00A2679C"/>
    <w:rsid w:val="00A31B26"/>
    <w:rsid w:val="00A325AD"/>
    <w:rsid w:val="00A33323"/>
    <w:rsid w:val="00A34198"/>
    <w:rsid w:val="00A350FF"/>
    <w:rsid w:val="00A35B3D"/>
    <w:rsid w:val="00A40743"/>
    <w:rsid w:val="00A40EFF"/>
    <w:rsid w:val="00A41E40"/>
    <w:rsid w:val="00A438A0"/>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667BD"/>
    <w:rsid w:val="00A70D32"/>
    <w:rsid w:val="00A72922"/>
    <w:rsid w:val="00A7312B"/>
    <w:rsid w:val="00A73C03"/>
    <w:rsid w:val="00A74904"/>
    <w:rsid w:val="00A75AAC"/>
    <w:rsid w:val="00A760CE"/>
    <w:rsid w:val="00A800E6"/>
    <w:rsid w:val="00A81115"/>
    <w:rsid w:val="00A82DF6"/>
    <w:rsid w:val="00A832A1"/>
    <w:rsid w:val="00A84142"/>
    <w:rsid w:val="00A845C1"/>
    <w:rsid w:val="00A849D0"/>
    <w:rsid w:val="00A84AF9"/>
    <w:rsid w:val="00A84C62"/>
    <w:rsid w:val="00A85181"/>
    <w:rsid w:val="00A855AD"/>
    <w:rsid w:val="00A85656"/>
    <w:rsid w:val="00A86442"/>
    <w:rsid w:val="00A86E6C"/>
    <w:rsid w:val="00A9425E"/>
    <w:rsid w:val="00A96753"/>
    <w:rsid w:val="00A96ED4"/>
    <w:rsid w:val="00AA0873"/>
    <w:rsid w:val="00AA1D5A"/>
    <w:rsid w:val="00AA27B6"/>
    <w:rsid w:val="00AA28D0"/>
    <w:rsid w:val="00AA2971"/>
    <w:rsid w:val="00AA2D5C"/>
    <w:rsid w:val="00AA3B54"/>
    <w:rsid w:val="00AA5C77"/>
    <w:rsid w:val="00AA62BC"/>
    <w:rsid w:val="00AA6A3B"/>
    <w:rsid w:val="00AA74BA"/>
    <w:rsid w:val="00AA751E"/>
    <w:rsid w:val="00AA7C65"/>
    <w:rsid w:val="00AB15B1"/>
    <w:rsid w:val="00AB1AFE"/>
    <w:rsid w:val="00AB2C1B"/>
    <w:rsid w:val="00AB51A0"/>
    <w:rsid w:val="00AB5208"/>
    <w:rsid w:val="00AB55F8"/>
    <w:rsid w:val="00AC0DA4"/>
    <w:rsid w:val="00AC0DC6"/>
    <w:rsid w:val="00AC140A"/>
    <w:rsid w:val="00AC1DA2"/>
    <w:rsid w:val="00AC1DD6"/>
    <w:rsid w:val="00AC229D"/>
    <w:rsid w:val="00AC2BDB"/>
    <w:rsid w:val="00AC2CCA"/>
    <w:rsid w:val="00AC4987"/>
    <w:rsid w:val="00AC62EF"/>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AE5"/>
    <w:rsid w:val="00AF3AED"/>
    <w:rsid w:val="00AF44CD"/>
    <w:rsid w:val="00AF5B48"/>
    <w:rsid w:val="00AF7419"/>
    <w:rsid w:val="00B00ED9"/>
    <w:rsid w:val="00B03A5F"/>
    <w:rsid w:val="00B03A6A"/>
    <w:rsid w:val="00B05B33"/>
    <w:rsid w:val="00B06C7B"/>
    <w:rsid w:val="00B10104"/>
    <w:rsid w:val="00B102CD"/>
    <w:rsid w:val="00B10A74"/>
    <w:rsid w:val="00B14084"/>
    <w:rsid w:val="00B159A1"/>
    <w:rsid w:val="00B159B2"/>
    <w:rsid w:val="00B16662"/>
    <w:rsid w:val="00B17B4F"/>
    <w:rsid w:val="00B201CA"/>
    <w:rsid w:val="00B20DF3"/>
    <w:rsid w:val="00B217E3"/>
    <w:rsid w:val="00B2454F"/>
    <w:rsid w:val="00B24E77"/>
    <w:rsid w:val="00B26C29"/>
    <w:rsid w:val="00B2728B"/>
    <w:rsid w:val="00B27B94"/>
    <w:rsid w:val="00B30191"/>
    <w:rsid w:val="00B30D54"/>
    <w:rsid w:val="00B32BE7"/>
    <w:rsid w:val="00B34A4A"/>
    <w:rsid w:val="00B34B1C"/>
    <w:rsid w:val="00B35029"/>
    <w:rsid w:val="00B35423"/>
    <w:rsid w:val="00B3643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D30"/>
    <w:rsid w:val="00B61131"/>
    <w:rsid w:val="00B65B59"/>
    <w:rsid w:val="00B666E7"/>
    <w:rsid w:val="00B676E1"/>
    <w:rsid w:val="00B70A3E"/>
    <w:rsid w:val="00B7105D"/>
    <w:rsid w:val="00B71928"/>
    <w:rsid w:val="00B7325D"/>
    <w:rsid w:val="00B73C95"/>
    <w:rsid w:val="00B74062"/>
    <w:rsid w:val="00B741EE"/>
    <w:rsid w:val="00B74429"/>
    <w:rsid w:val="00B7591D"/>
    <w:rsid w:val="00B765C6"/>
    <w:rsid w:val="00B76914"/>
    <w:rsid w:val="00B7700D"/>
    <w:rsid w:val="00B808CD"/>
    <w:rsid w:val="00B84664"/>
    <w:rsid w:val="00B86185"/>
    <w:rsid w:val="00B87E8D"/>
    <w:rsid w:val="00B91188"/>
    <w:rsid w:val="00B93DB2"/>
    <w:rsid w:val="00B95785"/>
    <w:rsid w:val="00BA08EB"/>
    <w:rsid w:val="00BA1AC3"/>
    <w:rsid w:val="00BA1FD5"/>
    <w:rsid w:val="00BA2761"/>
    <w:rsid w:val="00BA2805"/>
    <w:rsid w:val="00BA2CAF"/>
    <w:rsid w:val="00BA3836"/>
    <w:rsid w:val="00BA3B13"/>
    <w:rsid w:val="00BA3E08"/>
    <w:rsid w:val="00BA4048"/>
    <w:rsid w:val="00BA40AE"/>
    <w:rsid w:val="00BB1C42"/>
    <w:rsid w:val="00BB2C20"/>
    <w:rsid w:val="00BB3C32"/>
    <w:rsid w:val="00BB42CF"/>
    <w:rsid w:val="00BB4651"/>
    <w:rsid w:val="00BB4C96"/>
    <w:rsid w:val="00BB5440"/>
    <w:rsid w:val="00BB590C"/>
    <w:rsid w:val="00BB5E82"/>
    <w:rsid w:val="00BC0383"/>
    <w:rsid w:val="00BC1AED"/>
    <w:rsid w:val="00BC1B7D"/>
    <w:rsid w:val="00BC3F53"/>
    <w:rsid w:val="00BC41B0"/>
    <w:rsid w:val="00BC6BD1"/>
    <w:rsid w:val="00BC71F1"/>
    <w:rsid w:val="00BC7506"/>
    <w:rsid w:val="00BC770C"/>
    <w:rsid w:val="00BC7EF0"/>
    <w:rsid w:val="00BC7FB9"/>
    <w:rsid w:val="00BD071B"/>
    <w:rsid w:val="00BD3120"/>
    <w:rsid w:val="00BD45F6"/>
    <w:rsid w:val="00BD6FC0"/>
    <w:rsid w:val="00BE46B5"/>
    <w:rsid w:val="00BE58F4"/>
    <w:rsid w:val="00BE6ABF"/>
    <w:rsid w:val="00BE6C4F"/>
    <w:rsid w:val="00BE7B76"/>
    <w:rsid w:val="00BF17D2"/>
    <w:rsid w:val="00BF2805"/>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C1"/>
    <w:rsid w:val="00C161C8"/>
    <w:rsid w:val="00C16929"/>
    <w:rsid w:val="00C16990"/>
    <w:rsid w:val="00C2175D"/>
    <w:rsid w:val="00C2226A"/>
    <w:rsid w:val="00C23110"/>
    <w:rsid w:val="00C238DB"/>
    <w:rsid w:val="00C25B7B"/>
    <w:rsid w:val="00C274E7"/>
    <w:rsid w:val="00C33023"/>
    <w:rsid w:val="00C336E4"/>
    <w:rsid w:val="00C344C7"/>
    <w:rsid w:val="00C35164"/>
    <w:rsid w:val="00C35AA6"/>
    <w:rsid w:val="00C37994"/>
    <w:rsid w:val="00C43272"/>
    <w:rsid w:val="00C436B1"/>
    <w:rsid w:val="00C45D21"/>
    <w:rsid w:val="00C468B0"/>
    <w:rsid w:val="00C46F71"/>
    <w:rsid w:val="00C500D6"/>
    <w:rsid w:val="00C50423"/>
    <w:rsid w:val="00C50E5A"/>
    <w:rsid w:val="00C5191F"/>
    <w:rsid w:val="00C52021"/>
    <w:rsid w:val="00C52444"/>
    <w:rsid w:val="00C5300E"/>
    <w:rsid w:val="00C533C7"/>
    <w:rsid w:val="00C5351B"/>
    <w:rsid w:val="00C56690"/>
    <w:rsid w:val="00C56CC9"/>
    <w:rsid w:val="00C56E06"/>
    <w:rsid w:val="00C578FA"/>
    <w:rsid w:val="00C60278"/>
    <w:rsid w:val="00C61614"/>
    <w:rsid w:val="00C61874"/>
    <w:rsid w:val="00C61FBA"/>
    <w:rsid w:val="00C61FF8"/>
    <w:rsid w:val="00C637B6"/>
    <w:rsid w:val="00C661CA"/>
    <w:rsid w:val="00C6621B"/>
    <w:rsid w:val="00C66728"/>
    <w:rsid w:val="00C6762A"/>
    <w:rsid w:val="00C70B3C"/>
    <w:rsid w:val="00C710F9"/>
    <w:rsid w:val="00C7172E"/>
    <w:rsid w:val="00C717AB"/>
    <w:rsid w:val="00C71EE5"/>
    <w:rsid w:val="00C72B96"/>
    <w:rsid w:val="00C74348"/>
    <w:rsid w:val="00C7454F"/>
    <w:rsid w:val="00C74A21"/>
    <w:rsid w:val="00C757FF"/>
    <w:rsid w:val="00C7798E"/>
    <w:rsid w:val="00C8420D"/>
    <w:rsid w:val="00C84D90"/>
    <w:rsid w:val="00C87301"/>
    <w:rsid w:val="00C87F91"/>
    <w:rsid w:val="00C9062A"/>
    <w:rsid w:val="00C92142"/>
    <w:rsid w:val="00C932C3"/>
    <w:rsid w:val="00C9405B"/>
    <w:rsid w:val="00C96C76"/>
    <w:rsid w:val="00CA0D5E"/>
    <w:rsid w:val="00CA356D"/>
    <w:rsid w:val="00CA7E27"/>
    <w:rsid w:val="00CB0E9A"/>
    <w:rsid w:val="00CB1BCD"/>
    <w:rsid w:val="00CB4F27"/>
    <w:rsid w:val="00CB7714"/>
    <w:rsid w:val="00CC097A"/>
    <w:rsid w:val="00CC15B9"/>
    <w:rsid w:val="00CC1AEC"/>
    <w:rsid w:val="00CC2A82"/>
    <w:rsid w:val="00CC2B4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104F"/>
    <w:rsid w:val="00CE131E"/>
    <w:rsid w:val="00CE3FDC"/>
    <w:rsid w:val="00CE5386"/>
    <w:rsid w:val="00CE559C"/>
    <w:rsid w:val="00CE6ACC"/>
    <w:rsid w:val="00CE6D4B"/>
    <w:rsid w:val="00CF0130"/>
    <w:rsid w:val="00CF04BD"/>
    <w:rsid w:val="00CF0576"/>
    <w:rsid w:val="00CF1A88"/>
    <w:rsid w:val="00CF32E9"/>
    <w:rsid w:val="00CF4331"/>
    <w:rsid w:val="00CF48A2"/>
    <w:rsid w:val="00CF495E"/>
    <w:rsid w:val="00CF667C"/>
    <w:rsid w:val="00CF72E2"/>
    <w:rsid w:val="00CF7406"/>
    <w:rsid w:val="00CF7AB4"/>
    <w:rsid w:val="00CF7FD5"/>
    <w:rsid w:val="00D01666"/>
    <w:rsid w:val="00D0172E"/>
    <w:rsid w:val="00D01BF2"/>
    <w:rsid w:val="00D03B71"/>
    <w:rsid w:val="00D048C4"/>
    <w:rsid w:val="00D06194"/>
    <w:rsid w:val="00D06573"/>
    <w:rsid w:val="00D06F02"/>
    <w:rsid w:val="00D10075"/>
    <w:rsid w:val="00D10415"/>
    <w:rsid w:val="00D128AA"/>
    <w:rsid w:val="00D12AE8"/>
    <w:rsid w:val="00D14916"/>
    <w:rsid w:val="00D1586C"/>
    <w:rsid w:val="00D16628"/>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3B4D"/>
    <w:rsid w:val="00D348C7"/>
    <w:rsid w:val="00D360F8"/>
    <w:rsid w:val="00D36F70"/>
    <w:rsid w:val="00D402D5"/>
    <w:rsid w:val="00D4054B"/>
    <w:rsid w:val="00D40764"/>
    <w:rsid w:val="00D4076F"/>
    <w:rsid w:val="00D4220C"/>
    <w:rsid w:val="00D43ED1"/>
    <w:rsid w:val="00D45968"/>
    <w:rsid w:val="00D45C9E"/>
    <w:rsid w:val="00D465C8"/>
    <w:rsid w:val="00D50100"/>
    <w:rsid w:val="00D508CD"/>
    <w:rsid w:val="00D51638"/>
    <w:rsid w:val="00D517C9"/>
    <w:rsid w:val="00D51DF3"/>
    <w:rsid w:val="00D526F0"/>
    <w:rsid w:val="00D5313E"/>
    <w:rsid w:val="00D536FF"/>
    <w:rsid w:val="00D54D87"/>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5D61"/>
    <w:rsid w:val="00DA6D64"/>
    <w:rsid w:val="00DA6E7E"/>
    <w:rsid w:val="00DB05A0"/>
    <w:rsid w:val="00DB0BB4"/>
    <w:rsid w:val="00DB138F"/>
    <w:rsid w:val="00DB36C4"/>
    <w:rsid w:val="00DB3B2E"/>
    <w:rsid w:val="00DB50CA"/>
    <w:rsid w:val="00DB5D22"/>
    <w:rsid w:val="00DC05C9"/>
    <w:rsid w:val="00DC0806"/>
    <w:rsid w:val="00DC0E28"/>
    <w:rsid w:val="00DC13C6"/>
    <w:rsid w:val="00DC25B3"/>
    <w:rsid w:val="00DC2DAA"/>
    <w:rsid w:val="00DC32AB"/>
    <w:rsid w:val="00DC38B2"/>
    <w:rsid w:val="00DC5DAC"/>
    <w:rsid w:val="00DC66F5"/>
    <w:rsid w:val="00DC6C67"/>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CB"/>
    <w:rsid w:val="00DE4FB6"/>
    <w:rsid w:val="00DE61A3"/>
    <w:rsid w:val="00DE678A"/>
    <w:rsid w:val="00DE6F31"/>
    <w:rsid w:val="00DE73B3"/>
    <w:rsid w:val="00DF0670"/>
    <w:rsid w:val="00DF0746"/>
    <w:rsid w:val="00DF15F4"/>
    <w:rsid w:val="00DF1608"/>
    <w:rsid w:val="00DF2CA1"/>
    <w:rsid w:val="00DF2FCC"/>
    <w:rsid w:val="00DF3D2F"/>
    <w:rsid w:val="00DF42F7"/>
    <w:rsid w:val="00DF57A3"/>
    <w:rsid w:val="00DF582A"/>
    <w:rsid w:val="00E0077B"/>
    <w:rsid w:val="00E00C35"/>
    <w:rsid w:val="00E01AB0"/>
    <w:rsid w:val="00E040F2"/>
    <w:rsid w:val="00E06C78"/>
    <w:rsid w:val="00E06D2B"/>
    <w:rsid w:val="00E06FC4"/>
    <w:rsid w:val="00E10C17"/>
    <w:rsid w:val="00E1120B"/>
    <w:rsid w:val="00E11B63"/>
    <w:rsid w:val="00E11D5F"/>
    <w:rsid w:val="00E1205B"/>
    <w:rsid w:val="00E13F90"/>
    <w:rsid w:val="00E1671D"/>
    <w:rsid w:val="00E17669"/>
    <w:rsid w:val="00E20B58"/>
    <w:rsid w:val="00E21AC2"/>
    <w:rsid w:val="00E23E0C"/>
    <w:rsid w:val="00E24743"/>
    <w:rsid w:val="00E266D0"/>
    <w:rsid w:val="00E27273"/>
    <w:rsid w:val="00E311E2"/>
    <w:rsid w:val="00E317FF"/>
    <w:rsid w:val="00E32143"/>
    <w:rsid w:val="00E32644"/>
    <w:rsid w:val="00E32DA6"/>
    <w:rsid w:val="00E33029"/>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7AEE"/>
    <w:rsid w:val="00E502C3"/>
    <w:rsid w:val="00E50AA2"/>
    <w:rsid w:val="00E52791"/>
    <w:rsid w:val="00E52B3A"/>
    <w:rsid w:val="00E52E11"/>
    <w:rsid w:val="00E530AA"/>
    <w:rsid w:val="00E536A2"/>
    <w:rsid w:val="00E538DA"/>
    <w:rsid w:val="00E561C5"/>
    <w:rsid w:val="00E56B35"/>
    <w:rsid w:val="00E56C28"/>
    <w:rsid w:val="00E5712B"/>
    <w:rsid w:val="00E57436"/>
    <w:rsid w:val="00E57750"/>
    <w:rsid w:val="00E60A24"/>
    <w:rsid w:val="00E62745"/>
    <w:rsid w:val="00E627C2"/>
    <w:rsid w:val="00E627FC"/>
    <w:rsid w:val="00E65047"/>
    <w:rsid w:val="00E65FE3"/>
    <w:rsid w:val="00E66734"/>
    <w:rsid w:val="00E669AD"/>
    <w:rsid w:val="00E66A35"/>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EFA"/>
    <w:rsid w:val="00E8538D"/>
    <w:rsid w:val="00E860D5"/>
    <w:rsid w:val="00E86F35"/>
    <w:rsid w:val="00E94EDB"/>
    <w:rsid w:val="00E958A5"/>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122E"/>
    <w:rsid w:val="00EC4EA0"/>
    <w:rsid w:val="00EC5732"/>
    <w:rsid w:val="00EC586C"/>
    <w:rsid w:val="00EC5E46"/>
    <w:rsid w:val="00EC674B"/>
    <w:rsid w:val="00EC76CA"/>
    <w:rsid w:val="00EC76D5"/>
    <w:rsid w:val="00ED0417"/>
    <w:rsid w:val="00ED37C1"/>
    <w:rsid w:val="00ED4D2E"/>
    <w:rsid w:val="00EE0C2D"/>
    <w:rsid w:val="00EE17CE"/>
    <w:rsid w:val="00EE4A6C"/>
    <w:rsid w:val="00EE4F12"/>
    <w:rsid w:val="00EE4FB3"/>
    <w:rsid w:val="00EE5D52"/>
    <w:rsid w:val="00EE75DD"/>
    <w:rsid w:val="00EF0448"/>
    <w:rsid w:val="00EF1A93"/>
    <w:rsid w:val="00EF1C53"/>
    <w:rsid w:val="00EF20AE"/>
    <w:rsid w:val="00EF41F4"/>
    <w:rsid w:val="00EF538E"/>
    <w:rsid w:val="00EF7A81"/>
    <w:rsid w:val="00F0067A"/>
    <w:rsid w:val="00F02403"/>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7F1"/>
    <w:rsid w:val="00F2192D"/>
    <w:rsid w:val="00F2195D"/>
    <w:rsid w:val="00F21B66"/>
    <w:rsid w:val="00F2356E"/>
    <w:rsid w:val="00F253CA"/>
    <w:rsid w:val="00F25426"/>
    <w:rsid w:val="00F25AC0"/>
    <w:rsid w:val="00F30249"/>
    <w:rsid w:val="00F306C5"/>
    <w:rsid w:val="00F314B5"/>
    <w:rsid w:val="00F31E3C"/>
    <w:rsid w:val="00F3433D"/>
    <w:rsid w:val="00F34BAA"/>
    <w:rsid w:val="00F34EA4"/>
    <w:rsid w:val="00F35CC8"/>
    <w:rsid w:val="00F37587"/>
    <w:rsid w:val="00F37857"/>
    <w:rsid w:val="00F378C9"/>
    <w:rsid w:val="00F403B3"/>
    <w:rsid w:val="00F404F9"/>
    <w:rsid w:val="00F40715"/>
    <w:rsid w:val="00F429DA"/>
    <w:rsid w:val="00F42F05"/>
    <w:rsid w:val="00F4369D"/>
    <w:rsid w:val="00F43CBC"/>
    <w:rsid w:val="00F5137D"/>
    <w:rsid w:val="00F516A7"/>
    <w:rsid w:val="00F527CB"/>
    <w:rsid w:val="00F52C35"/>
    <w:rsid w:val="00F54783"/>
    <w:rsid w:val="00F60042"/>
    <w:rsid w:val="00F60738"/>
    <w:rsid w:val="00F627FC"/>
    <w:rsid w:val="00F6403C"/>
    <w:rsid w:val="00F64B9E"/>
    <w:rsid w:val="00F66187"/>
    <w:rsid w:val="00F722D9"/>
    <w:rsid w:val="00F72726"/>
    <w:rsid w:val="00F73866"/>
    <w:rsid w:val="00F739C7"/>
    <w:rsid w:val="00F748E5"/>
    <w:rsid w:val="00F7500C"/>
    <w:rsid w:val="00F75027"/>
    <w:rsid w:val="00F75CB9"/>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87E"/>
    <w:rsid w:val="00F950C2"/>
    <w:rsid w:val="00F97339"/>
    <w:rsid w:val="00FA0408"/>
    <w:rsid w:val="00FA1D88"/>
    <w:rsid w:val="00FA1FE2"/>
    <w:rsid w:val="00FA2682"/>
    <w:rsid w:val="00FA2835"/>
    <w:rsid w:val="00FA2CD6"/>
    <w:rsid w:val="00FA2FA1"/>
    <w:rsid w:val="00FA4DA4"/>
    <w:rsid w:val="00FA6C5F"/>
    <w:rsid w:val="00FA75E1"/>
    <w:rsid w:val="00FA79E0"/>
    <w:rsid w:val="00FA7EA4"/>
    <w:rsid w:val="00FA7F9C"/>
    <w:rsid w:val="00FB1E12"/>
    <w:rsid w:val="00FB1EE6"/>
    <w:rsid w:val="00FB2499"/>
    <w:rsid w:val="00FB375B"/>
    <w:rsid w:val="00FB385C"/>
    <w:rsid w:val="00FB4BAB"/>
    <w:rsid w:val="00FB4D30"/>
    <w:rsid w:val="00FB53BD"/>
    <w:rsid w:val="00FB5A09"/>
    <w:rsid w:val="00FB5F49"/>
    <w:rsid w:val="00FB66C5"/>
    <w:rsid w:val="00FB68B5"/>
    <w:rsid w:val="00FC08B8"/>
    <w:rsid w:val="00FC135A"/>
    <w:rsid w:val="00FC1A10"/>
    <w:rsid w:val="00FC3EBC"/>
    <w:rsid w:val="00FC3FAD"/>
    <w:rsid w:val="00FC4625"/>
    <w:rsid w:val="00FC494B"/>
    <w:rsid w:val="00FC56C6"/>
    <w:rsid w:val="00FC720A"/>
    <w:rsid w:val="00FD1738"/>
    <w:rsid w:val="00FD1B97"/>
    <w:rsid w:val="00FD2A2F"/>
    <w:rsid w:val="00FD3D78"/>
    <w:rsid w:val="00FD3D8C"/>
    <w:rsid w:val="00FD41AF"/>
    <w:rsid w:val="00FD48C9"/>
    <w:rsid w:val="00FD4D4A"/>
    <w:rsid w:val="00FD5184"/>
    <w:rsid w:val="00FD5509"/>
    <w:rsid w:val="00FD5DDF"/>
    <w:rsid w:val="00FD727B"/>
    <w:rsid w:val="00FE037E"/>
    <w:rsid w:val="00FE059E"/>
    <w:rsid w:val="00FE0EA2"/>
    <w:rsid w:val="00FE18C2"/>
    <w:rsid w:val="00FE1D0C"/>
    <w:rsid w:val="00FE1F3A"/>
    <w:rsid w:val="00FE24B3"/>
    <w:rsid w:val="00FE3903"/>
    <w:rsid w:val="00FE4D9A"/>
    <w:rsid w:val="00FE59CA"/>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78DA85C6"/>
  <w15:docId w15:val="{02AA2B1B-363A-4F15-9D6E-52D0CD150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hilton.com/en/hotels/aytccdi-doubletree-antalya-city-cent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045B08-60ED-4624-9916-D825E70EF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1177</Words>
  <Characters>6714</Characters>
  <Application>Microsoft Office Word</Application>
  <DocSecurity>0</DocSecurity>
  <Lines>55</Lines>
  <Paragraphs>15</Paragraphs>
  <ScaleCrop>false</ScaleCrop>
  <Company>C.M.T</Company>
  <LinksUpToDate>false</LinksUpToDate>
  <CharactersWithSpaces>7876</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土耳其單飛.洞穴伊斯坦堡連泊.地中海１１日</dc:title>
  <dc:creator>User</dc:creator>
  <cp:lastModifiedBy>user</cp:lastModifiedBy>
  <cp:revision>5</cp:revision>
  <cp:lastPrinted>2024-12-02T11:14:00Z</cp:lastPrinted>
  <dcterms:created xsi:type="dcterms:W3CDTF">2024-12-02T10:50:00Z</dcterms:created>
  <dcterms:modified xsi:type="dcterms:W3CDTF">2024-12-02T11:14:00Z</dcterms:modified>
</cp:coreProperties>
</file>