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E1B" w:rsidRPr="00FD5E1B" w:rsidRDefault="00FD5E1B" w:rsidP="00FD5E1B">
      <w:pPr>
        <w:adjustRightInd w:val="0"/>
        <w:snapToGrid w:val="0"/>
        <w:spacing w:line="0" w:lineRule="atLeast"/>
        <w:jc w:val="center"/>
        <w:rPr>
          <w:rFonts w:ascii="微軟正黑體" w:eastAsia="微軟正黑體" w:hAnsi="微軟正黑體" w:cs="Times New Roman"/>
          <w:b/>
          <w:color w:val="000000"/>
          <w:sz w:val="36"/>
          <w:szCs w:val="36"/>
        </w:rPr>
      </w:pPr>
      <w:r w:rsidRPr="00FD5E1B">
        <w:rPr>
          <w:rFonts w:ascii="微軟正黑體" w:eastAsia="微軟正黑體" w:hAnsi="微軟正黑體" w:cs="Times New Roman" w:hint="eastAsia"/>
          <w:b/>
          <w:color w:val="000000"/>
          <w:sz w:val="36"/>
          <w:szCs w:val="36"/>
        </w:rPr>
        <w:t xml:space="preserve">小資愛旅遊 </w:t>
      </w:r>
      <w:r w:rsidRPr="00FD5E1B">
        <w:rPr>
          <w:rFonts w:ascii="微軟正黑體" w:eastAsia="微軟正黑體" w:hAnsi="微軟正黑體" w:cs="Times New Roman" w:hint="eastAsia"/>
          <w:b/>
          <w:color w:val="000000"/>
          <w:sz w:val="34"/>
          <w:szCs w:val="34"/>
        </w:rPr>
        <w:t>冬季密境～美瑛青池</w:t>
      </w:r>
      <w:r w:rsidRPr="00FD5E1B">
        <w:rPr>
          <w:rFonts w:ascii="微軟正黑體" w:eastAsia="微軟正黑體" w:hAnsi="微軟正黑體" w:cs="Times New Roman" w:hint="eastAsia"/>
          <w:b/>
          <w:color w:val="000000"/>
          <w:sz w:val="36"/>
          <w:szCs w:val="36"/>
        </w:rPr>
        <w:t xml:space="preserve">浪漫小樽 </w:t>
      </w:r>
      <w:r w:rsidRPr="00FD5E1B">
        <w:rPr>
          <w:rFonts w:ascii="微軟正黑體" w:eastAsia="微軟正黑體" w:hAnsi="微軟正黑體" w:cs="Times New Roman"/>
          <w:b/>
          <w:color w:val="000000"/>
          <w:sz w:val="36"/>
          <w:szCs w:val="36"/>
        </w:rPr>
        <w:t>璀璨</w:t>
      </w:r>
      <w:r w:rsidRPr="00FD5E1B">
        <w:rPr>
          <w:rFonts w:ascii="微軟正黑體" w:eastAsia="微軟正黑體" w:hAnsi="微軟正黑體" w:cs="Times New Roman" w:hint="eastAsia"/>
          <w:b/>
          <w:color w:val="000000"/>
          <w:sz w:val="36"/>
          <w:szCs w:val="36"/>
        </w:rPr>
        <w:t xml:space="preserve">函館千萬夜景 </w:t>
      </w:r>
      <w:r w:rsidRPr="00FD5E1B">
        <w:rPr>
          <w:rFonts w:ascii="微軟正黑體" w:eastAsia="微軟正黑體" w:hAnsi="微軟正黑體" w:cs="Times New Roman"/>
          <w:b/>
          <w:color w:val="000000"/>
          <w:sz w:val="36"/>
          <w:szCs w:val="36"/>
        </w:rPr>
        <w:t>螃蟹美食溫泉</w:t>
      </w:r>
      <w:r w:rsidRPr="00FD5E1B">
        <w:rPr>
          <w:rFonts w:ascii="微軟正黑體" w:eastAsia="微軟正黑體" w:hAnsi="微軟正黑體" w:cs="Times New Roman" w:hint="eastAsia"/>
          <w:b/>
          <w:color w:val="000000"/>
          <w:sz w:val="36"/>
          <w:szCs w:val="36"/>
        </w:rPr>
        <w:t xml:space="preserve"> </w:t>
      </w:r>
      <w:r w:rsidRPr="00FD5E1B">
        <w:rPr>
          <w:rFonts w:ascii="微軟正黑體" w:eastAsia="微軟正黑體" w:hAnsi="微軟正黑體" w:cs="Times New Roman"/>
          <w:b/>
          <w:color w:val="000000"/>
          <w:sz w:val="36"/>
          <w:szCs w:val="36"/>
        </w:rPr>
        <w:t>五日遊</w:t>
      </w:r>
      <w:r w:rsidR="00201723">
        <w:rPr>
          <w:rFonts w:ascii="微軟正黑體" w:eastAsia="微軟正黑體" w:hAnsi="微軟正黑體" w:cs="Times New Roman" w:hint="eastAsia"/>
          <w:b/>
          <w:color w:val="000000"/>
          <w:sz w:val="36"/>
          <w:szCs w:val="36"/>
        </w:rPr>
        <w:t xml:space="preserve"> </w:t>
      </w:r>
      <w:r w:rsidRPr="00FD5E1B">
        <w:rPr>
          <w:rFonts w:ascii="微軟正黑體" w:eastAsia="微軟正黑體" w:hAnsi="微軟正黑體" w:cs="Times New Roman" w:hint="eastAsia"/>
          <w:b/>
          <w:color w:val="000000"/>
          <w:sz w:val="36"/>
          <w:szCs w:val="36"/>
        </w:rPr>
        <w:t>(函館/旭川)</w:t>
      </w:r>
    </w:p>
    <w:p w:rsidR="00FD5E1B" w:rsidRPr="00AA7882" w:rsidRDefault="00FD5E1B" w:rsidP="00FD5E1B">
      <w:pPr>
        <w:adjustRightInd w:val="0"/>
        <w:snapToGrid w:val="0"/>
        <w:spacing w:line="0" w:lineRule="atLeast"/>
        <w:jc w:val="center"/>
        <w:rPr>
          <w:rFonts w:ascii="Times New Roman" w:eastAsia="新細明體" w:hAnsi="Times New Roman" w:cs="Times New Roman"/>
          <w:sz w:val="22"/>
        </w:rPr>
      </w:pPr>
      <w:r w:rsidRPr="00AA7882">
        <w:rPr>
          <w:rFonts w:ascii="Times New Roman" w:eastAsia="新細明體" w:hAnsi="Times New Roman" w:cs="Times New Roman"/>
          <w:noProof/>
          <w:sz w:val="22"/>
        </w:rPr>
        <w:drawing>
          <wp:inline distT="0" distB="0" distL="0" distR="0">
            <wp:extent cx="6660000" cy="2899456"/>
            <wp:effectExtent l="19050" t="0" r="7500" b="0"/>
            <wp:docPr id="70" name="圖片 70" descr="愛戀北海道-3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愛戀北海道-3_01"/>
                    <pic:cNvPicPr>
                      <a:picLocks noChangeAspect="1" noChangeArrowheads="1"/>
                    </pic:cNvPicPr>
                  </pic:nvPicPr>
                  <pic:blipFill>
                    <a:blip r:embed="rId7" cstate="email"/>
                    <a:srcRect/>
                    <a:stretch>
                      <a:fillRect/>
                    </a:stretch>
                  </pic:blipFill>
                  <pic:spPr bwMode="auto">
                    <a:xfrm>
                      <a:off x="0" y="0"/>
                      <a:ext cx="6660000" cy="2899456"/>
                    </a:xfrm>
                    <a:prstGeom prst="rect">
                      <a:avLst/>
                    </a:prstGeom>
                    <a:noFill/>
                    <a:ln w="9525">
                      <a:noFill/>
                      <a:miter lim="800000"/>
                      <a:headEnd/>
                      <a:tailEnd/>
                    </a:ln>
                  </pic:spPr>
                </pic:pic>
              </a:graphicData>
            </a:graphic>
          </wp:inline>
        </w:drawing>
      </w:r>
    </w:p>
    <w:p w:rsidR="00FD5E1B" w:rsidRPr="00AA7882" w:rsidRDefault="00FD5E1B" w:rsidP="00FD5E1B">
      <w:pPr>
        <w:adjustRightInd w:val="0"/>
        <w:snapToGrid w:val="0"/>
        <w:spacing w:line="0" w:lineRule="atLeast"/>
        <w:jc w:val="center"/>
        <w:rPr>
          <w:rFonts w:ascii="微軟正黑體" w:eastAsia="微軟正黑體" w:hAnsi="微軟正黑體" w:cs="Times New Roman"/>
          <w:b/>
          <w:color w:val="000000"/>
          <w:sz w:val="22"/>
        </w:rPr>
      </w:pPr>
      <w:r w:rsidRPr="00AA7882">
        <w:rPr>
          <w:rFonts w:ascii="Times New Roman" w:eastAsia="新細明體" w:hAnsi="Times New Roman" w:cs="Times New Roman"/>
          <w:noProof/>
          <w:sz w:val="22"/>
        </w:rPr>
        <w:drawing>
          <wp:inline distT="0" distB="0" distL="0" distR="0">
            <wp:extent cx="6660000" cy="2469536"/>
            <wp:effectExtent l="19050" t="0" r="7500" b="0"/>
            <wp:docPr id="71" name="圖片 71" descr="愛戀北海道-3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愛戀北海道-3_02"/>
                    <pic:cNvPicPr>
                      <a:picLocks noChangeAspect="1" noChangeArrowheads="1"/>
                    </pic:cNvPicPr>
                  </pic:nvPicPr>
                  <pic:blipFill>
                    <a:blip r:embed="rId8" cstate="email"/>
                    <a:srcRect/>
                    <a:stretch>
                      <a:fillRect/>
                    </a:stretch>
                  </pic:blipFill>
                  <pic:spPr bwMode="auto">
                    <a:xfrm>
                      <a:off x="0" y="0"/>
                      <a:ext cx="6660000" cy="2469536"/>
                    </a:xfrm>
                    <a:prstGeom prst="rect">
                      <a:avLst/>
                    </a:prstGeom>
                    <a:noFill/>
                    <a:ln w="9525">
                      <a:noFill/>
                      <a:miter lim="800000"/>
                      <a:headEnd/>
                      <a:tailEnd/>
                    </a:ln>
                  </pic:spPr>
                </pic:pic>
              </a:graphicData>
            </a:graphic>
          </wp:inline>
        </w:drawing>
      </w:r>
    </w:p>
    <w:p w:rsidR="00FD5E1B" w:rsidRPr="00AA7882" w:rsidRDefault="00FD5E1B" w:rsidP="00FD5E1B">
      <w:pPr>
        <w:adjustRightInd w:val="0"/>
        <w:snapToGrid w:val="0"/>
        <w:spacing w:line="0" w:lineRule="atLeast"/>
        <w:jc w:val="both"/>
        <w:rPr>
          <w:rFonts w:ascii="Times New Roman" w:eastAsia="新細明體" w:hAnsi="Times New Roman" w:cs="Times New Roman"/>
          <w:snapToGrid w:val="0"/>
          <w:color w:val="000000"/>
          <w:w w:val="1"/>
          <w:sz w:val="22"/>
          <w:bdr w:val="none" w:sz="0" w:space="0" w:color="auto" w:frame="1"/>
          <w:shd w:val="clear" w:color="auto" w:fill="000000"/>
        </w:rPr>
      </w:pPr>
      <w:r w:rsidRPr="00AA7882">
        <w:rPr>
          <w:rFonts w:ascii="Times New Roman" w:eastAsia="新細明體" w:hAnsi="Times New Roman" w:cs="Times New Roman" w:hint="eastAsia"/>
          <w:noProof/>
          <w:color w:val="000000"/>
          <w:w w:val="1"/>
          <w:sz w:val="22"/>
          <w:bdr w:val="none" w:sz="0" w:space="0" w:color="auto" w:frame="1"/>
          <w:shd w:val="clear" w:color="auto" w:fill="000000"/>
        </w:rPr>
        <w:drawing>
          <wp:inline distT="0" distB="0" distL="0" distR="0">
            <wp:extent cx="6660000" cy="3269386"/>
            <wp:effectExtent l="19050" t="0" r="7500" b="0"/>
            <wp:docPr id="66" name="圖片 66" descr="愛戀北海道-一般冬季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愛戀北海道-一般冬季_03"/>
                    <pic:cNvPicPr>
                      <a:picLocks noChangeAspect="1" noChangeArrowheads="1"/>
                    </pic:cNvPicPr>
                  </pic:nvPicPr>
                  <pic:blipFill>
                    <a:blip r:embed="rId9" cstate="email"/>
                    <a:srcRect/>
                    <a:stretch>
                      <a:fillRect/>
                    </a:stretch>
                  </pic:blipFill>
                  <pic:spPr bwMode="auto">
                    <a:xfrm>
                      <a:off x="0" y="0"/>
                      <a:ext cx="6660000" cy="3269386"/>
                    </a:xfrm>
                    <a:prstGeom prst="rect">
                      <a:avLst/>
                    </a:prstGeom>
                    <a:noFill/>
                    <a:ln w="9525">
                      <a:noFill/>
                      <a:miter lim="800000"/>
                      <a:headEnd/>
                      <a:tailEnd/>
                    </a:ln>
                  </pic:spPr>
                </pic:pic>
              </a:graphicData>
            </a:graphic>
          </wp:inline>
        </w:drawing>
      </w:r>
    </w:p>
    <w:p w:rsidR="00FD5E1B" w:rsidRPr="00AA7882" w:rsidRDefault="00FD5E1B" w:rsidP="00FD5E1B">
      <w:pPr>
        <w:adjustRightInd w:val="0"/>
        <w:snapToGrid w:val="0"/>
        <w:spacing w:line="0" w:lineRule="atLeast"/>
        <w:jc w:val="both"/>
        <w:rPr>
          <w:rFonts w:ascii="微軟正黑體" w:eastAsia="微軟正黑體" w:hAnsi="微軟正黑體" w:cs="Times New Roman"/>
          <w:color w:val="000000"/>
          <w:sz w:val="22"/>
        </w:rPr>
      </w:pPr>
      <w:r w:rsidRPr="00AA7882">
        <w:rPr>
          <w:rFonts w:ascii="Times New Roman" w:eastAsia="新細明體" w:hAnsi="Times New Roman" w:cs="Times New Roman"/>
          <w:noProof/>
          <w:sz w:val="22"/>
        </w:rPr>
        <w:lastRenderedPageBreak/>
        <w:drawing>
          <wp:inline distT="0" distB="0" distL="0" distR="0">
            <wp:extent cx="6660000" cy="2849465"/>
            <wp:effectExtent l="19050" t="0" r="7500" b="0"/>
            <wp:docPr id="74" name="圖片 74" descr="函館湯之川溫泉平成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函館湯之川溫泉平成館"/>
                    <pic:cNvPicPr>
                      <a:picLocks noChangeAspect="1" noChangeArrowheads="1"/>
                    </pic:cNvPicPr>
                  </pic:nvPicPr>
                  <pic:blipFill>
                    <a:blip r:embed="rId10" cstate="email"/>
                    <a:srcRect/>
                    <a:stretch>
                      <a:fillRect/>
                    </a:stretch>
                  </pic:blipFill>
                  <pic:spPr bwMode="auto">
                    <a:xfrm>
                      <a:off x="0" y="0"/>
                      <a:ext cx="6660000" cy="2849465"/>
                    </a:xfrm>
                    <a:prstGeom prst="rect">
                      <a:avLst/>
                    </a:prstGeom>
                    <a:noFill/>
                    <a:ln w="9525">
                      <a:noFill/>
                      <a:miter lim="800000"/>
                      <a:headEnd/>
                      <a:tailEnd/>
                    </a:ln>
                  </pic:spPr>
                </pic:pic>
              </a:graphicData>
            </a:graphic>
          </wp:inline>
        </w:drawing>
      </w:r>
    </w:p>
    <w:p w:rsidR="00FD5E1B" w:rsidRPr="00AA7882" w:rsidRDefault="00FD5E1B" w:rsidP="00FD5E1B">
      <w:pPr>
        <w:adjustRightInd w:val="0"/>
        <w:snapToGrid w:val="0"/>
        <w:spacing w:line="0" w:lineRule="atLeast"/>
        <w:jc w:val="both"/>
        <w:rPr>
          <w:rFonts w:ascii="Times New Roman" w:eastAsia="新細明體" w:hAnsi="Times New Roman" w:cs="Times New Roman"/>
          <w:sz w:val="22"/>
        </w:rPr>
      </w:pPr>
      <w:r w:rsidRPr="00AA7882">
        <w:rPr>
          <w:rFonts w:ascii="Times New Roman" w:eastAsia="新細明體" w:hAnsi="Times New Roman" w:cs="Times New Roman"/>
          <w:noProof/>
          <w:sz w:val="22"/>
        </w:rPr>
        <w:drawing>
          <wp:inline distT="0" distB="0" distL="0" distR="0">
            <wp:extent cx="6660000" cy="2859463"/>
            <wp:effectExtent l="19050" t="0" r="7500" b="0"/>
            <wp:docPr id="72" name="圖片 72" descr="札幌Tmark City飯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札幌Tmark City飯店"/>
                    <pic:cNvPicPr>
                      <a:picLocks noChangeAspect="1" noChangeArrowheads="1"/>
                    </pic:cNvPicPr>
                  </pic:nvPicPr>
                  <pic:blipFill>
                    <a:blip r:embed="rId11" cstate="email"/>
                    <a:srcRect/>
                    <a:stretch>
                      <a:fillRect/>
                    </a:stretch>
                  </pic:blipFill>
                  <pic:spPr bwMode="auto">
                    <a:xfrm>
                      <a:off x="0" y="0"/>
                      <a:ext cx="6660000" cy="2859463"/>
                    </a:xfrm>
                    <a:prstGeom prst="rect">
                      <a:avLst/>
                    </a:prstGeom>
                    <a:noFill/>
                    <a:ln w="9525">
                      <a:noFill/>
                      <a:miter lim="800000"/>
                      <a:headEnd/>
                      <a:tailEnd/>
                    </a:ln>
                  </pic:spPr>
                </pic:pic>
              </a:graphicData>
            </a:graphic>
          </wp:inline>
        </w:drawing>
      </w:r>
    </w:p>
    <w:p w:rsidR="00FD5E1B" w:rsidRPr="00AA7882" w:rsidRDefault="00FD5E1B" w:rsidP="00FD5E1B">
      <w:pPr>
        <w:adjustRightInd w:val="0"/>
        <w:snapToGrid w:val="0"/>
        <w:spacing w:line="0" w:lineRule="atLeast"/>
        <w:jc w:val="both"/>
        <w:rPr>
          <w:rFonts w:ascii="微軟正黑體" w:eastAsia="微軟正黑體" w:hAnsi="微軟正黑體" w:cs="Times New Roman"/>
          <w:color w:val="000000"/>
          <w:sz w:val="22"/>
        </w:rPr>
      </w:pPr>
      <w:r w:rsidRPr="00AA7882">
        <w:rPr>
          <w:rFonts w:ascii="微軟正黑體" w:eastAsia="微軟正黑體" w:hAnsi="微軟正黑體" w:cs="Times New Roman" w:hint="eastAsia"/>
          <w:noProof/>
          <w:color w:val="000000"/>
          <w:sz w:val="22"/>
        </w:rPr>
        <w:drawing>
          <wp:inline distT="0" distB="0" distL="0" distR="0">
            <wp:extent cx="6660000" cy="2859941"/>
            <wp:effectExtent l="19050" t="0" r="7500" b="0"/>
            <wp:docPr id="73" name="圖片 73" descr="層雲閣格蘭飯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層雲閣格蘭飯店"/>
                    <pic:cNvPicPr>
                      <a:picLocks noChangeAspect="1" noChangeArrowheads="1"/>
                    </pic:cNvPicPr>
                  </pic:nvPicPr>
                  <pic:blipFill>
                    <a:blip r:embed="rId12" cstate="email"/>
                    <a:srcRect/>
                    <a:stretch>
                      <a:fillRect/>
                    </a:stretch>
                  </pic:blipFill>
                  <pic:spPr bwMode="auto">
                    <a:xfrm>
                      <a:off x="0" y="0"/>
                      <a:ext cx="6660000" cy="2859941"/>
                    </a:xfrm>
                    <a:prstGeom prst="rect">
                      <a:avLst/>
                    </a:prstGeom>
                    <a:noFill/>
                    <a:ln w="9525">
                      <a:noFill/>
                      <a:miter lim="800000"/>
                      <a:headEnd/>
                      <a:tailEnd/>
                    </a:ln>
                  </pic:spPr>
                </pic:pic>
              </a:graphicData>
            </a:graphic>
          </wp:inline>
        </w:drawing>
      </w:r>
    </w:p>
    <w:p w:rsidR="00FD5E1B" w:rsidRPr="00AA7882" w:rsidRDefault="00FD5E1B" w:rsidP="00FD5E1B">
      <w:pPr>
        <w:adjustRightInd w:val="0"/>
        <w:snapToGrid w:val="0"/>
        <w:spacing w:line="0" w:lineRule="atLeast"/>
        <w:jc w:val="both"/>
        <w:rPr>
          <w:rFonts w:ascii="微軟正黑體" w:eastAsia="微軟正黑體" w:hAnsi="微軟正黑體" w:cs="Times New Roman"/>
          <w:b/>
          <w:color w:val="000000"/>
          <w:sz w:val="30"/>
          <w:szCs w:val="30"/>
        </w:rPr>
      </w:pPr>
      <w:r w:rsidRPr="00AA7882">
        <w:rPr>
          <w:rFonts w:ascii="微軟正黑體" w:eastAsia="微軟正黑體" w:hAnsi="微軟正黑體" w:cs="Arial"/>
          <w:b/>
          <w:color w:val="000000"/>
          <w:sz w:val="30"/>
          <w:szCs w:val="30"/>
          <w:highlight w:val="lightGray"/>
          <w:u w:val="dash"/>
        </w:rPr>
        <w:br w:type="page"/>
      </w:r>
      <w:r w:rsidR="00AA7882">
        <w:rPr>
          <w:rFonts w:ascii="微軟正黑體" w:eastAsia="微軟正黑體" w:hAnsi="微軟正黑體" w:cs="Arial" w:hint="eastAsia"/>
          <w:b/>
          <w:noProof/>
          <w:color w:val="000000"/>
          <w:sz w:val="30"/>
          <w:szCs w:val="30"/>
          <w:u w:val="dash"/>
        </w:rPr>
        <w:drawing>
          <wp:anchor distT="0" distB="0" distL="114300" distR="114300" simplePos="0" relativeHeight="251661312" behindDoc="0" locked="0" layoutInCell="1" allowOverlap="1">
            <wp:simplePos x="0" y="0"/>
            <wp:positionH relativeFrom="margin">
              <wp:align>left</wp:align>
            </wp:positionH>
            <wp:positionV relativeFrom="paragraph">
              <wp:posOffset>35560</wp:posOffset>
            </wp:positionV>
            <wp:extent cx="431800" cy="264160"/>
            <wp:effectExtent l="19050" t="0" r="6350" b="0"/>
            <wp:wrapSquare wrapText="bothSides"/>
            <wp:docPr id="17" name="圖片 8" descr="ill_ougi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ll_ougi002"/>
                    <pic:cNvPicPr>
                      <a:picLocks noChangeAspect="1" noChangeArrowheads="1"/>
                    </pic:cNvPicPr>
                  </pic:nvPicPr>
                  <pic:blipFill>
                    <a:blip r:embed="rId13" cstate="email"/>
                    <a:srcRect/>
                    <a:stretch>
                      <a:fillRect/>
                    </a:stretch>
                  </pic:blipFill>
                  <pic:spPr bwMode="auto">
                    <a:xfrm>
                      <a:off x="0" y="0"/>
                      <a:ext cx="431800" cy="264160"/>
                    </a:xfrm>
                    <a:prstGeom prst="rect">
                      <a:avLst/>
                    </a:prstGeom>
                    <a:noFill/>
                    <a:ln w="9525">
                      <a:noFill/>
                      <a:miter lim="800000"/>
                      <a:headEnd/>
                      <a:tailEnd/>
                    </a:ln>
                  </pic:spPr>
                </pic:pic>
              </a:graphicData>
            </a:graphic>
          </wp:anchor>
        </w:drawing>
      </w:r>
      <w:r w:rsidRPr="00AA7882">
        <w:rPr>
          <w:rFonts w:ascii="微軟正黑體" w:eastAsia="微軟正黑體" w:hAnsi="微軟正黑體" w:cs="Arial" w:hint="eastAsia"/>
          <w:b/>
          <w:color w:val="000000"/>
          <w:sz w:val="30"/>
          <w:szCs w:val="30"/>
          <w:highlight w:val="lightGray"/>
          <w:u w:val="dash"/>
        </w:rPr>
        <w:t>行程特色</w:t>
      </w:r>
    </w:p>
    <w:p w:rsidR="00FD5E1B" w:rsidRPr="00AA7882" w:rsidRDefault="00FD5E1B" w:rsidP="00AA7882">
      <w:pPr>
        <w:numPr>
          <w:ilvl w:val="0"/>
          <w:numId w:val="1"/>
        </w:numPr>
        <w:tabs>
          <w:tab w:val="clear" w:pos="360"/>
        </w:tabs>
        <w:adjustRightInd w:val="0"/>
        <w:snapToGrid w:val="0"/>
        <w:spacing w:line="0" w:lineRule="atLeast"/>
        <w:ind w:left="440" w:hangingChars="200" w:hanging="440"/>
        <w:jc w:val="both"/>
        <w:rPr>
          <w:rFonts w:ascii="微軟正黑體" w:eastAsia="微軟正黑體" w:hAnsi="微軟正黑體" w:cs="Times New Roman"/>
          <w:sz w:val="22"/>
        </w:rPr>
      </w:pPr>
      <w:r w:rsidRPr="00AA7882">
        <w:rPr>
          <w:rFonts w:ascii="微軟正黑體" w:eastAsia="微軟正黑體" w:hAnsi="微軟正黑體" w:cs="Times New Roman" w:hint="eastAsia"/>
          <w:sz w:val="22"/>
        </w:rPr>
        <w:t>全程住宿</w:t>
      </w:r>
      <w:r w:rsidRPr="00AA7882">
        <w:rPr>
          <w:rFonts w:ascii="微軟正黑體" w:eastAsia="微軟正黑體" w:hAnsi="微軟正黑體" w:cs="Times New Roman"/>
          <w:sz w:val="22"/>
        </w:rPr>
        <w:t>A</w:t>
      </w:r>
      <w:r w:rsidRPr="00AA7882">
        <w:rPr>
          <w:rFonts w:ascii="微軟正黑體" w:eastAsia="微軟正黑體" w:hAnsi="微軟正黑體" w:cs="Times New Roman" w:hint="eastAsia"/>
          <w:sz w:val="22"/>
        </w:rPr>
        <w:t>級飯店，均為</w:t>
      </w:r>
      <w:r w:rsidRPr="00AA7882">
        <w:rPr>
          <w:rFonts w:ascii="微軟正黑體" w:eastAsia="微軟正黑體" w:hAnsi="微軟正黑體" w:cs="Times New Roman" w:hint="eastAsia"/>
          <w:b/>
          <w:color w:val="0000FF"/>
          <w:sz w:val="22"/>
        </w:rPr>
        <w:t>【兩人一室】</w:t>
      </w:r>
      <w:r w:rsidRPr="00AA7882">
        <w:rPr>
          <w:rFonts w:ascii="微軟正黑體" w:eastAsia="微軟正黑體" w:hAnsi="微軟正黑體" w:cs="Times New Roman" w:hint="eastAsia"/>
          <w:sz w:val="22"/>
        </w:rPr>
        <w:t>並安排住宿日本溫泉區，享受道地溫泉及美食。</w:t>
      </w:r>
    </w:p>
    <w:p w:rsidR="00FD5E1B" w:rsidRPr="00AA7882" w:rsidRDefault="00FD5E1B" w:rsidP="00AA7882">
      <w:pPr>
        <w:numPr>
          <w:ilvl w:val="0"/>
          <w:numId w:val="1"/>
        </w:numPr>
        <w:tabs>
          <w:tab w:val="clear" w:pos="360"/>
        </w:tabs>
        <w:adjustRightInd w:val="0"/>
        <w:snapToGrid w:val="0"/>
        <w:spacing w:line="0" w:lineRule="atLeast"/>
        <w:ind w:left="440" w:hangingChars="200" w:hanging="440"/>
        <w:jc w:val="both"/>
        <w:rPr>
          <w:rFonts w:ascii="微軟正黑體" w:eastAsia="微軟正黑體" w:hAnsi="微軟正黑體" w:cs="Times New Roman"/>
          <w:sz w:val="22"/>
        </w:rPr>
      </w:pPr>
      <w:r w:rsidRPr="00AA7882">
        <w:rPr>
          <w:rFonts w:ascii="微軟正黑體" w:eastAsia="微軟正黑體" w:hAnsi="微軟正黑體" w:cs="Times New Roman" w:hint="eastAsia"/>
          <w:sz w:val="22"/>
        </w:rPr>
        <w:t>安排造訪北海道最美</w:t>
      </w:r>
      <w:r w:rsidRPr="00AA7882">
        <w:rPr>
          <w:rFonts w:ascii="微軟正黑體" w:eastAsia="微軟正黑體" w:hAnsi="微軟正黑體" w:cs="Times New Roman" w:hint="eastAsia"/>
          <w:b/>
          <w:color w:val="0000FF"/>
          <w:sz w:val="22"/>
        </w:rPr>
        <w:t>【小樽】</w:t>
      </w:r>
      <w:r w:rsidRPr="00AA7882">
        <w:rPr>
          <w:rFonts w:ascii="微軟正黑體" w:eastAsia="微軟正黑體" w:hAnsi="微軟正黑體" w:cs="Times New Roman" w:hint="eastAsia"/>
          <w:sz w:val="22"/>
        </w:rPr>
        <w:t>，可參訪小樽運河，以及參觀音樂盒博物館、北一硝子館、銀之鐘咖啡館...等，羅曼蒂克地宛如美妙仙境，在巷弄間巧遇意想不到的風景也是其魅力所在。</w:t>
      </w:r>
    </w:p>
    <w:p w:rsidR="00FD5E1B" w:rsidRPr="00AA7882" w:rsidRDefault="00FD5E1B" w:rsidP="00AA7882">
      <w:pPr>
        <w:numPr>
          <w:ilvl w:val="0"/>
          <w:numId w:val="1"/>
        </w:numPr>
        <w:tabs>
          <w:tab w:val="clear" w:pos="360"/>
        </w:tabs>
        <w:adjustRightInd w:val="0"/>
        <w:snapToGrid w:val="0"/>
        <w:spacing w:line="0" w:lineRule="atLeast"/>
        <w:ind w:left="440" w:hangingChars="200" w:hanging="440"/>
        <w:jc w:val="both"/>
        <w:rPr>
          <w:rFonts w:ascii="微軟正黑體" w:eastAsia="微軟正黑體" w:hAnsi="微軟正黑體" w:cs="Times New Roman"/>
          <w:sz w:val="22"/>
        </w:rPr>
      </w:pPr>
      <w:r w:rsidRPr="00AA7882">
        <w:rPr>
          <w:rFonts w:ascii="微軟正黑體" w:eastAsia="微軟正黑體" w:hAnsi="微軟正黑體" w:cs="Times New Roman" w:hint="eastAsia"/>
          <w:sz w:val="22"/>
        </w:rPr>
        <w:t>特別安排搭乘</w:t>
      </w:r>
      <w:r w:rsidRPr="00AA7882">
        <w:rPr>
          <w:rFonts w:ascii="微軟正黑體" w:eastAsia="微軟正黑體" w:hAnsi="微軟正黑體" w:cs="Times New Roman" w:hint="eastAsia"/>
          <w:b/>
          <w:color w:val="0000FF"/>
          <w:sz w:val="22"/>
        </w:rPr>
        <w:t>【纜車】</w:t>
      </w:r>
      <w:r w:rsidRPr="00AA7882">
        <w:rPr>
          <w:rFonts w:ascii="微軟正黑體" w:eastAsia="微軟正黑體" w:hAnsi="微軟正黑體" w:cs="Times New Roman" w:hint="eastAsia"/>
          <w:sz w:val="22"/>
        </w:rPr>
        <w:t>前往函館山眺望世界三大夜景之一的</w:t>
      </w:r>
      <w:r w:rsidRPr="00AA7882">
        <w:rPr>
          <w:rFonts w:ascii="微軟正黑體" w:eastAsia="微軟正黑體" w:hAnsi="微軟正黑體" w:cs="Times New Roman" w:hint="eastAsia"/>
          <w:b/>
          <w:color w:val="0000FF"/>
          <w:sz w:val="22"/>
        </w:rPr>
        <w:t>【函館山千萬夜景】</w:t>
      </w:r>
      <w:r w:rsidRPr="00AA7882">
        <w:rPr>
          <w:rFonts w:ascii="微軟正黑體" w:eastAsia="微軟正黑體" w:hAnsi="微軟正黑體" w:cs="Times New Roman" w:hint="eastAsia"/>
          <w:sz w:val="22"/>
        </w:rPr>
        <w:t>。</w:t>
      </w:r>
    </w:p>
    <w:p w:rsidR="00FD5E1B" w:rsidRPr="00AA7882" w:rsidRDefault="00FD5E1B" w:rsidP="00AA7882">
      <w:pPr>
        <w:numPr>
          <w:ilvl w:val="0"/>
          <w:numId w:val="1"/>
        </w:numPr>
        <w:tabs>
          <w:tab w:val="clear" w:pos="360"/>
        </w:tabs>
        <w:adjustRightInd w:val="0"/>
        <w:snapToGrid w:val="0"/>
        <w:spacing w:line="0" w:lineRule="atLeast"/>
        <w:ind w:left="440" w:hangingChars="200" w:hanging="440"/>
        <w:jc w:val="both"/>
        <w:rPr>
          <w:rFonts w:ascii="微軟正黑體" w:eastAsia="微軟正黑體" w:hAnsi="微軟正黑體" w:cs="Times New Roman"/>
          <w:sz w:val="22"/>
        </w:rPr>
      </w:pPr>
      <w:r w:rsidRPr="00AA7882">
        <w:rPr>
          <w:rFonts w:ascii="微軟正黑體" w:eastAsia="微軟正黑體" w:hAnsi="微軟正黑體" w:cs="Times New Roman" w:hint="eastAsia"/>
          <w:sz w:val="22"/>
        </w:rPr>
        <w:t>前往富有歐洲風味，也是日本新三景之ㄧ，素有北國輕井澤之稱的</w:t>
      </w:r>
      <w:r w:rsidRPr="00AA7882">
        <w:rPr>
          <w:rFonts w:ascii="微軟正黑體" w:eastAsia="微軟正黑體" w:hAnsi="微軟正黑體" w:cs="Times New Roman" w:hint="eastAsia"/>
          <w:b/>
          <w:color w:val="0000FF"/>
          <w:sz w:val="22"/>
        </w:rPr>
        <w:t>【大小沼國立公園】</w:t>
      </w:r>
      <w:r w:rsidRPr="00AA7882">
        <w:rPr>
          <w:rFonts w:ascii="微軟正黑體" w:eastAsia="微軟正黑體" w:hAnsi="微軟正黑體" w:cs="Times New Roman" w:hint="eastAsia"/>
          <w:sz w:val="22"/>
        </w:rPr>
        <w:t>。</w:t>
      </w:r>
    </w:p>
    <w:p w:rsidR="00FD5E1B" w:rsidRPr="00AA7882" w:rsidRDefault="00FD5E1B" w:rsidP="00AA7882">
      <w:pPr>
        <w:numPr>
          <w:ilvl w:val="0"/>
          <w:numId w:val="1"/>
        </w:numPr>
        <w:tabs>
          <w:tab w:val="clear" w:pos="360"/>
        </w:tabs>
        <w:adjustRightInd w:val="0"/>
        <w:snapToGrid w:val="0"/>
        <w:spacing w:line="0" w:lineRule="atLeast"/>
        <w:ind w:left="440" w:hangingChars="200" w:hanging="440"/>
        <w:jc w:val="both"/>
        <w:rPr>
          <w:rFonts w:ascii="微軟正黑體" w:eastAsia="微軟正黑體" w:hAnsi="微軟正黑體" w:cs="Times New Roman"/>
          <w:sz w:val="22"/>
        </w:rPr>
      </w:pPr>
      <w:r w:rsidRPr="00AA7882">
        <w:rPr>
          <w:rFonts w:ascii="微軟正黑體" w:eastAsia="微軟正黑體" w:hAnsi="微軟正黑體" w:cs="Times New Roman" w:hint="eastAsia"/>
          <w:sz w:val="22"/>
        </w:rPr>
        <w:t>安排住宿函館人氣溫泉區</w:t>
      </w:r>
      <w:r w:rsidRPr="00AA7882">
        <w:rPr>
          <w:rFonts w:ascii="微軟正黑體" w:eastAsia="微軟正黑體" w:hAnsi="微軟正黑體" w:cs="Times New Roman" w:hint="eastAsia"/>
          <w:b/>
          <w:color w:val="0000FF"/>
          <w:sz w:val="22"/>
        </w:rPr>
        <w:t>【湯之川溫泉】</w:t>
      </w:r>
      <w:r w:rsidRPr="00AA7882">
        <w:rPr>
          <w:rFonts w:ascii="微軟正黑體" w:eastAsia="微軟正黑體" w:hAnsi="微軟正黑體" w:cs="Times New Roman" w:hint="eastAsia"/>
          <w:sz w:val="22"/>
        </w:rPr>
        <w:t>，擁有</w:t>
      </w:r>
      <w:r w:rsidRPr="00AA7882">
        <w:rPr>
          <w:rFonts w:ascii="微軟正黑體" w:eastAsia="微軟正黑體" w:hAnsi="微軟正黑體" w:cs="Times New Roman" w:hint="eastAsia"/>
          <w:b/>
          <w:color w:val="0000FF"/>
          <w:sz w:val="22"/>
        </w:rPr>
        <w:t>【眺望青津海峽露天溫泉】</w:t>
      </w:r>
      <w:r w:rsidRPr="00AA7882">
        <w:rPr>
          <w:rFonts w:ascii="微軟正黑體" w:eastAsia="微軟正黑體" w:hAnsi="微軟正黑體" w:cs="Times New Roman" w:hint="eastAsia"/>
          <w:color w:val="000000"/>
          <w:sz w:val="22"/>
        </w:rPr>
        <w:t>平成館</w:t>
      </w:r>
      <w:r w:rsidRPr="00AA7882">
        <w:rPr>
          <w:rFonts w:ascii="微軟正黑體" w:eastAsia="微軟正黑體" w:hAnsi="微軟正黑體" w:cs="Times New Roman" w:hint="eastAsia"/>
          <w:sz w:val="22"/>
        </w:rPr>
        <w:t>溫泉飯店。</w:t>
      </w:r>
    </w:p>
    <w:p w:rsidR="00FD5E1B" w:rsidRPr="00AA7882" w:rsidRDefault="00FD5E1B" w:rsidP="00AA7882">
      <w:pPr>
        <w:numPr>
          <w:ilvl w:val="0"/>
          <w:numId w:val="1"/>
        </w:numPr>
        <w:tabs>
          <w:tab w:val="clear" w:pos="360"/>
        </w:tabs>
        <w:adjustRightInd w:val="0"/>
        <w:snapToGrid w:val="0"/>
        <w:spacing w:line="0" w:lineRule="atLeast"/>
        <w:ind w:left="440" w:hangingChars="200" w:hanging="440"/>
        <w:jc w:val="both"/>
        <w:rPr>
          <w:rFonts w:ascii="微軟正黑體" w:eastAsia="微軟正黑體" w:hAnsi="微軟正黑體" w:cs="Times New Roman"/>
          <w:sz w:val="22"/>
        </w:rPr>
      </w:pPr>
      <w:r w:rsidRPr="00AA7882">
        <w:rPr>
          <w:rFonts w:ascii="微軟正黑體" w:eastAsia="微軟正黑體" w:hAnsi="微軟正黑體" w:cs="Times New Roman" w:hint="eastAsia"/>
          <w:sz w:val="22"/>
        </w:rPr>
        <w:t>函館溫泉迎賓自助晚餐安排</w:t>
      </w:r>
      <w:r w:rsidRPr="00AA7882">
        <w:rPr>
          <w:rFonts w:ascii="微軟正黑體" w:eastAsia="微軟正黑體" w:hAnsi="微軟正黑體" w:cs="Times New Roman" w:hint="eastAsia"/>
          <w:b/>
          <w:color w:val="0000FF"/>
          <w:sz w:val="22"/>
        </w:rPr>
        <w:t>【螃蟹吃到飽</w:t>
      </w:r>
      <w:r w:rsidRPr="00AA7882">
        <w:rPr>
          <w:rFonts w:ascii="微軟正黑體" w:eastAsia="微軟正黑體" w:hAnsi="微軟正黑體" w:cs="Times New Roman"/>
          <w:b/>
          <w:color w:val="0000FF"/>
          <w:sz w:val="22"/>
        </w:rPr>
        <w:t>+</w:t>
      </w:r>
      <w:r w:rsidRPr="00AA7882">
        <w:rPr>
          <w:rFonts w:ascii="微軟正黑體" w:eastAsia="微軟正黑體" w:hAnsi="微軟正黑體" w:cs="Times New Roman" w:hint="eastAsia"/>
          <w:b/>
          <w:color w:val="0000FF"/>
          <w:sz w:val="22"/>
        </w:rPr>
        <w:t>各式北海道海鮮料理】</w:t>
      </w:r>
      <w:r w:rsidRPr="00AA7882">
        <w:rPr>
          <w:rFonts w:ascii="微軟正黑體" w:eastAsia="微軟正黑體" w:hAnsi="微軟正黑體" w:cs="Times New Roman" w:hint="eastAsia"/>
          <w:sz w:val="22"/>
        </w:rPr>
        <w:t>。</w:t>
      </w:r>
    </w:p>
    <w:p w:rsidR="00FD5E1B" w:rsidRPr="00AA7882" w:rsidRDefault="00FD5E1B" w:rsidP="00AA7882">
      <w:pPr>
        <w:numPr>
          <w:ilvl w:val="0"/>
          <w:numId w:val="1"/>
        </w:numPr>
        <w:tabs>
          <w:tab w:val="clear" w:pos="360"/>
        </w:tabs>
        <w:adjustRightInd w:val="0"/>
        <w:snapToGrid w:val="0"/>
        <w:spacing w:line="0" w:lineRule="atLeast"/>
        <w:ind w:left="440" w:hangingChars="200" w:hanging="440"/>
        <w:jc w:val="both"/>
        <w:rPr>
          <w:rFonts w:ascii="微軟正黑體" w:eastAsia="微軟正黑體" w:hAnsi="微軟正黑體" w:cs="Times New Roman"/>
          <w:color w:val="000000"/>
          <w:sz w:val="22"/>
        </w:rPr>
      </w:pPr>
      <w:r w:rsidRPr="00AA7882">
        <w:rPr>
          <w:rFonts w:ascii="微軟正黑體" w:eastAsia="微軟正黑體" w:hAnsi="微軟正黑體" w:cs="Times New Roman" w:hint="eastAsia"/>
          <w:sz w:val="22"/>
        </w:rPr>
        <w:t>前往北海道</w:t>
      </w:r>
      <w:r w:rsidRPr="00AA7882">
        <w:rPr>
          <w:rFonts w:ascii="微軟正黑體" w:eastAsia="微軟正黑體" w:hAnsi="微軟正黑體" w:cs="Times New Roman" w:hint="eastAsia"/>
          <w:b/>
          <w:color w:val="0000FF"/>
          <w:sz w:val="22"/>
        </w:rPr>
        <w:t>【旭山動物園】</w:t>
      </w:r>
      <w:r w:rsidRPr="00AA7882">
        <w:rPr>
          <w:rFonts w:ascii="微軟正黑體" w:eastAsia="微軟正黑體" w:hAnsi="微軟正黑體" w:cs="Times New Roman" w:hint="eastAsia"/>
          <w:color w:val="000000"/>
          <w:sz w:val="22"/>
        </w:rPr>
        <w:t>成立於1967年，40年來，歷經管理不善、動物感染、暫時閉園等危機，3年前，在獸醫兼館長小菅正夫的改善下，讓旭山動物園一躍成為日本今年評選為《一生必要造訪一次》的首選動物園。</w:t>
      </w:r>
    </w:p>
    <w:p w:rsidR="00FD5E1B" w:rsidRPr="00AA7882" w:rsidRDefault="00FD5E1B" w:rsidP="00AA7882">
      <w:pPr>
        <w:numPr>
          <w:ilvl w:val="0"/>
          <w:numId w:val="1"/>
        </w:numPr>
        <w:tabs>
          <w:tab w:val="clear" w:pos="360"/>
        </w:tabs>
        <w:adjustRightInd w:val="0"/>
        <w:snapToGrid w:val="0"/>
        <w:spacing w:line="0" w:lineRule="atLeast"/>
        <w:ind w:left="440" w:hangingChars="200" w:hanging="440"/>
        <w:jc w:val="both"/>
        <w:rPr>
          <w:rFonts w:ascii="微軟正黑體" w:eastAsia="微軟正黑體" w:hAnsi="微軟正黑體" w:cs="Times New Roman"/>
          <w:sz w:val="22"/>
        </w:rPr>
      </w:pPr>
      <w:r w:rsidRPr="00AA7882">
        <w:rPr>
          <w:rFonts w:ascii="微軟正黑體" w:eastAsia="微軟正黑體" w:hAnsi="微軟正黑體" w:cs="Times New Roman" w:hint="eastAsia"/>
          <w:sz w:val="22"/>
        </w:rPr>
        <w:t>全程使用本公司自有</w:t>
      </w:r>
      <w:r w:rsidRPr="00AA7882">
        <w:rPr>
          <w:rFonts w:ascii="微軟正黑體" w:eastAsia="微軟正黑體" w:hAnsi="微軟正黑體" w:cs="Times New Roman" w:hint="eastAsia"/>
          <w:b/>
          <w:color w:val="0000FF"/>
          <w:sz w:val="22"/>
        </w:rPr>
        <w:t>全新45人座豪華遊覽車</w:t>
      </w:r>
      <w:r w:rsidRPr="00AA7882">
        <w:rPr>
          <w:rFonts w:ascii="微軟正黑體" w:eastAsia="微軟正黑體" w:hAnsi="微軟正黑體" w:cs="Times New Roman" w:hint="eastAsia"/>
          <w:sz w:val="22"/>
        </w:rPr>
        <w:t>，合法營業用車</w:t>
      </w:r>
      <w:r w:rsidRPr="00AA7882">
        <w:rPr>
          <w:rFonts w:ascii="微軟正黑體" w:eastAsia="微軟正黑體" w:hAnsi="微軟正黑體" w:cs="Times New Roman" w:hint="eastAsia"/>
          <w:b/>
          <w:color w:val="0000FF"/>
          <w:sz w:val="22"/>
        </w:rPr>
        <w:t>【綠牌車】</w:t>
      </w:r>
      <w:r w:rsidRPr="00AA7882">
        <w:rPr>
          <w:rFonts w:ascii="微軟正黑體" w:eastAsia="微軟正黑體" w:hAnsi="微軟正黑體" w:cs="Times New Roman" w:hint="eastAsia"/>
          <w:sz w:val="22"/>
        </w:rPr>
        <w:t>，安全舒適有保障，並由本公司自有資深導遊一路為您親切服務。</w:t>
      </w:r>
    </w:p>
    <w:p w:rsidR="00FD5E1B" w:rsidRPr="00AA7882" w:rsidRDefault="00FD5E1B" w:rsidP="00AA7882">
      <w:pPr>
        <w:adjustRightInd w:val="0"/>
        <w:snapToGrid w:val="0"/>
        <w:spacing w:line="0" w:lineRule="atLeast"/>
        <w:jc w:val="both"/>
        <w:rPr>
          <w:rFonts w:ascii="微軟正黑體" w:eastAsia="微軟正黑體" w:hAnsi="微軟正黑體" w:cs="Times New Roman"/>
          <w:sz w:val="22"/>
        </w:rPr>
      </w:pPr>
    </w:p>
    <w:p w:rsidR="00FD5E1B" w:rsidRPr="00AA7882" w:rsidRDefault="00FD5E1B" w:rsidP="00FD5E1B">
      <w:pPr>
        <w:adjustRightInd w:val="0"/>
        <w:snapToGrid w:val="0"/>
        <w:spacing w:line="0" w:lineRule="atLeast"/>
        <w:jc w:val="both"/>
        <w:rPr>
          <w:rFonts w:ascii="微軟正黑體" w:eastAsia="微軟正黑體" w:hAnsi="微軟正黑體" w:cs="Arial"/>
          <w:b/>
          <w:color w:val="000000"/>
          <w:sz w:val="30"/>
          <w:szCs w:val="30"/>
          <w:u w:val="dash"/>
        </w:rPr>
      </w:pPr>
      <w:r w:rsidRPr="00AA7882">
        <w:rPr>
          <w:rFonts w:ascii="Times New Roman" w:eastAsia="新細明體" w:hAnsi="Times New Roman" w:cs="Times New Roman"/>
          <w:b/>
          <w:noProof/>
          <w:color w:val="000000"/>
          <w:sz w:val="30"/>
          <w:szCs w:val="30"/>
        </w:rPr>
        <w:drawing>
          <wp:anchor distT="0" distB="0" distL="114300" distR="114300" simplePos="0" relativeHeight="251660288" behindDoc="0" locked="0" layoutInCell="1" allowOverlap="1">
            <wp:simplePos x="0" y="0"/>
            <wp:positionH relativeFrom="margin">
              <wp:align>left</wp:align>
            </wp:positionH>
            <wp:positionV relativeFrom="paragraph">
              <wp:posOffset>42545</wp:posOffset>
            </wp:positionV>
            <wp:extent cx="431800" cy="267970"/>
            <wp:effectExtent l="19050" t="0" r="6350" b="0"/>
            <wp:wrapSquare wrapText="bothSides"/>
            <wp:docPr id="16" name="圖片 7" descr="ill_ougi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l_ougi002"/>
                    <pic:cNvPicPr>
                      <a:picLocks noChangeAspect="1" noChangeArrowheads="1"/>
                    </pic:cNvPicPr>
                  </pic:nvPicPr>
                  <pic:blipFill>
                    <a:blip r:embed="rId13" cstate="email"/>
                    <a:srcRect/>
                    <a:stretch>
                      <a:fillRect/>
                    </a:stretch>
                  </pic:blipFill>
                  <pic:spPr bwMode="auto">
                    <a:xfrm>
                      <a:off x="0" y="0"/>
                      <a:ext cx="431800" cy="267970"/>
                    </a:xfrm>
                    <a:prstGeom prst="rect">
                      <a:avLst/>
                    </a:prstGeom>
                    <a:noFill/>
                    <a:ln w="9525">
                      <a:noFill/>
                      <a:miter lim="800000"/>
                      <a:headEnd/>
                      <a:tailEnd/>
                    </a:ln>
                  </pic:spPr>
                </pic:pic>
              </a:graphicData>
            </a:graphic>
          </wp:anchor>
        </w:drawing>
      </w:r>
      <w:r w:rsidRPr="00AA7882">
        <w:rPr>
          <w:rFonts w:ascii="微軟正黑體" w:eastAsia="微軟正黑體" w:hAnsi="微軟正黑體" w:cs="Arial" w:hint="eastAsia"/>
          <w:b/>
          <w:color w:val="000000"/>
          <w:sz w:val="30"/>
          <w:szCs w:val="30"/>
          <w:highlight w:val="lightGray"/>
          <w:u w:val="dash"/>
        </w:rPr>
        <w:t>參考航班</w:t>
      </w:r>
    </w:p>
    <w:tbl>
      <w:tblPr>
        <w:tblW w:w="4900" w:type="pct"/>
        <w:jc w:val="center"/>
        <w:tblBorders>
          <w:top w:val="thickThinSmallGap" w:sz="24" w:space="0" w:color="808080"/>
          <w:left w:val="thickThinSmallGap" w:sz="24" w:space="0" w:color="808080"/>
          <w:bottom w:val="thinThickSmallGap" w:sz="24" w:space="0" w:color="808080"/>
          <w:right w:val="thinThickSmallGap" w:sz="24" w:space="0" w:color="808080"/>
          <w:insideH w:val="single" w:sz="6" w:space="0" w:color="808080"/>
          <w:insideV w:val="single" w:sz="6" w:space="0" w:color="808080"/>
        </w:tblBorders>
        <w:tblLook w:val="04A0"/>
      </w:tblPr>
      <w:tblGrid>
        <w:gridCol w:w="1506"/>
        <w:gridCol w:w="1506"/>
        <w:gridCol w:w="1506"/>
        <w:gridCol w:w="1507"/>
        <w:gridCol w:w="1507"/>
        <w:gridCol w:w="1507"/>
        <w:gridCol w:w="1508"/>
      </w:tblGrid>
      <w:tr w:rsidR="00FD5E1B" w:rsidRPr="00FD5E1B" w:rsidTr="00AA7882">
        <w:trPr>
          <w:trHeight w:hRule="exact" w:val="567"/>
          <w:jc w:val="center"/>
        </w:trPr>
        <w:tc>
          <w:tcPr>
            <w:tcW w:w="1506" w:type="dxa"/>
            <w:shd w:val="clear" w:color="auto" w:fill="808080"/>
            <w:vAlign w:val="center"/>
          </w:tcPr>
          <w:p w:rsidR="00FD5E1B" w:rsidRPr="00FD5E1B" w:rsidRDefault="00FD5E1B" w:rsidP="00FD5E1B">
            <w:pPr>
              <w:adjustRightInd w:val="0"/>
              <w:snapToGrid w:val="0"/>
              <w:spacing w:line="0" w:lineRule="atLeast"/>
              <w:jc w:val="both"/>
              <w:rPr>
                <w:rFonts w:ascii="微軟正黑體" w:eastAsia="微軟正黑體" w:hAnsi="微軟正黑體" w:cs="Arial"/>
                <w:b/>
                <w:szCs w:val="24"/>
              </w:rPr>
            </w:pPr>
          </w:p>
        </w:tc>
        <w:tc>
          <w:tcPr>
            <w:tcW w:w="1506" w:type="dxa"/>
            <w:shd w:val="clear" w:color="auto" w:fill="808080"/>
            <w:vAlign w:val="center"/>
          </w:tcPr>
          <w:p w:rsidR="00FD5E1B" w:rsidRPr="00FD5E1B" w:rsidRDefault="00FD5E1B" w:rsidP="00FD5E1B">
            <w:pPr>
              <w:adjustRightInd w:val="0"/>
              <w:snapToGrid w:val="0"/>
              <w:spacing w:line="0" w:lineRule="atLeast"/>
              <w:jc w:val="both"/>
              <w:rPr>
                <w:rFonts w:ascii="微軟正黑體" w:eastAsia="微軟正黑體" w:hAnsi="微軟正黑體" w:cs="Arial"/>
                <w:b/>
                <w:color w:val="FFFFFF"/>
                <w:szCs w:val="24"/>
              </w:rPr>
            </w:pPr>
            <w:r w:rsidRPr="00FD5E1B">
              <w:rPr>
                <w:rFonts w:ascii="微軟正黑體" w:eastAsia="微軟正黑體" w:hAnsi="微軟正黑體" w:cs="Arial" w:hint="eastAsia"/>
                <w:b/>
                <w:color w:val="FFFFFF"/>
                <w:szCs w:val="24"/>
              </w:rPr>
              <w:t>交通工具</w:t>
            </w:r>
          </w:p>
        </w:tc>
        <w:tc>
          <w:tcPr>
            <w:tcW w:w="1506" w:type="dxa"/>
            <w:shd w:val="clear" w:color="auto" w:fill="808080"/>
            <w:vAlign w:val="center"/>
          </w:tcPr>
          <w:p w:rsidR="00FD5E1B" w:rsidRPr="00FD5E1B" w:rsidRDefault="00FD5E1B" w:rsidP="00FD5E1B">
            <w:pPr>
              <w:adjustRightInd w:val="0"/>
              <w:snapToGrid w:val="0"/>
              <w:spacing w:line="0" w:lineRule="atLeast"/>
              <w:jc w:val="both"/>
              <w:rPr>
                <w:rFonts w:ascii="微軟正黑體" w:eastAsia="微軟正黑體" w:hAnsi="微軟正黑體" w:cs="Arial"/>
                <w:b/>
                <w:color w:val="FFFFFF"/>
                <w:szCs w:val="24"/>
              </w:rPr>
            </w:pPr>
            <w:r w:rsidRPr="00FD5E1B">
              <w:rPr>
                <w:rFonts w:ascii="微軟正黑體" w:eastAsia="微軟正黑體" w:hAnsi="微軟正黑體" w:cs="Arial" w:hint="eastAsia"/>
                <w:b/>
                <w:color w:val="FFFFFF"/>
                <w:szCs w:val="24"/>
              </w:rPr>
              <w:t>航班編號</w:t>
            </w:r>
          </w:p>
        </w:tc>
        <w:tc>
          <w:tcPr>
            <w:tcW w:w="1507" w:type="dxa"/>
            <w:shd w:val="clear" w:color="auto" w:fill="808080"/>
            <w:vAlign w:val="center"/>
          </w:tcPr>
          <w:p w:rsidR="00FD5E1B" w:rsidRPr="00FD5E1B" w:rsidRDefault="00FD5E1B" w:rsidP="00FD5E1B">
            <w:pPr>
              <w:adjustRightInd w:val="0"/>
              <w:snapToGrid w:val="0"/>
              <w:spacing w:line="0" w:lineRule="atLeast"/>
              <w:jc w:val="both"/>
              <w:rPr>
                <w:rFonts w:ascii="微軟正黑體" w:eastAsia="微軟正黑體" w:hAnsi="微軟正黑體" w:cs="Arial"/>
                <w:b/>
                <w:color w:val="FFFFFF"/>
                <w:szCs w:val="24"/>
              </w:rPr>
            </w:pPr>
            <w:r w:rsidRPr="00FD5E1B">
              <w:rPr>
                <w:rFonts w:ascii="微軟正黑體" w:eastAsia="微軟正黑體" w:hAnsi="微軟正黑體" w:cs="Arial" w:hint="eastAsia"/>
                <w:b/>
                <w:color w:val="FFFFFF"/>
                <w:szCs w:val="24"/>
              </w:rPr>
              <w:t>出發地</w:t>
            </w:r>
          </w:p>
        </w:tc>
        <w:tc>
          <w:tcPr>
            <w:tcW w:w="1507" w:type="dxa"/>
            <w:shd w:val="clear" w:color="auto" w:fill="808080"/>
            <w:vAlign w:val="center"/>
          </w:tcPr>
          <w:p w:rsidR="00FD5E1B" w:rsidRPr="00FD5E1B" w:rsidRDefault="00FD5E1B" w:rsidP="00FD5E1B">
            <w:pPr>
              <w:adjustRightInd w:val="0"/>
              <w:snapToGrid w:val="0"/>
              <w:spacing w:line="0" w:lineRule="atLeast"/>
              <w:jc w:val="both"/>
              <w:rPr>
                <w:rFonts w:ascii="微軟正黑體" w:eastAsia="微軟正黑體" w:hAnsi="微軟正黑體" w:cs="Arial"/>
                <w:b/>
                <w:color w:val="FFFFFF"/>
                <w:szCs w:val="24"/>
              </w:rPr>
            </w:pPr>
            <w:r w:rsidRPr="00FD5E1B">
              <w:rPr>
                <w:rFonts w:ascii="微軟正黑體" w:eastAsia="微軟正黑體" w:hAnsi="微軟正黑體" w:cs="Arial" w:hint="eastAsia"/>
                <w:b/>
                <w:color w:val="FFFFFF"/>
                <w:szCs w:val="24"/>
              </w:rPr>
              <w:t>目的地</w:t>
            </w:r>
          </w:p>
        </w:tc>
        <w:tc>
          <w:tcPr>
            <w:tcW w:w="1507" w:type="dxa"/>
            <w:shd w:val="clear" w:color="auto" w:fill="808080"/>
            <w:vAlign w:val="center"/>
          </w:tcPr>
          <w:p w:rsidR="00FD5E1B" w:rsidRPr="00FD5E1B" w:rsidRDefault="00FD5E1B" w:rsidP="00FD5E1B">
            <w:pPr>
              <w:adjustRightInd w:val="0"/>
              <w:snapToGrid w:val="0"/>
              <w:spacing w:line="0" w:lineRule="atLeast"/>
              <w:jc w:val="both"/>
              <w:rPr>
                <w:rFonts w:ascii="微軟正黑體" w:eastAsia="微軟正黑體" w:hAnsi="微軟正黑體" w:cs="Arial"/>
                <w:b/>
                <w:color w:val="FFFFFF"/>
                <w:szCs w:val="24"/>
              </w:rPr>
            </w:pPr>
            <w:r w:rsidRPr="00FD5E1B">
              <w:rPr>
                <w:rFonts w:ascii="微軟正黑體" w:eastAsia="微軟正黑體" w:hAnsi="微軟正黑體" w:cs="Arial" w:hint="eastAsia"/>
                <w:b/>
                <w:color w:val="FFFFFF"/>
                <w:szCs w:val="24"/>
              </w:rPr>
              <w:t>出發時間</w:t>
            </w:r>
          </w:p>
        </w:tc>
        <w:tc>
          <w:tcPr>
            <w:tcW w:w="1508" w:type="dxa"/>
            <w:shd w:val="clear" w:color="auto" w:fill="808080"/>
            <w:vAlign w:val="center"/>
          </w:tcPr>
          <w:p w:rsidR="00FD5E1B" w:rsidRPr="00FD5E1B" w:rsidRDefault="00FD5E1B" w:rsidP="00FD5E1B">
            <w:pPr>
              <w:adjustRightInd w:val="0"/>
              <w:snapToGrid w:val="0"/>
              <w:spacing w:line="0" w:lineRule="atLeast"/>
              <w:jc w:val="both"/>
              <w:rPr>
                <w:rFonts w:ascii="微軟正黑體" w:eastAsia="微軟正黑體" w:hAnsi="微軟正黑體" w:cs="Arial"/>
                <w:b/>
                <w:color w:val="FFFFFF"/>
                <w:szCs w:val="24"/>
              </w:rPr>
            </w:pPr>
            <w:r w:rsidRPr="00FD5E1B">
              <w:rPr>
                <w:rFonts w:ascii="微軟正黑體" w:eastAsia="微軟正黑體" w:hAnsi="微軟正黑體" w:cs="Arial" w:hint="eastAsia"/>
                <w:b/>
                <w:color w:val="FFFFFF"/>
                <w:szCs w:val="24"/>
              </w:rPr>
              <w:t>抵達時間</w:t>
            </w:r>
          </w:p>
        </w:tc>
      </w:tr>
      <w:tr w:rsidR="00FD5E1B" w:rsidRPr="00FD5E1B" w:rsidTr="00AA7882">
        <w:trPr>
          <w:trHeight w:hRule="exact" w:val="434"/>
          <w:jc w:val="center"/>
        </w:trPr>
        <w:tc>
          <w:tcPr>
            <w:tcW w:w="1506" w:type="dxa"/>
            <w:shd w:val="clear" w:color="auto" w:fill="auto"/>
            <w:vAlign w:val="center"/>
          </w:tcPr>
          <w:p w:rsidR="00FD5E1B" w:rsidRPr="00FD5E1B" w:rsidRDefault="00FD5E1B" w:rsidP="00FD5E1B">
            <w:pPr>
              <w:adjustRightInd w:val="0"/>
              <w:snapToGrid w:val="0"/>
              <w:spacing w:line="0" w:lineRule="atLeast"/>
              <w:jc w:val="both"/>
              <w:rPr>
                <w:rFonts w:ascii="微軟正黑體" w:eastAsia="微軟正黑體" w:hAnsi="微軟正黑體" w:cs="Arial"/>
                <w:b/>
                <w:szCs w:val="24"/>
              </w:rPr>
            </w:pPr>
            <w:r w:rsidRPr="00FD5E1B">
              <w:rPr>
                <w:rFonts w:ascii="微軟正黑體" w:eastAsia="微軟正黑體" w:hAnsi="微軟正黑體" w:cs="Arial" w:hint="eastAsia"/>
                <w:b/>
                <w:szCs w:val="24"/>
              </w:rPr>
              <w:t>去程</w:t>
            </w:r>
          </w:p>
        </w:tc>
        <w:tc>
          <w:tcPr>
            <w:tcW w:w="1506" w:type="dxa"/>
            <w:shd w:val="clear" w:color="auto" w:fill="auto"/>
            <w:vAlign w:val="center"/>
          </w:tcPr>
          <w:p w:rsidR="00FD5E1B" w:rsidRPr="00FD5E1B" w:rsidRDefault="00FD5E1B" w:rsidP="00FD5E1B">
            <w:pPr>
              <w:adjustRightInd w:val="0"/>
              <w:snapToGrid w:val="0"/>
              <w:spacing w:line="0" w:lineRule="atLeast"/>
              <w:jc w:val="both"/>
              <w:rPr>
                <w:rFonts w:ascii="微軟正黑體" w:eastAsia="微軟正黑體" w:hAnsi="微軟正黑體" w:cs="Arial"/>
                <w:b/>
                <w:szCs w:val="24"/>
              </w:rPr>
            </w:pPr>
            <w:r w:rsidRPr="00FD5E1B">
              <w:rPr>
                <w:rFonts w:ascii="微軟正黑體" w:eastAsia="微軟正黑體" w:hAnsi="微軟正黑體" w:cs="Arial" w:hint="eastAsia"/>
                <w:b/>
                <w:szCs w:val="24"/>
              </w:rPr>
              <w:t>台灣虎航</w:t>
            </w:r>
          </w:p>
        </w:tc>
        <w:tc>
          <w:tcPr>
            <w:tcW w:w="1506" w:type="dxa"/>
            <w:shd w:val="clear" w:color="auto" w:fill="auto"/>
            <w:vAlign w:val="center"/>
          </w:tcPr>
          <w:p w:rsidR="00FD5E1B" w:rsidRPr="00FD5E1B" w:rsidRDefault="00FD5E1B" w:rsidP="00FD5E1B">
            <w:pPr>
              <w:adjustRightInd w:val="0"/>
              <w:snapToGrid w:val="0"/>
              <w:spacing w:line="0" w:lineRule="atLeast"/>
              <w:jc w:val="both"/>
              <w:rPr>
                <w:rFonts w:ascii="微軟正黑體" w:eastAsia="微軟正黑體" w:hAnsi="微軟正黑體" w:cs="Arial"/>
                <w:b/>
                <w:szCs w:val="24"/>
              </w:rPr>
            </w:pPr>
            <w:r w:rsidRPr="00FD5E1B">
              <w:rPr>
                <w:rFonts w:ascii="微軟正黑體" w:eastAsia="微軟正黑體" w:hAnsi="微軟正黑體" w:cs="Arial" w:hint="eastAsia"/>
                <w:b/>
                <w:szCs w:val="24"/>
              </w:rPr>
              <w:t>IT236</w:t>
            </w:r>
          </w:p>
        </w:tc>
        <w:tc>
          <w:tcPr>
            <w:tcW w:w="1507" w:type="dxa"/>
            <w:shd w:val="clear" w:color="auto" w:fill="auto"/>
            <w:vAlign w:val="center"/>
          </w:tcPr>
          <w:p w:rsidR="00FD5E1B" w:rsidRPr="00FD5E1B" w:rsidRDefault="00FD5E1B" w:rsidP="00FD5E1B">
            <w:pPr>
              <w:adjustRightInd w:val="0"/>
              <w:snapToGrid w:val="0"/>
              <w:spacing w:line="0" w:lineRule="atLeast"/>
              <w:jc w:val="both"/>
              <w:rPr>
                <w:rFonts w:ascii="微軟正黑體" w:eastAsia="微軟正黑體" w:hAnsi="微軟正黑體" w:cs="Arial"/>
                <w:b/>
                <w:szCs w:val="24"/>
              </w:rPr>
            </w:pPr>
            <w:r w:rsidRPr="00FD5E1B">
              <w:rPr>
                <w:rFonts w:ascii="微軟正黑體" w:eastAsia="微軟正黑體" w:hAnsi="微軟正黑體" w:cs="Arial" w:hint="eastAsia"/>
                <w:b/>
                <w:szCs w:val="24"/>
              </w:rPr>
              <w:t>桃園</w:t>
            </w:r>
          </w:p>
        </w:tc>
        <w:tc>
          <w:tcPr>
            <w:tcW w:w="1507" w:type="dxa"/>
            <w:shd w:val="clear" w:color="auto" w:fill="auto"/>
            <w:vAlign w:val="center"/>
          </w:tcPr>
          <w:p w:rsidR="00FD5E1B" w:rsidRPr="00FD5E1B" w:rsidRDefault="00FD5E1B" w:rsidP="00FD5E1B">
            <w:pPr>
              <w:adjustRightInd w:val="0"/>
              <w:snapToGrid w:val="0"/>
              <w:spacing w:line="0" w:lineRule="atLeast"/>
              <w:jc w:val="both"/>
              <w:rPr>
                <w:rFonts w:ascii="微軟正黑體" w:eastAsia="微軟正黑體" w:hAnsi="微軟正黑體" w:cs="Arial"/>
                <w:b/>
                <w:szCs w:val="24"/>
              </w:rPr>
            </w:pPr>
            <w:r w:rsidRPr="00FD5E1B">
              <w:rPr>
                <w:rFonts w:ascii="微軟正黑體" w:eastAsia="微軟正黑體" w:hAnsi="微軟正黑體" w:cs="Arial" w:hint="eastAsia"/>
                <w:b/>
                <w:szCs w:val="24"/>
              </w:rPr>
              <w:t>函館</w:t>
            </w:r>
          </w:p>
        </w:tc>
        <w:tc>
          <w:tcPr>
            <w:tcW w:w="1507" w:type="dxa"/>
            <w:shd w:val="clear" w:color="auto" w:fill="auto"/>
            <w:vAlign w:val="center"/>
          </w:tcPr>
          <w:p w:rsidR="00FD5E1B" w:rsidRPr="00FD5E1B" w:rsidRDefault="00FD5E1B" w:rsidP="00FD5E1B">
            <w:pPr>
              <w:adjustRightInd w:val="0"/>
              <w:snapToGrid w:val="0"/>
              <w:spacing w:line="0" w:lineRule="atLeast"/>
              <w:jc w:val="both"/>
              <w:rPr>
                <w:rFonts w:ascii="微軟正黑體" w:eastAsia="微軟正黑體" w:hAnsi="微軟正黑體" w:cs="Arial"/>
                <w:b/>
                <w:szCs w:val="24"/>
              </w:rPr>
            </w:pPr>
            <w:r w:rsidRPr="00FD5E1B">
              <w:rPr>
                <w:rFonts w:ascii="微軟正黑體" w:eastAsia="微軟正黑體" w:hAnsi="微軟正黑體" w:cs="Arial" w:hint="eastAsia"/>
                <w:b/>
                <w:szCs w:val="24"/>
              </w:rPr>
              <w:t>06:45</w:t>
            </w:r>
          </w:p>
        </w:tc>
        <w:tc>
          <w:tcPr>
            <w:tcW w:w="1508" w:type="dxa"/>
            <w:shd w:val="clear" w:color="auto" w:fill="auto"/>
            <w:vAlign w:val="center"/>
          </w:tcPr>
          <w:p w:rsidR="00FD5E1B" w:rsidRPr="00FD5E1B" w:rsidRDefault="00FD5E1B" w:rsidP="00FD5E1B">
            <w:pPr>
              <w:adjustRightInd w:val="0"/>
              <w:snapToGrid w:val="0"/>
              <w:spacing w:line="0" w:lineRule="atLeast"/>
              <w:jc w:val="both"/>
              <w:rPr>
                <w:rFonts w:ascii="微軟正黑體" w:eastAsia="微軟正黑體" w:hAnsi="微軟正黑體" w:cs="Arial"/>
                <w:b/>
                <w:szCs w:val="24"/>
              </w:rPr>
            </w:pPr>
            <w:r w:rsidRPr="00FD5E1B">
              <w:rPr>
                <w:rFonts w:ascii="微軟正黑體" w:eastAsia="微軟正黑體" w:hAnsi="微軟正黑體" w:cs="Arial" w:hint="eastAsia"/>
                <w:b/>
                <w:szCs w:val="24"/>
              </w:rPr>
              <w:t>11:10</w:t>
            </w:r>
          </w:p>
        </w:tc>
      </w:tr>
      <w:tr w:rsidR="00FD5E1B" w:rsidRPr="00FD5E1B" w:rsidTr="00AA7882">
        <w:trPr>
          <w:trHeight w:hRule="exact" w:val="426"/>
          <w:jc w:val="center"/>
        </w:trPr>
        <w:tc>
          <w:tcPr>
            <w:tcW w:w="1506" w:type="dxa"/>
            <w:shd w:val="clear" w:color="auto" w:fill="auto"/>
            <w:vAlign w:val="center"/>
          </w:tcPr>
          <w:p w:rsidR="00FD5E1B" w:rsidRPr="00FD5E1B" w:rsidRDefault="00FD5E1B" w:rsidP="00FD5E1B">
            <w:pPr>
              <w:adjustRightInd w:val="0"/>
              <w:snapToGrid w:val="0"/>
              <w:spacing w:line="0" w:lineRule="atLeast"/>
              <w:jc w:val="both"/>
              <w:rPr>
                <w:rFonts w:ascii="微軟正黑體" w:eastAsia="微軟正黑體" w:hAnsi="微軟正黑體" w:cs="Arial"/>
                <w:b/>
                <w:szCs w:val="24"/>
              </w:rPr>
            </w:pPr>
            <w:r w:rsidRPr="00FD5E1B">
              <w:rPr>
                <w:rFonts w:ascii="微軟正黑體" w:eastAsia="微軟正黑體" w:hAnsi="微軟正黑體" w:cs="Arial" w:hint="eastAsia"/>
                <w:b/>
                <w:szCs w:val="24"/>
              </w:rPr>
              <w:t>回程</w:t>
            </w:r>
          </w:p>
        </w:tc>
        <w:tc>
          <w:tcPr>
            <w:tcW w:w="1506" w:type="dxa"/>
            <w:shd w:val="clear" w:color="auto" w:fill="auto"/>
            <w:vAlign w:val="center"/>
          </w:tcPr>
          <w:p w:rsidR="00FD5E1B" w:rsidRPr="00FD5E1B" w:rsidRDefault="00FD5E1B" w:rsidP="00FD5E1B">
            <w:pPr>
              <w:adjustRightInd w:val="0"/>
              <w:snapToGrid w:val="0"/>
              <w:spacing w:line="0" w:lineRule="atLeast"/>
              <w:jc w:val="both"/>
              <w:rPr>
                <w:rFonts w:ascii="微軟正黑體" w:eastAsia="微軟正黑體" w:hAnsi="微軟正黑體" w:cs="Arial"/>
                <w:b/>
                <w:szCs w:val="24"/>
              </w:rPr>
            </w:pPr>
            <w:r w:rsidRPr="00FD5E1B">
              <w:rPr>
                <w:rFonts w:ascii="微軟正黑體" w:eastAsia="微軟正黑體" w:hAnsi="微軟正黑體" w:cs="Arial" w:hint="eastAsia"/>
                <w:b/>
                <w:szCs w:val="24"/>
              </w:rPr>
              <w:t>台灣虎航</w:t>
            </w:r>
          </w:p>
        </w:tc>
        <w:tc>
          <w:tcPr>
            <w:tcW w:w="1506" w:type="dxa"/>
            <w:shd w:val="clear" w:color="auto" w:fill="auto"/>
            <w:vAlign w:val="center"/>
          </w:tcPr>
          <w:p w:rsidR="00FD5E1B" w:rsidRPr="00FD5E1B" w:rsidRDefault="00FD5E1B" w:rsidP="00FD5E1B">
            <w:pPr>
              <w:adjustRightInd w:val="0"/>
              <w:snapToGrid w:val="0"/>
              <w:spacing w:line="0" w:lineRule="atLeast"/>
              <w:jc w:val="both"/>
              <w:rPr>
                <w:rFonts w:ascii="微軟正黑體" w:eastAsia="微軟正黑體" w:hAnsi="微軟正黑體" w:cs="Arial"/>
                <w:b/>
                <w:szCs w:val="24"/>
              </w:rPr>
            </w:pPr>
            <w:r w:rsidRPr="00FD5E1B">
              <w:rPr>
                <w:rFonts w:ascii="微軟正黑體" w:eastAsia="微軟正黑體" w:hAnsi="微軟正黑體" w:cs="Arial" w:hint="eastAsia"/>
                <w:b/>
                <w:szCs w:val="24"/>
              </w:rPr>
              <w:t>IT239</w:t>
            </w:r>
          </w:p>
        </w:tc>
        <w:tc>
          <w:tcPr>
            <w:tcW w:w="1507" w:type="dxa"/>
            <w:shd w:val="clear" w:color="auto" w:fill="auto"/>
            <w:vAlign w:val="center"/>
          </w:tcPr>
          <w:p w:rsidR="00FD5E1B" w:rsidRPr="00FD5E1B" w:rsidRDefault="00FD5E1B" w:rsidP="00FD5E1B">
            <w:pPr>
              <w:adjustRightInd w:val="0"/>
              <w:snapToGrid w:val="0"/>
              <w:spacing w:line="0" w:lineRule="atLeast"/>
              <w:jc w:val="both"/>
              <w:rPr>
                <w:rFonts w:ascii="微軟正黑體" w:eastAsia="微軟正黑體" w:hAnsi="微軟正黑體" w:cs="Arial"/>
                <w:b/>
                <w:szCs w:val="24"/>
              </w:rPr>
            </w:pPr>
            <w:r w:rsidRPr="00FD5E1B">
              <w:rPr>
                <w:rFonts w:ascii="微軟正黑體" w:eastAsia="微軟正黑體" w:hAnsi="微軟正黑體" w:cs="Arial" w:hint="eastAsia"/>
                <w:b/>
                <w:szCs w:val="24"/>
              </w:rPr>
              <w:t>旭川</w:t>
            </w:r>
          </w:p>
        </w:tc>
        <w:tc>
          <w:tcPr>
            <w:tcW w:w="1507" w:type="dxa"/>
            <w:shd w:val="clear" w:color="auto" w:fill="auto"/>
            <w:vAlign w:val="center"/>
          </w:tcPr>
          <w:p w:rsidR="00FD5E1B" w:rsidRPr="00FD5E1B" w:rsidRDefault="00FD5E1B" w:rsidP="00FD5E1B">
            <w:pPr>
              <w:adjustRightInd w:val="0"/>
              <w:snapToGrid w:val="0"/>
              <w:spacing w:line="0" w:lineRule="atLeast"/>
              <w:jc w:val="both"/>
              <w:rPr>
                <w:rFonts w:ascii="微軟正黑體" w:eastAsia="微軟正黑體" w:hAnsi="微軟正黑體" w:cs="Arial"/>
                <w:b/>
                <w:szCs w:val="24"/>
              </w:rPr>
            </w:pPr>
            <w:r w:rsidRPr="00FD5E1B">
              <w:rPr>
                <w:rFonts w:ascii="微軟正黑體" w:eastAsia="微軟正黑體" w:hAnsi="微軟正黑體" w:cs="Arial" w:hint="eastAsia"/>
                <w:b/>
                <w:szCs w:val="24"/>
              </w:rPr>
              <w:t>桃園</w:t>
            </w:r>
          </w:p>
        </w:tc>
        <w:tc>
          <w:tcPr>
            <w:tcW w:w="1507" w:type="dxa"/>
            <w:shd w:val="clear" w:color="auto" w:fill="auto"/>
            <w:vAlign w:val="center"/>
          </w:tcPr>
          <w:p w:rsidR="00FD5E1B" w:rsidRPr="00FD5E1B" w:rsidRDefault="00FD5E1B" w:rsidP="00FD5E1B">
            <w:pPr>
              <w:adjustRightInd w:val="0"/>
              <w:snapToGrid w:val="0"/>
              <w:spacing w:line="0" w:lineRule="atLeast"/>
              <w:jc w:val="both"/>
              <w:rPr>
                <w:rFonts w:ascii="微軟正黑體" w:eastAsia="微軟正黑體" w:hAnsi="微軟正黑體" w:cs="Arial"/>
                <w:b/>
                <w:szCs w:val="24"/>
              </w:rPr>
            </w:pPr>
            <w:r w:rsidRPr="00FD5E1B">
              <w:rPr>
                <w:rFonts w:ascii="微軟正黑體" w:eastAsia="微軟正黑體" w:hAnsi="微軟正黑體" w:cs="Arial" w:hint="eastAsia"/>
                <w:b/>
                <w:szCs w:val="24"/>
              </w:rPr>
              <w:t>13:35</w:t>
            </w:r>
          </w:p>
        </w:tc>
        <w:tc>
          <w:tcPr>
            <w:tcW w:w="1508" w:type="dxa"/>
            <w:shd w:val="clear" w:color="auto" w:fill="auto"/>
            <w:vAlign w:val="center"/>
          </w:tcPr>
          <w:p w:rsidR="00FD5E1B" w:rsidRPr="00FD5E1B" w:rsidRDefault="00FD5E1B" w:rsidP="00FD5E1B">
            <w:pPr>
              <w:adjustRightInd w:val="0"/>
              <w:snapToGrid w:val="0"/>
              <w:spacing w:line="0" w:lineRule="atLeast"/>
              <w:jc w:val="both"/>
              <w:rPr>
                <w:rFonts w:ascii="微軟正黑體" w:eastAsia="微軟正黑體" w:hAnsi="微軟正黑體" w:cs="Arial"/>
                <w:b/>
                <w:szCs w:val="24"/>
              </w:rPr>
            </w:pPr>
            <w:r w:rsidRPr="00FD5E1B">
              <w:rPr>
                <w:rFonts w:ascii="微軟正黑體" w:eastAsia="微軟正黑體" w:hAnsi="微軟正黑體" w:cs="Arial" w:hint="eastAsia"/>
                <w:b/>
                <w:szCs w:val="24"/>
              </w:rPr>
              <w:t>17:40</w:t>
            </w:r>
          </w:p>
        </w:tc>
      </w:tr>
    </w:tbl>
    <w:p w:rsidR="00AA7882" w:rsidRPr="000E2823" w:rsidRDefault="00AA7882" w:rsidP="00AA7882">
      <w:pPr>
        <w:adjustRightInd w:val="0"/>
        <w:snapToGrid w:val="0"/>
        <w:spacing w:before="16" w:line="0" w:lineRule="atLeast"/>
        <w:jc w:val="both"/>
        <w:rPr>
          <w:rFonts w:ascii="微軟正黑體" w:eastAsia="微軟正黑體" w:hAnsi="微軟正黑體" w:cs="Times New Roman"/>
          <w:b/>
          <w:color w:val="FF0000"/>
          <w:sz w:val="22"/>
        </w:rPr>
      </w:pPr>
      <w:r w:rsidRPr="000E2823">
        <w:rPr>
          <w:rFonts w:ascii="微軟正黑體" w:eastAsia="微軟正黑體" w:hAnsi="微軟正黑體" w:cs="Times New Roman"/>
          <w:b/>
          <w:color w:val="FF0000"/>
          <w:sz w:val="22"/>
        </w:rPr>
        <w:t>注意事項</w:t>
      </w:r>
    </w:p>
    <w:p w:rsidR="00AA7882" w:rsidRPr="000E2823" w:rsidRDefault="00AA7882" w:rsidP="00AA7882">
      <w:pPr>
        <w:numPr>
          <w:ilvl w:val="0"/>
          <w:numId w:val="2"/>
        </w:numPr>
        <w:adjustRightInd w:val="0"/>
        <w:snapToGrid w:val="0"/>
        <w:spacing w:line="0" w:lineRule="atLeast"/>
        <w:ind w:left="440" w:hangingChars="200" w:hanging="440"/>
        <w:jc w:val="both"/>
        <w:rPr>
          <w:rFonts w:ascii="微軟正黑體" w:eastAsia="微軟正黑體" w:hAnsi="微軟正黑體" w:cs="Times New Roman"/>
          <w:color w:val="FF0000"/>
          <w:sz w:val="22"/>
        </w:rPr>
      </w:pPr>
      <w:r w:rsidRPr="000E2823">
        <w:rPr>
          <w:rFonts w:ascii="微軟正黑體" w:eastAsia="微軟正黑體" w:hAnsi="微軟正黑體" w:cs="Times New Roman"/>
          <w:color w:val="FF0000"/>
          <w:sz w:val="22"/>
        </w:rPr>
        <w:t>本行程為航空公司之包機，無法延長住宿天數、更改行程及航班，如因個人因素無法成行，不論任何原因，已繳付之團體訂金恕無法退還，視為個人放棄預訂之機位處理。</w:t>
      </w:r>
    </w:p>
    <w:p w:rsidR="00AA7882" w:rsidRPr="000E2823" w:rsidRDefault="00AA7882" w:rsidP="00AA7882">
      <w:pPr>
        <w:numPr>
          <w:ilvl w:val="0"/>
          <w:numId w:val="2"/>
        </w:numPr>
        <w:adjustRightInd w:val="0"/>
        <w:snapToGrid w:val="0"/>
        <w:spacing w:line="0" w:lineRule="atLeast"/>
        <w:ind w:left="440" w:hangingChars="200" w:hanging="440"/>
        <w:jc w:val="both"/>
        <w:rPr>
          <w:rFonts w:ascii="微軟正黑體" w:eastAsia="微軟正黑體" w:hAnsi="微軟正黑體" w:cs="Times New Roman"/>
          <w:color w:val="FF0000"/>
          <w:sz w:val="22"/>
        </w:rPr>
      </w:pPr>
      <w:r w:rsidRPr="000E2823">
        <w:rPr>
          <w:rFonts w:ascii="微軟正黑體" w:eastAsia="微軟正黑體" w:hAnsi="微軟正黑體" w:cs="Times New Roman" w:hint="eastAsia"/>
          <w:color w:val="FF0000"/>
          <w:sz w:val="22"/>
        </w:rPr>
        <w:t>班</w:t>
      </w:r>
      <w:r w:rsidRPr="000E2823">
        <w:rPr>
          <w:rFonts w:ascii="微軟正黑體" w:eastAsia="微軟正黑體" w:hAnsi="微軟正黑體" w:cs="Times New Roman"/>
          <w:color w:val="FF0000"/>
          <w:sz w:val="22"/>
        </w:rPr>
        <w:t>機起降參考時間，會因日本政府實際核准時間而有差異，故包機時間及降落城市以航空公司為最後確認。</w:t>
      </w:r>
    </w:p>
    <w:p w:rsidR="00AA7882" w:rsidRPr="000E2823" w:rsidRDefault="00AA7882" w:rsidP="00AA7882">
      <w:pPr>
        <w:numPr>
          <w:ilvl w:val="0"/>
          <w:numId w:val="2"/>
        </w:numPr>
        <w:adjustRightInd w:val="0"/>
        <w:snapToGrid w:val="0"/>
        <w:spacing w:line="0" w:lineRule="atLeast"/>
        <w:ind w:left="440" w:hangingChars="200" w:hanging="440"/>
        <w:jc w:val="both"/>
        <w:rPr>
          <w:rFonts w:ascii="微軟正黑體" w:eastAsia="微軟正黑體" w:hAnsi="微軟正黑體" w:cs="Times New Roman"/>
          <w:sz w:val="22"/>
        </w:rPr>
      </w:pPr>
      <w:r w:rsidRPr="000E2823">
        <w:rPr>
          <w:rFonts w:ascii="微軟正黑體" w:eastAsia="微軟正黑體" w:hAnsi="微軟正黑體" w:cs="Times New Roman" w:hint="eastAsia"/>
          <w:sz w:val="22"/>
        </w:rPr>
        <w:t>免費行李服務包含：每人</w:t>
      </w:r>
      <w:smartTag w:uri="urn:schemas-microsoft-com:office:smarttags" w:element="chmetcnv">
        <w:smartTagPr>
          <w:attr w:name="UnitName" w:val="公斤"/>
          <w:attr w:name="SourceValue" w:val="10"/>
          <w:attr w:name="HasSpace" w:val="False"/>
          <w:attr w:name="Negative" w:val="False"/>
          <w:attr w:name="NumberType" w:val="1"/>
          <w:attr w:name="TCSC" w:val="0"/>
        </w:smartTagPr>
        <w:r w:rsidRPr="000E2823">
          <w:rPr>
            <w:rFonts w:ascii="微軟正黑體" w:eastAsia="微軟正黑體" w:hAnsi="微軟正黑體" w:cs="Times New Roman" w:hint="eastAsia"/>
            <w:sz w:val="22"/>
          </w:rPr>
          <w:t>10公斤</w:t>
        </w:r>
      </w:smartTag>
      <w:r w:rsidRPr="000E2823">
        <w:rPr>
          <w:rFonts w:ascii="微軟正黑體" w:eastAsia="微軟正黑體" w:hAnsi="微軟正黑體" w:cs="Times New Roman" w:hint="eastAsia"/>
          <w:sz w:val="22"/>
        </w:rPr>
        <w:t>手提行李1件+托運行李(去/回程</w:t>
      </w:r>
      <w:smartTag w:uri="urn:schemas-microsoft-com:office:smarttags" w:element="chmetcnv">
        <w:smartTagPr>
          <w:attr w:name="UnitName" w:val="公斤"/>
          <w:attr w:name="SourceValue" w:val="20"/>
          <w:attr w:name="HasSpace" w:val="False"/>
          <w:attr w:name="Negative" w:val="False"/>
          <w:attr w:name="NumberType" w:val="1"/>
          <w:attr w:name="TCSC" w:val="0"/>
        </w:smartTagPr>
        <w:r w:rsidRPr="000E2823">
          <w:rPr>
            <w:rFonts w:ascii="微軟正黑體" w:eastAsia="微軟正黑體" w:hAnsi="微軟正黑體" w:cs="Times New Roman" w:hint="eastAsia"/>
            <w:sz w:val="22"/>
          </w:rPr>
          <w:t>20公斤</w:t>
        </w:r>
      </w:smartTag>
      <w:r w:rsidRPr="000E2823">
        <w:rPr>
          <w:rFonts w:ascii="微軟正黑體" w:eastAsia="微軟正黑體" w:hAnsi="微軟正黑體" w:cs="Times New Roman" w:hint="eastAsia"/>
          <w:sz w:val="22"/>
        </w:rPr>
        <w:t>)。</w:t>
      </w:r>
    </w:p>
    <w:p w:rsidR="00AA7882" w:rsidRPr="000E2823" w:rsidRDefault="00AA7882" w:rsidP="00AA7882">
      <w:pPr>
        <w:numPr>
          <w:ilvl w:val="0"/>
          <w:numId w:val="2"/>
        </w:numPr>
        <w:adjustRightInd w:val="0"/>
        <w:snapToGrid w:val="0"/>
        <w:spacing w:line="0" w:lineRule="atLeast"/>
        <w:ind w:left="440" w:hangingChars="200" w:hanging="440"/>
        <w:jc w:val="both"/>
        <w:rPr>
          <w:rFonts w:ascii="微軟正黑體" w:eastAsia="微軟正黑體" w:hAnsi="微軟正黑體" w:cs="Times New Roman"/>
          <w:sz w:val="22"/>
        </w:rPr>
      </w:pPr>
      <w:r w:rsidRPr="000E2823">
        <w:rPr>
          <w:rFonts w:ascii="微軟正黑體" w:eastAsia="微軟正黑體" w:hAnsi="微軟正黑體" w:cs="Times New Roman" w:hint="eastAsia"/>
          <w:sz w:val="22"/>
        </w:rPr>
        <w:t>包含來回機上餐食。</w:t>
      </w:r>
    </w:p>
    <w:p w:rsidR="00AA7882" w:rsidRPr="000E2823" w:rsidRDefault="00AA7882" w:rsidP="00AA7882">
      <w:pPr>
        <w:numPr>
          <w:ilvl w:val="0"/>
          <w:numId w:val="2"/>
        </w:numPr>
        <w:adjustRightInd w:val="0"/>
        <w:snapToGrid w:val="0"/>
        <w:spacing w:line="0" w:lineRule="atLeast"/>
        <w:ind w:left="440" w:hangingChars="200" w:hanging="440"/>
        <w:jc w:val="both"/>
        <w:rPr>
          <w:rFonts w:ascii="微軟正黑體" w:eastAsia="微軟正黑體" w:hAnsi="微軟正黑體" w:cs="Times New Roman"/>
          <w:sz w:val="22"/>
        </w:rPr>
      </w:pPr>
      <w:r w:rsidRPr="000E2823">
        <w:rPr>
          <w:rFonts w:ascii="微軟正黑體" w:eastAsia="微軟正黑體" w:hAnsi="微軟正黑體" w:cs="Times New Roman"/>
          <w:sz w:val="22"/>
        </w:rPr>
        <w:t>行程內容因國際或國內班機變動有所調整，如遇不可抗拒之情況本公司保留變更行程之權利，正確航班起降時間及降落城市、住宿飯店及行程內容之 確認以說明會資料為準。</w:t>
      </w:r>
    </w:p>
    <w:p w:rsidR="00AA7882" w:rsidRPr="000E2823" w:rsidRDefault="00AA7882" w:rsidP="00AA7882">
      <w:pPr>
        <w:numPr>
          <w:ilvl w:val="0"/>
          <w:numId w:val="2"/>
        </w:numPr>
        <w:adjustRightInd w:val="0"/>
        <w:snapToGrid w:val="0"/>
        <w:spacing w:line="0" w:lineRule="atLeast"/>
        <w:ind w:left="440" w:hangingChars="200" w:hanging="440"/>
        <w:jc w:val="both"/>
        <w:rPr>
          <w:rFonts w:ascii="微軟正黑體" w:eastAsia="微軟正黑體" w:hAnsi="微軟正黑體" w:cs="Times New Roman"/>
          <w:sz w:val="22"/>
        </w:rPr>
      </w:pPr>
      <w:r w:rsidRPr="000E2823">
        <w:rPr>
          <w:rFonts w:ascii="微軟正黑體" w:eastAsia="微軟正黑體" w:hAnsi="微軟正黑體" w:cs="Times New Roman"/>
          <w:sz w:val="22"/>
        </w:rPr>
        <w:t>行程內容及順序，如遇觀光地區休假及住宿飯餐廳客滿或休業日，本公司保有餐食彈性調整之權利，將以當地旅行社及導遊所安排為主。</w:t>
      </w:r>
    </w:p>
    <w:p w:rsidR="00AA7882" w:rsidRPr="000E2823" w:rsidRDefault="00AA7882" w:rsidP="00AA7882">
      <w:pPr>
        <w:numPr>
          <w:ilvl w:val="0"/>
          <w:numId w:val="2"/>
        </w:numPr>
        <w:adjustRightInd w:val="0"/>
        <w:snapToGrid w:val="0"/>
        <w:spacing w:line="0" w:lineRule="atLeast"/>
        <w:ind w:left="440" w:hangingChars="200" w:hanging="440"/>
        <w:jc w:val="both"/>
        <w:rPr>
          <w:rFonts w:ascii="微軟正黑體" w:eastAsia="微軟正黑體" w:hAnsi="微軟正黑體" w:cs="Times New Roman"/>
          <w:sz w:val="22"/>
        </w:rPr>
      </w:pPr>
      <w:r w:rsidRPr="000E2823">
        <w:rPr>
          <w:rFonts w:ascii="微軟正黑體" w:eastAsia="微軟正黑體" w:hAnsi="微軟正黑體" w:cs="Times New Roman"/>
          <w:sz w:val="22"/>
        </w:rPr>
        <w:t>行程無法延長住宿天數、更改日期及航班，旅客若中途</w:t>
      </w:r>
      <w:r w:rsidRPr="000E2823">
        <w:rPr>
          <w:rFonts w:ascii="微軟正黑體" w:eastAsia="微軟正黑體" w:hAnsi="微軟正黑體" w:cs="Times New Roman" w:hint="eastAsia"/>
          <w:sz w:val="22"/>
        </w:rPr>
        <w:t>脫</w:t>
      </w:r>
      <w:r w:rsidRPr="000E2823">
        <w:rPr>
          <w:rFonts w:ascii="微軟正黑體" w:eastAsia="微軟正黑體" w:hAnsi="微軟正黑體" w:cs="Times New Roman"/>
          <w:sz w:val="22"/>
        </w:rPr>
        <w:t>隊，視同自願放棄，不另外退費。</w:t>
      </w:r>
    </w:p>
    <w:p w:rsidR="00AA7882" w:rsidRPr="000E2823" w:rsidRDefault="00AA7882" w:rsidP="00AA7882">
      <w:pPr>
        <w:numPr>
          <w:ilvl w:val="0"/>
          <w:numId w:val="2"/>
        </w:numPr>
        <w:adjustRightInd w:val="0"/>
        <w:snapToGrid w:val="0"/>
        <w:spacing w:line="0" w:lineRule="atLeast"/>
        <w:ind w:left="440" w:hangingChars="200" w:hanging="440"/>
        <w:jc w:val="both"/>
        <w:rPr>
          <w:rFonts w:ascii="微軟正黑體" w:eastAsia="微軟正黑體" w:hAnsi="微軟正黑體" w:cs="Times New Roman"/>
          <w:sz w:val="22"/>
        </w:rPr>
      </w:pPr>
      <w:r w:rsidRPr="000E2823">
        <w:rPr>
          <w:rFonts w:ascii="微軟正黑體" w:eastAsia="微軟正黑體" w:hAnsi="微軟正黑體" w:cs="Times New Roman"/>
          <w:sz w:val="22"/>
        </w:rPr>
        <w:t>團體機位無法指定座位；特殊餐食及需求請提早告知客服人員，以便作業；商務艙座位有需求著須自行負擔商務艙費用，名額有限，以事先需求者為先。</w:t>
      </w:r>
    </w:p>
    <w:p w:rsidR="00AA7882" w:rsidRPr="000E2823" w:rsidRDefault="00AA7882" w:rsidP="00AA7882">
      <w:pPr>
        <w:numPr>
          <w:ilvl w:val="0"/>
          <w:numId w:val="2"/>
        </w:numPr>
        <w:adjustRightInd w:val="0"/>
        <w:snapToGrid w:val="0"/>
        <w:spacing w:line="0" w:lineRule="atLeast"/>
        <w:ind w:left="440" w:hangingChars="200" w:hanging="440"/>
        <w:jc w:val="both"/>
        <w:rPr>
          <w:rFonts w:ascii="微軟正黑體" w:eastAsia="微軟正黑體" w:hAnsi="微軟正黑體" w:cs="Times New Roman"/>
          <w:sz w:val="22"/>
        </w:rPr>
      </w:pPr>
      <w:r w:rsidRPr="000E2823">
        <w:rPr>
          <w:rFonts w:ascii="微軟正黑體" w:eastAsia="微軟正黑體" w:hAnsi="微軟正黑體" w:cs="Times New Roman"/>
          <w:sz w:val="22"/>
        </w:rPr>
        <w:t>繳交訂金後，本公司將依觀光局所規定之【國外團體旅遊定型化契約書】精神保障您的權益</w:t>
      </w:r>
      <w:r w:rsidRPr="000E2823">
        <w:rPr>
          <w:rFonts w:ascii="微軟正黑體" w:eastAsia="微軟正黑體" w:hAnsi="微軟正黑體" w:cs="Times New Roman" w:hint="eastAsia"/>
          <w:sz w:val="22"/>
        </w:rPr>
        <w:t>。</w:t>
      </w:r>
    </w:p>
    <w:p w:rsidR="00FD5E1B" w:rsidRPr="00FD5E1B" w:rsidRDefault="00FD5E1B" w:rsidP="00FD5E1B">
      <w:pPr>
        <w:adjustRightInd w:val="0"/>
        <w:snapToGrid w:val="0"/>
        <w:spacing w:line="0" w:lineRule="atLeast"/>
        <w:jc w:val="both"/>
        <w:rPr>
          <w:rFonts w:ascii="微軟正黑體" w:eastAsia="微軟正黑體" w:hAnsi="微軟正黑體" w:cs="Times New Roman"/>
          <w:b/>
          <w:color w:val="00B050"/>
          <w:spacing w:val="20"/>
          <w:szCs w:val="24"/>
        </w:rPr>
      </w:pPr>
      <w:r w:rsidRPr="00FD5E1B">
        <w:rPr>
          <w:rFonts w:ascii="微軟正黑體" w:eastAsia="微軟正黑體" w:hAnsi="微軟正黑體" w:cs="Times New Roman"/>
          <w:color w:val="000000"/>
          <w:szCs w:val="24"/>
        </w:rPr>
        <w:br w:type="page"/>
      </w:r>
      <w:r w:rsidRPr="00FD5E1B">
        <w:rPr>
          <w:rFonts w:ascii="微軟正黑體" w:eastAsia="微軟正黑體" w:hAnsi="微軟正黑體" w:cs="Times New Roman" w:hint="eastAsia"/>
          <w:color w:val="000000"/>
          <w:szCs w:val="24"/>
        </w:rPr>
        <w:t>參觀景點標示：</w:t>
      </w:r>
      <w:r w:rsidRPr="00FD5E1B">
        <w:rPr>
          <w:rFonts w:ascii="微軟正黑體" w:eastAsia="微軟正黑體" w:hAnsi="微軟正黑體" w:cs="Times New Roman" w:hint="eastAsia"/>
          <w:b/>
          <w:color w:val="00B050"/>
          <w:spacing w:val="20"/>
          <w:szCs w:val="24"/>
        </w:rPr>
        <w:t xml:space="preserve">★入內參觀 ◎下車拍照 ▲行車經過 ●特殊交通 ⊕世界遺產 </w:t>
      </w:r>
    </w:p>
    <w:p w:rsidR="00FD5E1B" w:rsidRPr="00FD5E1B" w:rsidRDefault="00FD5E1B" w:rsidP="00FD5E1B">
      <w:pPr>
        <w:adjustRightInd w:val="0"/>
        <w:snapToGrid w:val="0"/>
        <w:spacing w:line="0" w:lineRule="atLeast"/>
        <w:jc w:val="both"/>
        <w:rPr>
          <w:rFonts w:ascii="微軟正黑體" w:eastAsia="微軟正黑體" w:hAnsi="微軟正黑體" w:cs="Times New Roman"/>
          <w:b/>
          <w:color w:val="00B050"/>
          <w:spacing w:val="20"/>
          <w:szCs w:val="24"/>
          <w:u w:val="single"/>
        </w:rPr>
      </w:pPr>
      <w:r w:rsidRPr="00FD5E1B">
        <w:rPr>
          <w:rFonts w:ascii="微軟正黑體" w:eastAsia="微軟正黑體" w:hAnsi="微軟正黑體" w:cs="Times New Roman" w:hint="eastAsia"/>
          <w:b/>
          <w:color w:val="002060"/>
          <w:sz w:val="32"/>
          <w:szCs w:val="32"/>
          <w:u w:val="single"/>
        </w:rPr>
        <w:t xml:space="preserve">第1天 </w:t>
      </w:r>
      <w:r w:rsidRPr="00FD5E1B">
        <w:rPr>
          <w:rFonts w:ascii="微軟正黑體" w:eastAsia="微軟正黑體" w:hAnsi="微軟正黑體" w:cs="Times New Roman" w:hint="eastAsia"/>
          <w:b/>
          <w:color w:val="002060"/>
          <w:szCs w:val="24"/>
          <w:u w:val="single"/>
        </w:rPr>
        <w:t xml:space="preserve"> </w:t>
      </w:r>
      <w:r w:rsidRPr="00FD5E1B">
        <w:rPr>
          <w:rFonts w:ascii="微軟正黑體" w:eastAsia="微軟正黑體" w:hAnsi="微軟正黑體" w:cs="Times New Roman" w:hint="eastAsia"/>
          <w:b/>
          <w:color w:val="0000FF"/>
          <w:szCs w:val="24"/>
          <w:u w:val="single"/>
        </w:rPr>
        <w:t>桃園國際機場</w:t>
      </w:r>
      <w:r>
        <w:rPr>
          <w:rFonts w:ascii="微軟正黑體" w:eastAsia="微軟正黑體" w:hAnsi="微軟正黑體" w:cs="Meiryo UI"/>
          <w:b/>
          <w:bCs/>
          <w:noProof/>
          <w:color w:val="0000FF"/>
          <w:szCs w:val="24"/>
          <w:u w:val="single"/>
        </w:rPr>
        <w:drawing>
          <wp:inline distT="0" distB="0" distL="0" distR="0">
            <wp:extent cx="355600" cy="142240"/>
            <wp:effectExtent l="19050" t="0" r="6350" b="0"/>
            <wp:docPr id="67" name="圖片 67" descr="飛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飛機"/>
                    <pic:cNvPicPr>
                      <a:picLocks noChangeAspect="1" noChangeArrowheads="1"/>
                    </pic:cNvPicPr>
                  </pic:nvPicPr>
                  <pic:blipFill>
                    <a:blip r:embed="rId14"/>
                    <a:srcRect/>
                    <a:stretch>
                      <a:fillRect/>
                    </a:stretch>
                  </pic:blipFill>
                  <pic:spPr bwMode="auto">
                    <a:xfrm>
                      <a:off x="0" y="0"/>
                      <a:ext cx="355600" cy="142240"/>
                    </a:xfrm>
                    <a:prstGeom prst="rect">
                      <a:avLst/>
                    </a:prstGeom>
                    <a:noFill/>
                    <a:ln w="9525">
                      <a:noFill/>
                      <a:miter lim="800000"/>
                      <a:headEnd/>
                      <a:tailEnd/>
                    </a:ln>
                  </pic:spPr>
                </pic:pic>
              </a:graphicData>
            </a:graphic>
          </wp:inline>
        </w:drawing>
      </w:r>
      <w:r w:rsidRPr="00FD5E1B">
        <w:rPr>
          <w:rFonts w:ascii="微軟正黑體" w:eastAsia="微軟正黑體" w:hAnsi="微軟正黑體" w:cs="Times New Roman" w:hint="eastAsia"/>
          <w:b/>
          <w:bCs/>
          <w:iCs/>
          <w:color w:val="0000FF"/>
          <w:szCs w:val="24"/>
          <w:u w:val="single"/>
        </w:rPr>
        <w:t>函館</w:t>
      </w:r>
      <w:r w:rsidRPr="00FD5E1B">
        <w:rPr>
          <w:rFonts w:ascii="微軟正黑體" w:eastAsia="微軟正黑體" w:hAnsi="微軟正黑體" w:cs="Times New Roman" w:hint="eastAsia"/>
          <w:b/>
          <w:bCs/>
          <w:iCs/>
          <w:spacing w:val="2"/>
          <w:szCs w:val="24"/>
          <w:u w:val="single"/>
        </w:rPr>
        <w:t xml:space="preserve"> / </w:t>
      </w:r>
      <w:r w:rsidRPr="00FD5E1B">
        <w:rPr>
          <w:rFonts w:ascii="微軟正黑體" w:eastAsia="微軟正黑體" w:hAnsi="微軟正黑體" w:cs="Times New Roman"/>
          <w:b/>
          <w:bCs/>
          <w:iCs/>
          <w:color w:val="FF0000"/>
          <w:sz w:val="20"/>
          <w:szCs w:val="20"/>
          <w:u w:val="single"/>
        </w:rPr>
        <w:t>歐風</w:t>
      </w:r>
      <w:r w:rsidRPr="00FD5E1B">
        <w:rPr>
          <w:rFonts w:ascii="微軟正黑體" w:eastAsia="微軟正黑體" w:hAnsi="微軟正黑體" w:cs="Times New Roman" w:hint="eastAsia"/>
          <w:b/>
          <w:bCs/>
          <w:iCs/>
          <w:color w:val="FF0000"/>
          <w:sz w:val="20"/>
          <w:szCs w:val="20"/>
          <w:u w:val="single"/>
        </w:rPr>
        <w:t>庭園</w:t>
      </w:r>
      <w:r w:rsidRPr="00FD5E1B">
        <w:rPr>
          <w:rFonts w:ascii="微軟正黑體" w:eastAsia="微軟正黑體" w:hAnsi="微軟正黑體" w:cs="Times New Roman"/>
          <w:b/>
          <w:bCs/>
          <w:iCs/>
          <w:color w:val="FF0000"/>
          <w:sz w:val="20"/>
          <w:szCs w:val="20"/>
          <w:u w:val="single"/>
        </w:rPr>
        <w:t>～</w:t>
      </w:r>
      <w:r w:rsidRPr="00FD5E1B">
        <w:rPr>
          <w:rFonts w:ascii="微軟正黑體" w:eastAsia="微軟正黑體" w:hAnsi="微軟正黑體" w:cs="Times New Roman"/>
          <w:b/>
          <w:color w:val="0000FF"/>
          <w:szCs w:val="24"/>
          <w:u w:val="single"/>
        </w:rPr>
        <w:t>聖女修道院</w:t>
      </w:r>
      <w:r w:rsidRPr="00FD5E1B">
        <w:rPr>
          <w:rFonts w:ascii="微軟正黑體" w:eastAsia="微軟正黑體" w:hAnsi="微軟正黑體" w:cs="Times New Roman"/>
          <w:b/>
          <w:color w:val="FF0000"/>
          <w:sz w:val="20"/>
          <w:szCs w:val="20"/>
          <w:u w:val="single"/>
        </w:rPr>
        <w:t>～聖母戒律資料館</w:t>
      </w:r>
      <w:r w:rsidRPr="00FD5E1B">
        <w:rPr>
          <w:rFonts w:ascii="微軟正黑體" w:eastAsia="微軟正黑體" w:hAnsi="微軟正黑體" w:cs="Times New Roman" w:hint="eastAsia"/>
          <w:b/>
          <w:szCs w:val="24"/>
          <w:u w:val="single"/>
        </w:rPr>
        <w:t xml:space="preserve"> / </w:t>
      </w:r>
      <w:r w:rsidRPr="00FD5E1B">
        <w:rPr>
          <w:rFonts w:ascii="微軟正黑體" w:eastAsia="微軟正黑體" w:hAnsi="微軟正黑體" w:cs="Times New Roman" w:hint="eastAsia"/>
          <w:b/>
          <w:color w:val="FF0000"/>
          <w:sz w:val="20"/>
          <w:szCs w:val="20"/>
          <w:u w:val="single"/>
        </w:rPr>
        <w:t>函館歷史廣場</w:t>
      </w:r>
      <w:r w:rsidRPr="00FD5E1B">
        <w:rPr>
          <w:rFonts w:ascii="微軟正黑體" w:eastAsia="微軟正黑體" w:hAnsi="微軟正黑體" w:cs="Times New Roman" w:hint="eastAsia"/>
          <w:b/>
          <w:color w:val="FF0000"/>
          <w:spacing w:val="-4"/>
          <w:sz w:val="20"/>
          <w:szCs w:val="20"/>
          <w:u w:val="single"/>
        </w:rPr>
        <w:t>～</w:t>
      </w:r>
      <w:r w:rsidRPr="00FD5E1B">
        <w:rPr>
          <w:rFonts w:ascii="微軟正黑體" w:eastAsia="微軟正黑體" w:hAnsi="微軟正黑體" w:cs="Times New Roman" w:hint="eastAsia"/>
          <w:b/>
          <w:bCs/>
          <w:iCs/>
          <w:color w:val="0000FF"/>
          <w:szCs w:val="24"/>
          <w:u w:val="single"/>
        </w:rPr>
        <w:t>金森倉庫群</w:t>
      </w:r>
      <w:r w:rsidRPr="00FD5E1B">
        <w:rPr>
          <w:rFonts w:ascii="微軟正黑體" w:eastAsia="微軟正黑體" w:hAnsi="微軟正黑體" w:cs="Times New Roman" w:hint="eastAsia"/>
          <w:b/>
          <w:color w:val="FF0000"/>
          <w:spacing w:val="-4"/>
          <w:szCs w:val="24"/>
          <w:u w:val="single"/>
        </w:rPr>
        <w:t>～</w:t>
      </w:r>
      <w:r w:rsidRPr="00FD5E1B">
        <w:rPr>
          <w:rFonts w:ascii="微軟正黑體" w:eastAsia="微軟正黑體" w:hAnsi="微軟正黑體" w:cs="Times New Roman" w:hint="eastAsia"/>
          <w:b/>
          <w:color w:val="FF0000"/>
          <w:sz w:val="20"/>
          <w:szCs w:val="20"/>
          <w:u w:val="single"/>
        </w:rPr>
        <w:t>洋物館、</w:t>
      </w:r>
      <w:r w:rsidRPr="00FD5E1B">
        <w:rPr>
          <w:rFonts w:ascii="微軟正黑體" w:eastAsia="微軟正黑體" w:hAnsi="微軟正黑體" w:cs="Times New Roman"/>
          <w:b/>
          <w:color w:val="FF0000"/>
          <w:sz w:val="20"/>
          <w:szCs w:val="20"/>
          <w:u w:val="single"/>
        </w:rPr>
        <w:t>明治郵便局、幸福之鐘、西波止場</w:t>
      </w:r>
      <w:r w:rsidRPr="00FD5E1B">
        <w:rPr>
          <w:rFonts w:ascii="微軟正黑體" w:eastAsia="微軟正黑體" w:hAnsi="微軟正黑體" w:cs="Times New Roman" w:hint="eastAsia"/>
          <w:b/>
          <w:szCs w:val="24"/>
          <w:u w:val="single"/>
        </w:rPr>
        <w:t xml:space="preserve"> / </w:t>
      </w:r>
      <w:r w:rsidRPr="00FD5E1B">
        <w:rPr>
          <w:rFonts w:ascii="微軟正黑體" w:eastAsia="微軟正黑體" w:hAnsi="微軟正黑體" w:cs="Times New Roman" w:hint="eastAsia"/>
          <w:b/>
          <w:color w:val="FF0000"/>
          <w:sz w:val="20"/>
          <w:szCs w:val="20"/>
          <w:u w:val="single"/>
        </w:rPr>
        <w:t>搭乘纜車～</w:t>
      </w:r>
      <w:r w:rsidRPr="00FD5E1B">
        <w:rPr>
          <w:rFonts w:ascii="微軟正黑體" w:eastAsia="微軟正黑體" w:hAnsi="微軟正黑體" w:cs="Times New Roman" w:hint="eastAsia"/>
          <w:b/>
          <w:bCs/>
          <w:iCs/>
          <w:color w:val="0000FF"/>
          <w:szCs w:val="24"/>
          <w:u w:val="single"/>
        </w:rPr>
        <w:t>函館山千萬夜景</w:t>
      </w:r>
      <w:r w:rsidRPr="00FD5E1B">
        <w:rPr>
          <w:rFonts w:ascii="微軟正黑體" w:eastAsia="微軟正黑體" w:hAnsi="微軟正黑體" w:cs="Times New Roman" w:hint="eastAsia"/>
          <w:b/>
          <w:color w:val="FF0000"/>
          <w:sz w:val="20"/>
          <w:szCs w:val="20"/>
          <w:u w:val="single"/>
        </w:rPr>
        <w:t>～</w:t>
      </w:r>
      <w:r w:rsidRPr="00FD5E1B">
        <w:rPr>
          <w:rFonts w:ascii="微軟正黑體" w:eastAsia="微軟正黑體" w:hAnsi="微軟正黑體" w:cs="Times New Roman"/>
          <w:b/>
          <w:color w:val="FF0000"/>
          <w:sz w:val="20"/>
          <w:szCs w:val="20"/>
          <w:u w:val="single"/>
        </w:rPr>
        <w:t>米其林三星景點</w:t>
      </w:r>
      <w:r w:rsidRPr="00FD5E1B">
        <w:rPr>
          <w:rFonts w:ascii="微軟正黑體" w:eastAsia="微軟正黑體" w:hAnsi="微軟正黑體" w:cs="Times New Roman" w:hint="eastAsia"/>
          <w:b/>
          <w:color w:val="FF0000"/>
          <w:sz w:val="20"/>
          <w:szCs w:val="20"/>
          <w:u w:val="single"/>
        </w:rPr>
        <w:t>～</w:t>
      </w:r>
      <w:r w:rsidRPr="00FD5E1B">
        <w:rPr>
          <w:rFonts w:ascii="微軟正黑體" w:eastAsia="微軟正黑體" w:hAnsi="微軟正黑體" w:cs="Times New Roman" w:hint="eastAsia"/>
          <w:b/>
          <w:szCs w:val="24"/>
          <w:u w:val="single"/>
        </w:rPr>
        <w:t xml:space="preserve"> / </w:t>
      </w:r>
      <w:r w:rsidRPr="00FD5E1B">
        <w:rPr>
          <w:rFonts w:ascii="微軟正黑體" w:eastAsia="微軟正黑體" w:hAnsi="微軟正黑體" w:cs="Times New Roman" w:hint="eastAsia"/>
          <w:b/>
          <w:bCs/>
          <w:iCs/>
          <w:color w:val="0000FF"/>
          <w:szCs w:val="24"/>
          <w:u w:val="single"/>
        </w:rPr>
        <w:t>湯之川溫泉</w:t>
      </w:r>
    </w:p>
    <w:p w:rsidR="00FD5E1B" w:rsidRPr="00FD5E1B" w:rsidRDefault="00FD5E1B" w:rsidP="00FD5E1B">
      <w:pPr>
        <w:adjustRightInd w:val="0"/>
        <w:snapToGrid w:val="0"/>
        <w:spacing w:line="0" w:lineRule="atLeast"/>
        <w:jc w:val="both"/>
        <w:rPr>
          <w:rFonts w:ascii="微軟正黑體" w:eastAsia="微軟正黑體" w:hAnsi="微軟正黑體" w:cs="Times New Roman"/>
          <w:sz w:val="22"/>
        </w:rPr>
      </w:pPr>
      <w:r w:rsidRPr="00FD5E1B">
        <w:rPr>
          <w:rFonts w:ascii="微軟正黑體" w:eastAsia="微軟正黑體" w:hAnsi="微軟正黑體" w:cs="Times New Roman" w:hint="eastAsia"/>
          <w:sz w:val="22"/>
        </w:rPr>
        <w:t>今日集合於桃園國際機場，搭乘台灣虎航北海道班機前往－</w:t>
      </w:r>
      <w:r w:rsidRPr="00FD5E1B">
        <w:rPr>
          <w:rFonts w:ascii="微軟正黑體" w:eastAsia="微軟正黑體" w:hAnsi="微軟正黑體" w:cs="Times New Roman" w:hint="eastAsia"/>
          <w:b/>
          <w:sz w:val="22"/>
          <w:u w:val="single"/>
        </w:rPr>
        <w:t>函館</w:t>
      </w:r>
    </w:p>
    <w:p w:rsidR="00FD5E1B" w:rsidRPr="00FD5E1B" w:rsidRDefault="00FD5E1B" w:rsidP="00FD5E1B">
      <w:pPr>
        <w:adjustRightInd w:val="0"/>
        <w:snapToGrid w:val="0"/>
        <w:spacing w:line="0" w:lineRule="atLeast"/>
        <w:jc w:val="both"/>
        <w:rPr>
          <w:rFonts w:ascii="微軟正黑體" w:eastAsia="微軟正黑體" w:hAnsi="微軟正黑體" w:cs="Times New Roman"/>
          <w:color w:val="000000"/>
          <w:sz w:val="22"/>
        </w:rPr>
      </w:pPr>
      <w:r w:rsidRPr="00FD5E1B">
        <w:rPr>
          <w:rFonts w:ascii="微軟正黑體" w:eastAsia="微軟正黑體" w:hAnsi="微軟正黑體" w:cs="Times New Roman" w:hint="eastAsia"/>
          <w:b/>
          <w:color w:val="00B050"/>
          <w:spacing w:val="20"/>
          <w:sz w:val="22"/>
        </w:rPr>
        <w:t>★</w:t>
      </w:r>
      <w:r w:rsidRPr="00FD5E1B">
        <w:rPr>
          <w:rFonts w:ascii="微軟正黑體" w:eastAsia="微軟正黑體" w:hAnsi="微軟正黑體" w:cs="Times New Roman"/>
          <w:b/>
          <w:color w:val="0000FF"/>
          <w:spacing w:val="20"/>
          <w:sz w:val="22"/>
        </w:rPr>
        <w:t>【聖女修道院】</w:t>
      </w:r>
      <w:r w:rsidRPr="00FD5E1B">
        <w:rPr>
          <w:rFonts w:ascii="微軟正黑體" w:eastAsia="微軟正黑體" w:hAnsi="微軟正黑體" w:cs="Times New Roman"/>
          <w:color w:val="000000"/>
          <w:sz w:val="22"/>
        </w:rPr>
        <w:t>法國派遣8名修道女來此傳道時所建的女子修道院；洋溢著濃郁的歐洲氣息</w:t>
      </w:r>
      <w:r w:rsidRPr="00FD5E1B">
        <w:rPr>
          <w:rFonts w:ascii="微軟正黑體" w:eastAsia="微軟正黑體" w:hAnsi="微軟正黑體" w:cs="Times New Roman" w:hint="eastAsia"/>
          <w:color w:val="000000"/>
          <w:sz w:val="22"/>
        </w:rPr>
        <w:t>。</w:t>
      </w:r>
    </w:p>
    <w:p w:rsidR="00FD5E1B" w:rsidRPr="00FD5E1B" w:rsidRDefault="00FD5E1B" w:rsidP="00FD5E1B">
      <w:pPr>
        <w:adjustRightInd w:val="0"/>
        <w:snapToGrid w:val="0"/>
        <w:spacing w:line="0" w:lineRule="atLeast"/>
        <w:jc w:val="both"/>
        <w:rPr>
          <w:rFonts w:ascii="微軟正黑體" w:eastAsia="微軟正黑體" w:hAnsi="微軟正黑體" w:cs="Times New Roman"/>
          <w:color w:val="000000"/>
          <w:sz w:val="22"/>
        </w:rPr>
      </w:pPr>
      <w:r w:rsidRPr="00FD5E1B">
        <w:rPr>
          <w:rFonts w:ascii="微軟正黑體" w:eastAsia="微軟正黑體" w:hAnsi="微軟正黑體" w:cs="Times New Roman" w:hint="eastAsia"/>
          <w:b/>
          <w:color w:val="00B050"/>
          <w:spacing w:val="20"/>
          <w:sz w:val="22"/>
        </w:rPr>
        <w:t>★</w:t>
      </w:r>
      <w:r w:rsidRPr="00FD5E1B">
        <w:rPr>
          <w:rFonts w:ascii="微軟正黑體" w:eastAsia="微軟正黑體" w:hAnsi="微軟正黑體" w:cs="Times New Roman"/>
          <w:b/>
          <w:color w:val="0000FF"/>
          <w:sz w:val="22"/>
        </w:rPr>
        <w:t>【</w:t>
      </w:r>
      <w:r w:rsidRPr="00FD5E1B">
        <w:rPr>
          <w:rFonts w:ascii="微軟正黑體" w:eastAsia="微軟正黑體" w:hAnsi="微軟正黑體" w:cs="Times New Roman" w:hint="eastAsia"/>
          <w:b/>
          <w:color w:val="0000FF"/>
          <w:sz w:val="22"/>
        </w:rPr>
        <w:t>金森倉庫群</w:t>
      </w:r>
      <w:r w:rsidRPr="00FD5E1B">
        <w:rPr>
          <w:rFonts w:ascii="微軟正黑體" w:eastAsia="微軟正黑體" w:hAnsi="微軟正黑體" w:cs="Times New Roman"/>
          <w:b/>
          <w:color w:val="0000FF"/>
          <w:sz w:val="22"/>
        </w:rPr>
        <w:t>】</w:t>
      </w:r>
      <w:r w:rsidRPr="00FD5E1B">
        <w:rPr>
          <w:rFonts w:ascii="微軟正黑體" w:eastAsia="微軟正黑體" w:hAnsi="微軟正黑體" w:cs="Times New Roman"/>
          <w:color w:val="000000"/>
          <w:sz w:val="22"/>
        </w:rPr>
        <w:t>明治時代末期，函館最早被用來當作營業用倉庫的紅磚倉庫群，保留原有外觀的質樸風貌稍加改裝的五棟倉庫，搖身一變成為了餐廳、 啤酒酒吧、精品商店。其中有一家是以每天都慶祝聖誕節為概念的「函館聖誕廣場」，是最受歡迎的商店。還有歐洲各地手工製作的填充玩偶的手工藝 精品店以及維多利亞風的美食小吃。</w:t>
      </w:r>
    </w:p>
    <w:p w:rsidR="00FD5E1B" w:rsidRPr="00FD5E1B" w:rsidRDefault="00FD5E1B" w:rsidP="00FD5E1B">
      <w:pPr>
        <w:adjustRightInd w:val="0"/>
        <w:snapToGrid w:val="0"/>
        <w:spacing w:line="0" w:lineRule="atLeast"/>
        <w:jc w:val="both"/>
        <w:rPr>
          <w:rFonts w:ascii="微軟正黑體" w:eastAsia="微軟正黑體" w:hAnsi="微軟正黑體" w:cs="Times New Roman"/>
          <w:color w:val="000000"/>
          <w:sz w:val="22"/>
        </w:rPr>
      </w:pPr>
      <w:r w:rsidRPr="00FD5E1B">
        <w:rPr>
          <w:rFonts w:ascii="微軟正黑體" w:eastAsia="微軟正黑體" w:hAnsi="微軟正黑體" w:cs="Times New Roman" w:hint="eastAsia"/>
          <w:b/>
          <w:color w:val="00B050"/>
          <w:spacing w:val="20"/>
          <w:sz w:val="22"/>
        </w:rPr>
        <w:t>●</w:t>
      </w:r>
      <w:r w:rsidRPr="00FD5E1B">
        <w:rPr>
          <w:rFonts w:ascii="微軟正黑體" w:eastAsia="微軟正黑體" w:hAnsi="微軟正黑體" w:cs="Times New Roman"/>
          <w:b/>
          <w:color w:val="0000FF"/>
          <w:sz w:val="22"/>
        </w:rPr>
        <w:t>【</w:t>
      </w:r>
      <w:r w:rsidRPr="00FD5E1B">
        <w:rPr>
          <w:rFonts w:ascii="微軟正黑體" w:eastAsia="微軟正黑體" w:hAnsi="微軟正黑體" w:cs="Times New Roman" w:hint="eastAsia"/>
          <w:b/>
          <w:color w:val="0000FF"/>
          <w:sz w:val="22"/>
        </w:rPr>
        <w:t>函館山夜景</w:t>
      </w:r>
      <w:r w:rsidRPr="00FD5E1B">
        <w:rPr>
          <w:rFonts w:ascii="微軟正黑體" w:eastAsia="微軟正黑體" w:hAnsi="微軟正黑體" w:cs="Times New Roman"/>
          <w:b/>
          <w:color w:val="0000FF"/>
          <w:sz w:val="22"/>
        </w:rPr>
        <w:t>】</w:t>
      </w:r>
      <w:r w:rsidRPr="00FD5E1B">
        <w:rPr>
          <w:rFonts w:ascii="微軟正黑體" w:eastAsia="微軟正黑體" w:hAnsi="微軟正黑體" w:cs="Times New Roman" w:hint="eastAsia"/>
          <w:color w:val="000000"/>
          <w:sz w:val="22"/>
        </w:rPr>
        <w:t>受惠於兩側為海的地形之利，站在函館山的山頂即可飽覽與義大利拿坡里（那不勒斯）、香港並稱世界三大夜景之一，宛如寶石般璀璨動人的函館夜景，美的讓人無法用筆墨形容，絕對實至名歸，讓您值回票價。</w:t>
      </w:r>
    </w:p>
    <w:p w:rsidR="00FD5E1B" w:rsidRPr="00FD5E1B" w:rsidRDefault="00FD5E1B" w:rsidP="00FD5E1B">
      <w:pPr>
        <w:adjustRightInd w:val="0"/>
        <w:snapToGrid w:val="0"/>
        <w:spacing w:line="0" w:lineRule="atLeast"/>
        <w:jc w:val="both"/>
        <w:rPr>
          <w:rFonts w:ascii="微軟正黑體" w:eastAsia="微軟正黑體" w:hAnsi="微軟正黑體" w:cs="Times New Roman"/>
          <w:color w:val="E36C0A"/>
          <w:sz w:val="18"/>
          <w:szCs w:val="18"/>
        </w:rPr>
      </w:pPr>
      <w:r w:rsidRPr="00FD5E1B">
        <w:rPr>
          <w:rFonts w:ascii="微軟正黑體" w:eastAsia="微軟正黑體" w:hAnsi="微軟正黑體" w:cs="Times New Roman" w:hint="eastAsia"/>
          <w:color w:val="E36C0A"/>
          <w:sz w:val="18"/>
          <w:szCs w:val="18"/>
        </w:rPr>
        <w:t>※函館千萬夜景～空中纜車，如因氣候不佳影響(大雨.大霧)或定期檢驗；纜車停駛，將退費用日幣500，敬請諸位貴賓體恤。謝謝！</w:t>
      </w:r>
    </w:p>
    <w:p w:rsidR="00FD5E1B" w:rsidRPr="00FD5E1B" w:rsidRDefault="00FD5E1B" w:rsidP="00FD5E1B">
      <w:pPr>
        <w:adjustRightInd w:val="0"/>
        <w:snapToGrid w:val="0"/>
        <w:spacing w:line="0" w:lineRule="atLeast"/>
        <w:jc w:val="both"/>
        <w:rPr>
          <w:rFonts w:ascii="微軟正黑體" w:eastAsia="微軟正黑體" w:hAnsi="微軟正黑體" w:cs="Times New Roman"/>
          <w:color w:val="000000"/>
          <w:sz w:val="22"/>
        </w:rPr>
      </w:pPr>
      <w:r w:rsidRPr="00FD5E1B">
        <w:rPr>
          <w:rFonts w:ascii="微軟正黑體" w:eastAsia="微軟正黑體" w:hAnsi="微軟正黑體" w:cs="Times New Roman" w:hint="eastAsia"/>
          <w:color w:val="000000"/>
          <w:sz w:val="22"/>
        </w:rPr>
        <w:t>今晚住宿於道南最大的溫泉地、擁有300年以上的歷史的</w:t>
      </w:r>
      <w:r w:rsidRPr="00FD5E1B">
        <w:rPr>
          <w:rFonts w:ascii="微軟正黑體" w:eastAsia="微軟正黑體" w:hAnsi="微軟正黑體" w:cs="Times New Roman"/>
          <w:b/>
          <w:color w:val="0000FF"/>
          <w:sz w:val="22"/>
        </w:rPr>
        <w:t>【</w:t>
      </w:r>
      <w:r w:rsidRPr="00FD5E1B">
        <w:rPr>
          <w:rFonts w:ascii="微軟正黑體" w:eastAsia="微軟正黑體" w:hAnsi="微軟正黑體" w:cs="Times New Roman" w:hint="eastAsia"/>
          <w:b/>
          <w:color w:val="0000FF"/>
          <w:sz w:val="22"/>
        </w:rPr>
        <w:t>湯之川溫泉</w:t>
      </w:r>
      <w:r w:rsidRPr="00FD5E1B">
        <w:rPr>
          <w:rFonts w:ascii="微軟正黑體" w:eastAsia="微軟正黑體" w:hAnsi="微軟正黑體" w:cs="Times New Roman"/>
          <w:b/>
          <w:color w:val="0000FF"/>
          <w:sz w:val="22"/>
        </w:rPr>
        <w:t>】</w:t>
      </w:r>
      <w:r w:rsidRPr="00FD5E1B">
        <w:rPr>
          <w:rFonts w:ascii="微軟正黑體" w:eastAsia="微軟正黑體" w:hAnsi="微軟正黑體" w:cs="Times New Roman" w:hint="eastAsia"/>
          <w:color w:val="000000"/>
          <w:sz w:val="22"/>
        </w:rPr>
        <w:t>，自古以來這裡一直是北海道最繁榮的溫泉地。</w:t>
      </w:r>
    </w:p>
    <w:p w:rsidR="00FD5E1B" w:rsidRPr="00FD5E1B" w:rsidRDefault="00FD5E1B" w:rsidP="00FD5E1B">
      <w:pPr>
        <w:adjustRightInd w:val="0"/>
        <w:snapToGrid w:val="0"/>
        <w:spacing w:line="0" w:lineRule="atLeast"/>
        <w:jc w:val="both"/>
        <w:rPr>
          <w:rFonts w:ascii="微軟正黑體" w:eastAsia="微軟正黑體" w:hAnsi="微軟正黑體" w:cs="Times New Roman"/>
          <w:noProof/>
          <w:sz w:val="16"/>
          <w:szCs w:val="16"/>
        </w:rPr>
      </w:pPr>
      <w:r>
        <w:rPr>
          <w:rFonts w:ascii="微軟正黑體" w:eastAsia="微軟正黑體" w:hAnsi="微軟正黑體" w:cs="Times New Roman" w:hint="eastAsia"/>
          <w:noProof/>
          <w:color w:val="000000"/>
          <w:sz w:val="16"/>
          <w:szCs w:val="16"/>
        </w:rPr>
        <w:drawing>
          <wp:inline distT="0" distB="0" distL="0" distR="0">
            <wp:extent cx="6660000" cy="2001592"/>
            <wp:effectExtent l="19050" t="0" r="7500" b="0"/>
            <wp:docPr id="75" name="圖片 75" descr="函旭d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函旭day1"/>
                    <pic:cNvPicPr>
                      <a:picLocks noChangeAspect="1" noChangeArrowheads="1"/>
                    </pic:cNvPicPr>
                  </pic:nvPicPr>
                  <pic:blipFill>
                    <a:blip r:embed="rId15" cstate="email"/>
                    <a:srcRect/>
                    <a:stretch>
                      <a:fillRect/>
                    </a:stretch>
                  </pic:blipFill>
                  <pic:spPr bwMode="auto">
                    <a:xfrm>
                      <a:off x="0" y="0"/>
                      <a:ext cx="6660000" cy="2001592"/>
                    </a:xfrm>
                    <a:prstGeom prst="rect">
                      <a:avLst/>
                    </a:prstGeom>
                    <a:noFill/>
                    <a:ln w="9525">
                      <a:noFill/>
                      <a:miter lim="800000"/>
                      <a:headEnd/>
                      <a:tailEnd/>
                    </a:ln>
                  </pic:spPr>
                </pic:pic>
              </a:graphicData>
            </a:graphic>
          </wp:inline>
        </w:drawing>
      </w:r>
    </w:p>
    <w:tbl>
      <w:tblPr>
        <w:tblW w:w="10774" w:type="dxa"/>
        <w:jc w:val="center"/>
        <w:tblBorders>
          <w:top w:val="single" w:sz="8" w:space="0" w:color="9BBB59"/>
          <w:bottom w:val="single" w:sz="8" w:space="0" w:color="9BBB59"/>
        </w:tblBorders>
        <w:tblLook w:val="04A0"/>
      </w:tblPr>
      <w:tblGrid>
        <w:gridCol w:w="10774"/>
      </w:tblGrid>
      <w:tr w:rsidR="00FD5E1B" w:rsidRPr="00FD5E1B" w:rsidTr="00AA7882">
        <w:trPr>
          <w:jc w:val="center"/>
        </w:trPr>
        <w:tc>
          <w:tcPr>
            <w:tcW w:w="10774" w:type="dxa"/>
            <w:tcBorders>
              <w:top w:val="single" w:sz="8" w:space="0" w:color="9BBB59"/>
              <w:left w:val="nil"/>
              <w:right w:val="nil"/>
            </w:tcBorders>
            <w:shd w:val="clear" w:color="auto" w:fill="E6EED5"/>
            <w:hideMark/>
          </w:tcPr>
          <w:p w:rsidR="00FD5E1B" w:rsidRPr="00FD5E1B" w:rsidRDefault="00FD5E1B" w:rsidP="00FD5E1B">
            <w:pPr>
              <w:adjustRightInd w:val="0"/>
              <w:snapToGrid w:val="0"/>
              <w:spacing w:line="0" w:lineRule="atLeast"/>
              <w:jc w:val="both"/>
              <w:rPr>
                <w:rFonts w:ascii="微軟正黑體" w:eastAsia="微軟正黑體" w:hAnsi="微軟正黑體" w:cs="Times New Roman"/>
                <w:b/>
                <w:spacing w:val="20"/>
                <w:sz w:val="22"/>
              </w:rPr>
            </w:pPr>
            <w:r w:rsidRPr="00FD5E1B">
              <w:rPr>
                <w:rFonts w:ascii="微軟正黑體" w:eastAsia="微軟正黑體" w:hAnsi="微軟正黑體" w:cs="Times New Roman" w:hint="eastAsia"/>
                <w:b/>
                <w:color w:val="00B050"/>
                <w:sz w:val="22"/>
              </w:rPr>
              <w:t>早餐：</w:t>
            </w:r>
            <w:r w:rsidRPr="00FD5E1B">
              <w:rPr>
                <w:rFonts w:ascii="微軟正黑體" w:eastAsia="微軟正黑體" w:hAnsi="微軟正黑體" w:cs="Times New Roman" w:hint="eastAsia"/>
                <w:b/>
                <w:color w:val="FF0000"/>
                <w:sz w:val="22"/>
              </w:rPr>
              <w:t>敬請自理</w:t>
            </w:r>
            <w:r w:rsidRPr="00FD5E1B">
              <w:rPr>
                <w:rFonts w:ascii="微軟正黑體" w:eastAsia="微軟正黑體" w:hAnsi="微軟正黑體" w:cs="Times New Roman" w:hint="eastAsia"/>
                <w:b/>
                <w:color w:val="00B050"/>
                <w:sz w:val="22"/>
              </w:rPr>
              <w:t xml:space="preserve">        中餐：機上精緻套餐     晚餐：溫泉飯店迎賓自助餐+螃蟹吃到飽</w:t>
            </w:r>
          </w:p>
          <w:p w:rsidR="00FD5E1B" w:rsidRPr="00FD5E1B" w:rsidRDefault="00FD5E1B" w:rsidP="00FD5E1B">
            <w:pPr>
              <w:adjustRightInd w:val="0"/>
              <w:snapToGrid w:val="0"/>
              <w:spacing w:line="0" w:lineRule="atLeast"/>
              <w:jc w:val="both"/>
              <w:rPr>
                <w:rFonts w:ascii="微軟正黑體" w:eastAsia="微軟正黑體" w:hAnsi="微軟正黑體" w:cs="Times New Roman"/>
                <w:b/>
                <w:color w:val="00B050"/>
                <w:sz w:val="22"/>
              </w:rPr>
            </w:pPr>
            <w:r w:rsidRPr="00FD5E1B">
              <w:rPr>
                <w:rFonts w:ascii="微軟正黑體" w:eastAsia="微軟正黑體" w:hAnsi="微軟正黑體" w:cs="Times New Roman" w:hint="eastAsia"/>
                <w:color w:val="00B050"/>
                <w:sz w:val="22"/>
              </w:rPr>
              <w:t>住</w:t>
            </w:r>
            <w:r w:rsidRPr="00FD5E1B">
              <w:rPr>
                <w:rFonts w:ascii="微軟正黑體" w:eastAsia="微軟正黑體" w:hAnsi="微軟正黑體" w:cs="Times New Roman" w:hint="eastAsia"/>
                <w:b/>
                <w:color w:val="00B050"/>
                <w:sz w:val="22"/>
              </w:rPr>
              <w:t>宿：</w:t>
            </w:r>
            <w:r w:rsidRPr="00FD5E1B">
              <w:rPr>
                <w:rFonts w:ascii="微軟正黑體" w:eastAsia="微軟正黑體" w:hAnsi="微軟正黑體" w:cs="Times New Roman" w:hint="eastAsia"/>
                <w:b/>
                <w:color w:val="FF0000"/>
                <w:spacing w:val="20"/>
                <w:sz w:val="22"/>
              </w:rPr>
              <w:t>湯之川平成館 或湯之川觀光 或同級</w:t>
            </w:r>
          </w:p>
        </w:tc>
      </w:tr>
    </w:tbl>
    <w:p w:rsidR="00FD5E1B" w:rsidRPr="00FD5E1B" w:rsidRDefault="00FD5E1B" w:rsidP="00FD5E1B">
      <w:pPr>
        <w:adjustRightInd w:val="0"/>
        <w:snapToGrid w:val="0"/>
        <w:spacing w:before="16" w:line="0" w:lineRule="atLeast"/>
        <w:jc w:val="both"/>
        <w:rPr>
          <w:rFonts w:ascii="微軟正黑體" w:eastAsia="微軟正黑體" w:hAnsi="微軟正黑體" w:cs="Times New Roman"/>
          <w:color w:val="000000"/>
          <w:sz w:val="16"/>
          <w:szCs w:val="16"/>
        </w:rPr>
      </w:pPr>
    </w:p>
    <w:p w:rsidR="00FD5E1B" w:rsidRPr="00FD5E1B" w:rsidRDefault="00FD5E1B" w:rsidP="00FD5E1B">
      <w:pPr>
        <w:adjustRightInd w:val="0"/>
        <w:snapToGrid w:val="0"/>
        <w:spacing w:line="0" w:lineRule="atLeast"/>
        <w:jc w:val="both"/>
        <w:rPr>
          <w:rFonts w:ascii="微軟正黑體" w:eastAsia="微軟正黑體" w:hAnsi="微軟正黑體" w:cs="Times New Roman"/>
          <w:sz w:val="22"/>
        </w:rPr>
      </w:pPr>
      <w:r w:rsidRPr="00FD5E1B">
        <w:rPr>
          <w:rFonts w:ascii="微軟正黑體" w:eastAsia="微軟正黑體" w:hAnsi="微軟正黑體" w:cs="Times New Roman" w:hint="eastAsia"/>
          <w:b/>
          <w:color w:val="002060"/>
          <w:sz w:val="32"/>
          <w:szCs w:val="32"/>
          <w:u w:val="single"/>
        </w:rPr>
        <w:t xml:space="preserve">第2天 </w:t>
      </w:r>
      <w:r w:rsidRPr="00FD5E1B">
        <w:rPr>
          <w:rFonts w:ascii="微軟正黑體" w:eastAsia="微軟正黑體" w:hAnsi="微軟正黑體" w:cs="Times New Roman" w:hint="eastAsia"/>
          <w:b/>
          <w:color w:val="002060"/>
          <w:szCs w:val="24"/>
          <w:u w:val="single"/>
        </w:rPr>
        <w:t xml:space="preserve"> </w:t>
      </w:r>
      <w:r w:rsidRPr="00FD5E1B">
        <w:rPr>
          <w:rFonts w:ascii="微軟正黑體" w:eastAsia="微軟正黑體" w:hAnsi="微軟正黑體" w:cs="Times New Roman" w:hint="eastAsia"/>
          <w:b/>
          <w:color w:val="0000FF"/>
          <w:spacing w:val="20"/>
          <w:szCs w:val="24"/>
          <w:u w:val="single"/>
        </w:rPr>
        <w:t>飯店</w:t>
      </w:r>
      <w:r w:rsidRPr="00FD5E1B">
        <w:rPr>
          <w:rFonts w:ascii="微軟正黑體" w:eastAsia="微軟正黑體" w:hAnsi="微軟正黑體" w:cs="Times New Roman" w:hint="eastAsia"/>
          <w:b/>
          <w:szCs w:val="24"/>
          <w:u w:val="single"/>
        </w:rPr>
        <w:t xml:space="preserve"> / </w:t>
      </w:r>
      <w:r w:rsidRPr="00FD5E1B">
        <w:rPr>
          <w:rFonts w:ascii="微軟正黑體" w:eastAsia="微軟正黑體" w:hAnsi="微軟正黑體" w:cs="Times New Roman"/>
          <w:b/>
          <w:bCs/>
          <w:iCs/>
          <w:color w:val="FF0000"/>
          <w:sz w:val="20"/>
          <w:szCs w:val="20"/>
          <w:u w:val="single"/>
          <w:lang w:eastAsia="ja-JP"/>
        </w:rPr>
        <w:t>體驗異國朝市風情、網羅北海道新鮮海味、獨一無二道產珍饈</w:t>
      </w:r>
      <w:r w:rsidRPr="00FD5E1B">
        <w:rPr>
          <w:rFonts w:ascii="微軟正黑體" w:eastAsia="微軟正黑體" w:hAnsi="微軟正黑體" w:cs="Times New Roman" w:hint="eastAsia"/>
          <w:b/>
          <w:bCs/>
          <w:iCs/>
          <w:color w:val="FF0000"/>
          <w:sz w:val="20"/>
          <w:szCs w:val="20"/>
          <w:u w:val="single"/>
          <w:lang w:eastAsia="ja-JP"/>
        </w:rPr>
        <w:t>～</w:t>
      </w:r>
      <w:r w:rsidRPr="00FD5E1B">
        <w:rPr>
          <w:rFonts w:ascii="微軟正黑體" w:eastAsia="微軟正黑體" w:hAnsi="微軟正黑體" w:cs="Times New Roman" w:hint="eastAsia"/>
          <w:b/>
          <w:color w:val="0000FF"/>
          <w:szCs w:val="24"/>
          <w:u w:val="single"/>
          <w:lang w:eastAsia="ja-JP"/>
        </w:rPr>
        <w:t>函館朝市</w:t>
      </w:r>
      <w:r w:rsidRPr="00FD5E1B">
        <w:rPr>
          <w:rFonts w:ascii="微軟正黑體" w:eastAsia="微軟正黑體" w:hAnsi="微軟正黑體" w:cs="Times New Roman" w:hint="eastAsia"/>
          <w:b/>
          <w:szCs w:val="24"/>
          <w:u w:val="single"/>
          <w:lang w:eastAsia="ja-JP"/>
        </w:rPr>
        <w:t xml:space="preserve"> / </w:t>
      </w:r>
      <w:r w:rsidRPr="00FD5E1B">
        <w:rPr>
          <w:rFonts w:ascii="微軟正黑體" w:eastAsia="微軟正黑體" w:hAnsi="微軟正黑體" w:cs="Times New Roman"/>
          <w:b/>
          <w:bCs/>
          <w:iCs/>
          <w:color w:val="FF0000"/>
          <w:sz w:val="20"/>
          <w:szCs w:val="20"/>
          <w:u w:val="single"/>
          <w:lang w:eastAsia="ja-JP"/>
        </w:rPr>
        <w:t>星狀碉堡</w:t>
      </w:r>
      <w:r w:rsidRPr="00FD5E1B">
        <w:rPr>
          <w:rFonts w:ascii="微軟正黑體" w:eastAsia="微軟正黑體" w:hAnsi="微軟正黑體" w:cs="Times New Roman" w:hint="eastAsia"/>
          <w:b/>
          <w:bCs/>
          <w:iCs/>
          <w:color w:val="FF0000"/>
          <w:sz w:val="20"/>
          <w:szCs w:val="20"/>
          <w:u w:val="single"/>
          <w:lang w:eastAsia="ja-JP"/>
        </w:rPr>
        <w:t>～</w:t>
      </w:r>
      <w:r w:rsidRPr="00FD5E1B">
        <w:rPr>
          <w:rFonts w:ascii="微軟正黑體" w:eastAsia="微軟正黑體" w:hAnsi="微軟正黑體" w:cs="Times New Roman"/>
          <w:b/>
          <w:bCs/>
          <w:iCs/>
          <w:color w:val="FF0000"/>
          <w:sz w:val="20"/>
          <w:szCs w:val="20"/>
          <w:u w:val="single"/>
          <w:lang w:eastAsia="ja-JP"/>
        </w:rPr>
        <w:t>米其林「綠色指南」二星景點</w:t>
      </w:r>
      <w:r w:rsidRPr="00FD5E1B">
        <w:rPr>
          <w:rFonts w:ascii="微軟正黑體" w:eastAsia="微軟正黑體" w:hAnsi="微軟正黑體" w:cs="Times New Roman" w:hint="eastAsia"/>
          <w:b/>
          <w:bCs/>
          <w:iCs/>
          <w:color w:val="FF0000"/>
          <w:sz w:val="20"/>
          <w:szCs w:val="20"/>
          <w:u w:val="single"/>
          <w:lang w:eastAsia="ja-JP"/>
        </w:rPr>
        <w:t>～</w:t>
      </w:r>
      <w:r w:rsidRPr="00FD5E1B">
        <w:rPr>
          <w:rFonts w:ascii="微軟正黑體" w:eastAsia="微軟正黑體" w:hAnsi="微軟正黑體" w:cs="Times New Roman" w:hint="eastAsia"/>
          <w:b/>
          <w:color w:val="0000FF"/>
          <w:szCs w:val="24"/>
          <w:u w:val="single"/>
          <w:lang w:eastAsia="ja-JP"/>
        </w:rPr>
        <w:t>五稜郭公園</w:t>
      </w:r>
      <w:r w:rsidRPr="00FD5E1B">
        <w:rPr>
          <w:rFonts w:ascii="微軟正黑體" w:eastAsia="微軟正黑體" w:hAnsi="微軟正黑體" w:cs="Times New Roman" w:hint="eastAsia"/>
          <w:b/>
          <w:szCs w:val="24"/>
          <w:u w:val="single"/>
          <w:lang w:eastAsia="ja-JP"/>
        </w:rPr>
        <w:t xml:space="preserve"> / </w:t>
      </w:r>
      <w:r w:rsidRPr="00FD5E1B">
        <w:rPr>
          <w:rFonts w:ascii="微軟正黑體" w:eastAsia="微軟正黑體" w:hAnsi="微軟正黑體" w:cs="Times New Roman" w:hint="eastAsia"/>
          <w:b/>
          <w:bCs/>
          <w:color w:val="FF0000"/>
          <w:sz w:val="20"/>
          <w:szCs w:val="20"/>
          <w:u w:val="single"/>
          <w:lang w:eastAsia="ja-JP"/>
        </w:rPr>
        <w:t>日本三景之</w:t>
      </w:r>
      <w:r w:rsidRPr="00FD5E1B">
        <w:rPr>
          <w:rFonts w:ascii="微軟正黑體" w:eastAsia="微軟正黑體" w:hAnsi="微軟正黑體" w:cs="Times New Roman" w:hint="eastAsia"/>
          <w:b/>
          <w:bCs/>
          <w:color w:val="FF0000"/>
          <w:sz w:val="20"/>
          <w:szCs w:val="20"/>
          <w:u w:val="single"/>
        </w:rPr>
        <w:t>一</w:t>
      </w:r>
      <w:r w:rsidRPr="00FD5E1B">
        <w:rPr>
          <w:rFonts w:ascii="微軟正黑體" w:eastAsia="微軟正黑體" w:hAnsi="微軟正黑體" w:cs="Times New Roman" w:hint="eastAsia"/>
          <w:b/>
          <w:bCs/>
          <w:color w:val="FF0000"/>
          <w:szCs w:val="24"/>
          <w:u w:val="single"/>
          <w:lang w:eastAsia="ja-JP"/>
        </w:rPr>
        <w:t>～</w:t>
      </w:r>
      <w:r w:rsidRPr="00FD5E1B">
        <w:rPr>
          <w:rFonts w:ascii="微軟正黑體" w:eastAsia="微軟正黑體" w:hAnsi="微軟正黑體" w:cs="Times New Roman" w:hint="eastAsia"/>
          <w:b/>
          <w:color w:val="0000FF"/>
          <w:szCs w:val="24"/>
          <w:u w:val="single"/>
          <w:lang w:eastAsia="ja-JP"/>
        </w:rPr>
        <w:t>大小沼國定公園</w:t>
      </w:r>
      <w:r w:rsidRPr="00FD5E1B">
        <w:rPr>
          <w:rFonts w:ascii="微軟正黑體" w:eastAsia="微軟正黑體" w:hAnsi="微軟正黑體" w:cs="Times New Roman" w:hint="eastAsia"/>
          <w:b/>
          <w:bCs/>
          <w:color w:val="FF0000"/>
          <w:sz w:val="20"/>
          <w:szCs w:val="20"/>
          <w:u w:val="single"/>
          <w:lang w:eastAsia="ja-JP"/>
        </w:rPr>
        <w:t>～</w:t>
      </w:r>
      <w:r w:rsidRPr="00FD5E1B">
        <w:rPr>
          <w:rFonts w:ascii="微軟正黑體" w:eastAsia="微軟正黑體" w:hAnsi="微軟正黑體" w:cs="Times New Roman" w:hint="eastAsia"/>
          <w:b/>
          <w:bCs/>
          <w:iCs/>
          <w:color w:val="FF0000"/>
          <w:sz w:val="20"/>
          <w:szCs w:val="20"/>
          <w:u w:val="single"/>
          <w:lang w:eastAsia="ja-JP"/>
        </w:rPr>
        <w:t>月見橋</w:t>
      </w:r>
      <w:r w:rsidRPr="00FD5E1B">
        <w:rPr>
          <w:rFonts w:ascii="微軟正黑體" w:eastAsia="微軟正黑體" w:hAnsi="微軟正黑體" w:cs="Times New Roman" w:hint="eastAsia"/>
          <w:b/>
          <w:bCs/>
          <w:iCs/>
          <w:szCs w:val="24"/>
          <w:u w:val="single"/>
          <w:lang w:eastAsia="ja-JP"/>
        </w:rPr>
        <w:t xml:space="preserve"> / </w:t>
      </w:r>
      <w:r w:rsidRPr="00FD5E1B">
        <w:rPr>
          <w:rFonts w:ascii="微軟正黑體" w:eastAsia="微軟正黑體" w:hAnsi="微軟正黑體" w:cs="Times New Roman" w:hint="eastAsia"/>
          <w:b/>
          <w:bCs/>
          <w:iCs/>
          <w:color w:val="0000FF"/>
          <w:szCs w:val="24"/>
          <w:u w:val="single"/>
          <w:lang w:eastAsia="ja-JP"/>
        </w:rPr>
        <w:t>昭和新山</w:t>
      </w:r>
      <w:r w:rsidRPr="00FD5E1B">
        <w:rPr>
          <w:rFonts w:ascii="微軟正黑體" w:eastAsia="微軟正黑體" w:hAnsi="微軟正黑體" w:cs="Times New Roman" w:hint="eastAsia"/>
          <w:b/>
          <w:color w:val="FF0000"/>
          <w:sz w:val="20"/>
          <w:szCs w:val="20"/>
          <w:u w:val="single"/>
          <w:lang w:eastAsia="ja-JP"/>
        </w:rPr>
        <w:t>～</w:t>
      </w:r>
      <w:r w:rsidRPr="00FD5E1B">
        <w:rPr>
          <w:rFonts w:ascii="微軟正黑體" w:eastAsia="微軟正黑體" w:hAnsi="微軟正黑體" w:cs="Times New Roman"/>
          <w:b/>
          <w:bCs/>
          <w:iCs/>
          <w:color w:val="FF0000"/>
          <w:sz w:val="20"/>
          <w:szCs w:val="20"/>
          <w:u w:val="single"/>
          <w:lang w:eastAsia="ja-JP"/>
        </w:rPr>
        <w:t>感受大自然的脈動</w:t>
      </w:r>
      <w:r w:rsidRPr="00FD5E1B">
        <w:rPr>
          <w:rFonts w:ascii="微軟正黑體" w:eastAsia="微軟正黑體" w:hAnsi="微軟正黑體" w:cs="Times New Roman" w:hint="eastAsia"/>
          <w:b/>
          <w:spacing w:val="20"/>
          <w:szCs w:val="24"/>
          <w:u w:val="single"/>
          <w:lang w:eastAsia="ja-JP"/>
        </w:rPr>
        <w:t xml:space="preserve"> / </w:t>
      </w:r>
      <w:r w:rsidRPr="00FD5E1B">
        <w:rPr>
          <w:rFonts w:ascii="微軟正黑體" w:eastAsia="微軟正黑體" w:hAnsi="微軟正黑體" w:cs="Times New Roman"/>
          <w:b/>
          <w:bCs/>
          <w:iCs/>
          <w:color w:val="FF0000"/>
          <w:sz w:val="20"/>
          <w:szCs w:val="20"/>
          <w:u w:val="single"/>
          <w:lang w:eastAsia="ja-JP"/>
        </w:rPr>
        <w:t>洞爺湖環湖道路</w:t>
      </w:r>
      <w:r w:rsidRPr="00FD5E1B">
        <w:rPr>
          <w:rFonts w:ascii="微軟正黑體" w:eastAsia="微軟正黑體" w:hAnsi="微軟正黑體" w:cs="Times New Roman" w:hint="eastAsia"/>
          <w:b/>
          <w:bCs/>
          <w:iCs/>
          <w:color w:val="FF0000"/>
          <w:sz w:val="20"/>
          <w:szCs w:val="20"/>
          <w:u w:val="single"/>
          <w:lang w:eastAsia="ja-JP"/>
        </w:rPr>
        <w:t>～</w:t>
      </w:r>
      <w:r w:rsidRPr="00FD5E1B">
        <w:rPr>
          <w:rFonts w:ascii="微軟正黑體" w:eastAsia="微軟正黑體" w:hAnsi="微軟正黑體" w:cs="Times New Roman" w:hint="eastAsia"/>
          <w:b/>
          <w:color w:val="0000FF"/>
          <w:szCs w:val="24"/>
          <w:u w:val="single"/>
          <w:lang w:eastAsia="ja-JP"/>
        </w:rPr>
        <w:t>洞爺湖展望台</w:t>
      </w:r>
      <w:r w:rsidRPr="00FD5E1B">
        <w:rPr>
          <w:rFonts w:ascii="微軟正黑體" w:eastAsia="微軟正黑體" w:hAnsi="微軟正黑體" w:cs="Times New Roman" w:hint="eastAsia"/>
          <w:b/>
          <w:color w:val="0000FF"/>
          <w:spacing w:val="20"/>
          <w:szCs w:val="24"/>
          <w:u w:val="single"/>
          <w:lang w:eastAsia="ja-JP"/>
        </w:rPr>
        <w:t xml:space="preserve"> / </w:t>
      </w:r>
      <w:r w:rsidRPr="00FD5E1B">
        <w:rPr>
          <w:rFonts w:ascii="微軟正黑體" w:eastAsia="微軟正黑體" w:hAnsi="微軟正黑體" w:cs="Times New Roman"/>
          <w:b/>
          <w:color w:val="0000FF"/>
          <w:szCs w:val="24"/>
          <w:u w:val="single"/>
        </w:rPr>
        <w:t>札幌市區觀光</w:t>
      </w:r>
      <w:r w:rsidRPr="00FD5E1B">
        <w:rPr>
          <w:rFonts w:ascii="微軟正黑體" w:eastAsia="微軟正黑體" w:hAnsi="微軟正黑體" w:cs="Times New Roman" w:hint="eastAsia"/>
          <w:b/>
          <w:color w:val="FF0000"/>
          <w:sz w:val="20"/>
          <w:szCs w:val="20"/>
          <w:u w:val="single"/>
        </w:rPr>
        <w:t>～</w:t>
      </w:r>
      <w:r w:rsidRPr="00FD5E1B">
        <w:rPr>
          <w:rFonts w:ascii="微軟正黑體" w:eastAsia="微軟正黑體" w:hAnsi="微軟正黑體" w:cs="Times New Roman"/>
          <w:b/>
          <w:color w:val="FF0000"/>
          <w:sz w:val="20"/>
          <w:szCs w:val="20"/>
          <w:u w:val="single"/>
        </w:rPr>
        <w:t>日本現存最古老的鐘樓～時計台</w:t>
      </w:r>
      <w:r w:rsidRPr="00FD5E1B">
        <w:rPr>
          <w:rFonts w:ascii="微軟正黑體" w:eastAsia="微軟正黑體" w:hAnsi="微軟正黑體" w:cs="Times New Roman" w:hint="eastAsia"/>
          <w:b/>
          <w:color w:val="FF0000"/>
          <w:sz w:val="20"/>
          <w:szCs w:val="20"/>
          <w:u w:val="single"/>
        </w:rPr>
        <w:t>及</w:t>
      </w:r>
      <w:r w:rsidRPr="00FD5E1B">
        <w:rPr>
          <w:rFonts w:ascii="微軟正黑體" w:eastAsia="微軟正黑體" w:hAnsi="微軟正黑體" w:cs="Times New Roman"/>
          <w:b/>
          <w:color w:val="FF0000"/>
          <w:sz w:val="20"/>
          <w:szCs w:val="20"/>
          <w:u w:val="single"/>
        </w:rPr>
        <w:t>國家重要文化財</w:t>
      </w:r>
      <w:r w:rsidRPr="00FD5E1B">
        <w:rPr>
          <w:rFonts w:ascii="微軟正黑體" w:eastAsia="微軟正黑體" w:hAnsi="微軟正黑體" w:cs="Times New Roman" w:hint="eastAsia"/>
          <w:b/>
          <w:color w:val="FF0000"/>
          <w:sz w:val="20"/>
          <w:szCs w:val="20"/>
          <w:u w:val="single"/>
        </w:rPr>
        <w:t>產</w:t>
      </w:r>
      <w:r w:rsidRPr="00FD5E1B">
        <w:rPr>
          <w:rFonts w:ascii="微軟正黑體" w:eastAsia="微軟正黑體" w:hAnsi="微軟正黑體" w:cs="Times New Roman"/>
          <w:b/>
          <w:color w:val="FF0000"/>
          <w:sz w:val="20"/>
          <w:szCs w:val="20"/>
          <w:u w:val="single"/>
        </w:rPr>
        <w:t>～舊道廳</w:t>
      </w:r>
      <w:r w:rsidRPr="00FD5E1B">
        <w:rPr>
          <w:rFonts w:ascii="微軟正黑體" w:eastAsia="微軟正黑體" w:hAnsi="微軟正黑體" w:cs="Times New Roman" w:hint="eastAsia"/>
          <w:b/>
          <w:color w:val="FF0000"/>
          <w:sz w:val="20"/>
          <w:szCs w:val="20"/>
          <w:u w:val="single"/>
        </w:rPr>
        <w:t xml:space="preserve"> </w:t>
      </w:r>
      <w:r w:rsidRPr="00FD5E1B">
        <w:rPr>
          <w:rFonts w:ascii="微軟正黑體" w:eastAsia="微軟正黑體" w:hAnsi="微軟正黑體" w:cs="Times New Roman"/>
          <w:b/>
          <w:color w:val="FF0000"/>
          <w:sz w:val="20"/>
          <w:szCs w:val="20"/>
          <w:u w:val="single"/>
        </w:rPr>
        <w:t>(途經)</w:t>
      </w:r>
      <w:r w:rsidRPr="00FD5E1B">
        <w:rPr>
          <w:rFonts w:ascii="微軟正黑體" w:eastAsia="微軟正黑體" w:hAnsi="微軟正黑體" w:cs="Times New Roman" w:hint="eastAsia"/>
          <w:b/>
          <w:szCs w:val="24"/>
          <w:u w:val="single"/>
        </w:rPr>
        <w:t xml:space="preserve"> / </w:t>
      </w:r>
      <w:r w:rsidRPr="00FD5E1B">
        <w:rPr>
          <w:rFonts w:ascii="微軟正黑體" w:eastAsia="微軟正黑體" w:hAnsi="微軟正黑體" w:cs="Times New Roman" w:hint="eastAsia"/>
          <w:b/>
          <w:color w:val="0000FF"/>
          <w:szCs w:val="24"/>
          <w:u w:val="single"/>
        </w:rPr>
        <w:t xml:space="preserve">札幌 / 大通公園 </w:t>
      </w:r>
      <w:r w:rsidRPr="00FD5E1B">
        <w:rPr>
          <w:rFonts w:ascii="微軟正黑體" w:eastAsia="微軟正黑體" w:hAnsi="微軟正黑體" w:cs="Times New Roman" w:hint="eastAsia"/>
          <w:b/>
          <w:color w:val="000000"/>
          <w:szCs w:val="24"/>
          <w:u w:val="single"/>
        </w:rPr>
        <w:t xml:space="preserve">/ </w:t>
      </w:r>
      <w:r w:rsidRPr="00FD5E1B">
        <w:rPr>
          <w:rFonts w:ascii="微軟正黑體" w:eastAsia="微軟正黑體" w:hAnsi="微軟正黑體" w:cs="Times New Roman" w:hint="eastAsia"/>
          <w:b/>
          <w:color w:val="FF0000"/>
          <w:sz w:val="20"/>
          <w:szCs w:val="20"/>
          <w:u w:val="single"/>
        </w:rPr>
        <w:t>自由夜訪北海道最繁華商圈～狸小路</w:t>
      </w:r>
    </w:p>
    <w:p w:rsidR="00FD5E1B" w:rsidRPr="00FD5E1B" w:rsidRDefault="00FD5E1B" w:rsidP="00FD5E1B">
      <w:pPr>
        <w:adjustRightInd w:val="0"/>
        <w:snapToGrid w:val="0"/>
        <w:spacing w:line="0" w:lineRule="atLeast"/>
        <w:jc w:val="both"/>
        <w:rPr>
          <w:rFonts w:ascii="微軟正黑體" w:eastAsia="微軟正黑體" w:hAnsi="微軟正黑體" w:cs="Times New Roman"/>
          <w:color w:val="000000"/>
          <w:spacing w:val="-12"/>
          <w:sz w:val="22"/>
        </w:rPr>
      </w:pPr>
      <w:r w:rsidRPr="00FD5E1B">
        <w:rPr>
          <w:rFonts w:ascii="微軟正黑體" w:eastAsia="微軟正黑體" w:hAnsi="微軟正黑體" w:cs="Times New Roman" w:hint="eastAsia"/>
          <w:b/>
          <w:color w:val="00B050"/>
          <w:spacing w:val="20"/>
          <w:kern w:val="0"/>
          <w:sz w:val="22"/>
        </w:rPr>
        <w:t>★</w:t>
      </w:r>
      <w:r w:rsidRPr="00FD5E1B">
        <w:rPr>
          <w:rFonts w:ascii="微軟正黑體" w:eastAsia="微軟正黑體" w:hAnsi="微軟正黑體" w:cs="Times New Roman"/>
          <w:b/>
          <w:color w:val="0000FF"/>
          <w:sz w:val="22"/>
        </w:rPr>
        <w:t>【函館朝市】</w:t>
      </w:r>
      <w:r w:rsidRPr="00FD5E1B">
        <w:rPr>
          <w:rFonts w:ascii="微軟正黑體" w:eastAsia="微軟正黑體" w:hAnsi="微軟正黑體" w:cs="Times New Roman"/>
          <w:color w:val="000000"/>
          <w:spacing w:val="-12"/>
          <w:sz w:val="22"/>
        </w:rPr>
        <w:t>北海道觀光的玄關口，位於JR函館站西口不遠處，市場一帶集中了大小400多家水產店，形成了一個獨據特色的大型</w:t>
      </w:r>
      <w:r w:rsidRPr="00FD5E1B">
        <w:rPr>
          <w:rFonts w:ascii="微軟正黑體" w:eastAsia="微軟正黑體" w:hAnsi="微軟正黑體" w:cs="Times New Roman" w:hint="eastAsia"/>
          <w:color w:val="000000"/>
          <w:spacing w:val="-12"/>
          <w:sz w:val="22"/>
        </w:rPr>
        <w:t>市</w:t>
      </w:r>
      <w:r w:rsidRPr="00FD5E1B">
        <w:rPr>
          <w:rFonts w:ascii="微軟正黑體" w:eastAsia="微軟正黑體" w:hAnsi="微軟正黑體" w:cs="Times New Roman"/>
          <w:color w:val="000000"/>
          <w:spacing w:val="-12"/>
          <w:sz w:val="22"/>
        </w:rPr>
        <w:t>場，市場內銷售剛卸船的墨魚、螃蟹、花鯽魚等各種海鮮食品等，除了可深入 了解北國風情，您可自費品嚐各類新鮮海膽等海鮮，逛逛周邊的巷子也會有意想不到的收穫喔。</w:t>
      </w:r>
    </w:p>
    <w:p w:rsidR="00FD5E1B" w:rsidRPr="00FD5E1B" w:rsidRDefault="00FD5E1B" w:rsidP="00FD5E1B">
      <w:pPr>
        <w:adjustRightInd w:val="0"/>
        <w:snapToGrid w:val="0"/>
        <w:spacing w:line="0" w:lineRule="atLeast"/>
        <w:jc w:val="both"/>
        <w:rPr>
          <w:rFonts w:ascii="微軟正黑體" w:eastAsia="微軟正黑體" w:hAnsi="微軟正黑體" w:cs="Times New Roman"/>
          <w:color w:val="000000"/>
          <w:sz w:val="22"/>
        </w:rPr>
      </w:pPr>
      <w:r w:rsidRPr="00FD5E1B">
        <w:rPr>
          <w:rFonts w:ascii="微軟正黑體" w:eastAsia="微軟正黑體" w:hAnsi="微軟正黑體" w:cs="Times New Roman" w:hint="eastAsia"/>
          <w:b/>
          <w:color w:val="00B050"/>
          <w:spacing w:val="20"/>
          <w:kern w:val="0"/>
          <w:sz w:val="22"/>
        </w:rPr>
        <w:t>⊕</w:t>
      </w:r>
      <w:r w:rsidRPr="00FD5E1B">
        <w:rPr>
          <w:rFonts w:ascii="微軟正黑體" w:eastAsia="微軟正黑體" w:hAnsi="微軟正黑體" w:cs="Times New Roman"/>
          <w:b/>
          <w:color w:val="0000FF"/>
          <w:kern w:val="0"/>
          <w:sz w:val="22"/>
        </w:rPr>
        <w:t>【</w:t>
      </w:r>
      <w:r w:rsidRPr="00FD5E1B">
        <w:rPr>
          <w:rFonts w:ascii="微軟正黑體" w:eastAsia="微軟正黑體" w:hAnsi="微軟正黑體" w:cs="Times New Roman" w:hint="eastAsia"/>
          <w:b/>
          <w:color w:val="0000FF"/>
          <w:kern w:val="0"/>
          <w:sz w:val="22"/>
        </w:rPr>
        <w:t>五稜郭公園</w:t>
      </w:r>
      <w:r w:rsidRPr="00FD5E1B">
        <w:rPr>
          <w:rFonts w:ascii="微軟正黑體" w:eastAsia="微軟正黑體" w:hAnsi="微軟正黑體" w:cs="Times New Roman"/>
          <w:b/>
          <w:color w:val="0000FF"/>
          <w:kern w:val="0"/>
          <w:sz w:val="22"/>
        </w:rPr>
        <w:t>】</w:t>
      </w:r>
      <w:r w:rsidRPr="00FD5E1B">
        <w:rPr>
          <w:rFonts w:ascii="微軟正黑體" w:eastAsia="微軟正黑體" w:hAnsi="微軟正黑體" w:cs="Times New Roman" w:hint="eastAsia"/>
          <w:color w:val="000000"/>
          <w:sz w:val="22"/>
        </w:rPr>
        <w:t>五稜郭以造型非常獨特的星狀碉堡聞名，明治維新時期支持幕府人士，抵抗天皇軍隊最後一站（箱館戰爭1868～1869年）的發生地點，因此在日本近代史中佔有重要地位。</w:t>
      </w:r>
    </w:p>
    <w:p w:rsidR="00FD5E1B" w:rsidRPr="00FD5E1B" w:rsidRDefault="00FD5E1B" w:rsidP="00FD5E1B">
      <w:pPr>
        <w:adjustRightInd w:val="0"/>
        <w:snapToGrid w:val="0"/>
        <w:spacing w:line="0" w:lineRule="atLeast"/>
        <w:jc w:val="both"/>
        <w:rPr>
          <w:rFonts w:ascii="微軟正黑體" w:eastAsia="微軟正黑體" w:hAnsi="微軟正黑體" w:cs="Times New Roman"/>
          <w:color w:val="000000"/>
          <w:sz w:val="22"/>
        </w:rPr>
      </w:pPr>
      <w:r w:rsidRPr="00FD5E1B">
        <w:rPr>
          <w:rFonts w:ascii="微軟正黑體" w:eastAsia="微軟正黑體" w:hAnsi="微軟正黑體" w:cs="Times New Roman" w:hint="eastAsia"/>
          <w:b/>
          <w:color w:val="00B050"/>
          <w:spacing w:val="20"/>
          <w:sz w:val="22"/>
        </w:rPr>
        <w:t>★</w:t>
      </w:r>
      <w:r w:rsidRPr="00FD5E1B">
        <w:rPr>
          <w:rFonts w:ascii="微軟正黑體" w:eastAsia="微軟正黑體" w:hAnsi="微軟正黑體" w:cs="Times New Roman"/>
          <w:b/>
          <w:color w:val="0000FF"/>
          <w:sz w:val="22"/>
        </w:rPr>
        <w:t>【</w:t>
      </w:r>
      <w:r w:rsidRPr="00FD5E1B">
        <w:rPr>
          <w:rFonts w:ascii="微軟正黑體" w:eastAsia="微軟正黑體" w:hAnsi="微軟正黑體" w:cs="Times New Roman" w:hint="eastAsia"/>
          <w:b/>
          <w:color w:val="0000FF"/>
          <w:sz w:val="22"/>
        </w:rPr>
        <w:t>大小沼國定公園</w:t>
      </w:r>
      <w:r w:rsidRPr="00FD5E1B">
        <w:rPr>
          <w:rFonts w:ascii="微軟正黑體" w:eastAsia="微軟正黑體" w:hAnsi="微軟正黑體" w:cs="Times New Roman"/>
          <w:b/>
          <w:color w:val="0000FF"/>
          <w:sz w:val="22"/>
        </w:rPr>
        <w:t>】</w:t>
      </w:r>
      <w:r w:rsidRPr="00FD5E1B">
        <w:rPr>
          <w:rFonts w:ascii="微軟正黑體" w:eastAsia="微軟正黑體" w:hAnsi="微軟正黑體" w:cs="Times New Roman" w:hint="eastAsia"/>
          <w:color w:val="000000"/>
          <w:sz w:val="22"/>
        </w:rPr>
        <w:t>此為道南唯一的國定公園，也是新日本三景之一，素有北國的輕井澤之稱。美景天成的大小沼國立公園，湖畔林木美輪美奐，兩湖之間以月見橋相連，秀峰駒岳倒映湖面美不勝收。</w:t>
      </w:r>
    </w:p>
    <w:p w:rsidR="00FD5E1B" w:rsidRPr="00FD5E1B" w:rsidRDefault="00FD5E1B" w:rsidP="00FD5E1B">
      <w:pPr>
        <w:adjustRightInd w:val="0"/>
        <w:snapToGrid w:val="0"/>
        <w:spacing w:line="0" w:lineRule="atLeast"/>
        <w:jc w:val="both"/>
        <w:rPr>
          <w:rFonts w:ascii="微軟正黑體" w:eastAsia="微軟正黑體" w:hAnsi="微軟正黑體" w:cs="Times New Roman"/>
          <w:sz w:val="22"/>
        </w:rPr>
      </w:pPr>
      <w:r w:rsidRPr="00FD5E1B">
        <w:rPr>
          <w:rFonts w:ascii="微軟正黑體" w:eastAsia="微軟正黑體" w:hAnsi="微軟正黑體" w:cs="Times New Roman" w:hint="eastAsia"/>
          <w:b/>
          <w:color w:val="00B050"/>
          <w:spacing w:val="20"/>
          <w:sz w:val="22"/>
        </w:rPr>
        <w:t>◎</w:t>
      </w:r>
      <w:r w:rsidRPr="00FD5E1B">
        <w:rPr>
          <w:rFonts w:ascii="微軟正黑體" w:eastAsia="微軟正黑體" w:hAnsi="微軟正黑體" w:cs="Times New Roman"/>
          <w:b/>
          <w:color w:val="0000FF"/>
          <w:sz w:val="22"/>
        </w:rPr>
        <w:t>【昭和新山】</w:t>
      </w:r>
      <w:r w:rsidRPr="00FD5E1B">
        <w:rPr>
          <w:rFonts w:ascii="微軟正黑體" w:eastAsia="微軟正黑體" w:hAnsi="微軟正黑體" w:cs="Times New Roman"/>
          <w:sz w:val="22"/>
        </w:rPr>
        <w:t>源起於昭和18年(西元1943年)大地震引起的火山爆發而隆起的斷層山嶺</w:t>
      </w:r>
      <w:r w:rsidRPr="00FD5E1B">
        <w:rPr>
          <w:rFonts w:ascii="微軟正黑體" w:eastAsia="微軟正黑體" w:hAnsi="微軟正黑體" w:cs="Times New Roman" w:hint="eastAsia"/>
          <w:sz w:val="22"/>
        </w:rPr>
        <w:t>，</w:t>
      </w:r>
      <w:r w:rsidRPr="00FD5E1B">
        <w:rPr>
          <w:rFonts w:ascii="微軟正黑體" w:eastAsia="微軟正黑體" w:hAnsi="微軟正黑體" w:cs="Times New Roman"/>
          <w:sz w:val="22"/>
        </w:rPr>
        <w:t>是鄰接有珠山噴火而形成的活火山。1943年，經過有珠山麓一帶的強震，壟起和十數次的火山爆發，在短短的兩年內，突然誕生了高</w:t>
      </w:r>
      <w:smartTag w:uri="urn:schemas-microsoft-com:office:smarttags" w:element="chmetcnv">
        <w:smartTagPr>
          <w:attr w:name="UnitName" w:val="公尺"/>
          <w:attr w:name="SourceValue" w:val="407"/>
          <w:attr w:name="HasSpace" w:val="False"/>
          <w:attr w:name="Negative" w:val="False"/>
          <w:attr w:name="NumberType" w:val="1"/>
          <w:attr w:name="TCSC" w:val="0"/>
        </w:smartTagPr>
        <w:r w:rsidRPr="00FD5E1B">
          <w:rPr>
            <w:rFonts w:ascii="微軟正黑體" w:eastAsia="微軟正黑體" w:hAnsi="微軟正黑體" w:cs="Times New Roman"/>
            <w:sz w:val="22"/>
          </w:rPr>
          <w:t>407公尺</w:t>
        </w:r>
      </w:smartTag>
      <w:r w:rsidRPr="00FD5E1B">
        <w:rPr>
          <w:rFonts w:ascii="微軟正黑體" w:eastAsia="微軟正黑體" w:hAnsi="微軟正黑體" w:cs="Times New Roman"/>
          <w:sz w:val="22"/>
        </w:rPr>
        <w:t>的山，至今仍在成長當中，紅褐色的山脈不斷冒出地熱白煙。</w:t>
      </w:r>
    </w:p>
    <w:p w:rsidR="00FD5E1B" w:rsidRPr="00FD5E1B" w:rsidRDefault="00FD5E1B" w:rsidP="00FD5E1B">
      <w:pPr>
        <w:adjustRightInd w:val="0"/>
        <w:snapToGrid w:val="0"/>
        <w:spacing w:line="0" w:lineRule="atLeast"/>
        <w:jc w:val="both"/>
        <w:rPr>
          <w:rFonts w:ascii="微軟正黑體" w:eastAsia="微軟正黑體" w:hAnsi="微軟正黑體" w:cs="Arial"/>
          <w:sz w:val="22"/>
        </w:rPr>
      </w:pPr>
      <w:r w:rsidRPr="00FD5E1B">
        <w:rPr>
          <w:rFonts w:ascii="微軟正黑體" w:eastAsia="微軟正黑體" w:hAnsi="微軟正黑體" w:cs="Times New Roman" w:hint="eastAsia"/>
          <w:b/>
          <w:color w:val="00B050"/>
          <w:spacing w:val="20"/>
          <w:sz w:val="22"/>
        </w:rPr>
        <w:t>◎</w:t>
      </w:r>
      <w:r w:rsidRPr="00FD5E1B">
        <w:rPr>
          <w:rFonts w:ascii="微軟正黑體" w:eastAsia="微軟正黑體" w:hAnsi="微軟正黑體" w:cs="Times New Roman"/>
          <w:b/>
          <w:color w:val="0000FF"/>
          <w:sz w:val="22"/>
        </w:rPr>
        <w:t>【洞爺湖展望台】</w:t>
      </w:r>
      <w:r w:rsidRPr="00FD5E1B">
        <w:rPr>
          <w:rFonts w:ascii="微軟正黑體" w:eastAsia="微軟正黑體" w:hAnsi="微軟正黑體" w:cs="Arial"/>
          <w:sz w:val="22"/>
        </w:rPr>
        <w:t>在數萬年前火山爆發後，形成周圍約36.5公里的火口湖。湖上有大島、觀音島、弁天島、饅頭島等湖中島，一覽洞爺湖的全貌為你此行留下美麗的倩影。</w:t>
      </w:r>
    </w:p>
    <w:p w:rsidR="00FD5E1B" w:rsidRPr="00FD5E1B" w:rsidRDefault="00FD5E1B" w:rsidP="00FD5E1B">
      <w:pPr>
        <w:adjustRightInd w:val="0"/>
        <w:snapToGrid w:val="0"/>
        <w:spacing w:line="0" w:lineRule="atLeast"/>
        <w:jc w:val="both"/>
        <w:rPr>
          <w:rFonts w:ascii="微軟正黑體" w:eastAsia="微軟正黑體" w:hAnsi="微軟正黑體" w:cs="Times New Roman"/>
          <w:sz w:val="22"/>
        </w:rPr>
      </w:pPr>
      <w:r w:rsidRPr="00FD5E1B">
        <w:rPr>
          <w:rFonts w:ascii="微軟正黑體" w:eastAsia="微軟正黑體" w:hAnsi="微軟正黑體" w:cs="Times New Roman" w:hint="eastAsia"/>
          <w:b/>
          <w:color w:val="00B050"/>
          <w:spacing w:val="20"/>
          <w:sz w:val="22"/>
        </w:rPr>
        <w:t>▲</w:t>
      </w:r>
      <w:r w:rsidRPr="00FD5E1B">
        <w:rPr>
          <w:rFonts w:ascii="微軟正黑體" w:eastAsia="微軟正黑體" w:hAnsi="微軟正黑體" w:cs="Times New Roman" w:hint="eastAsia"/>
          <w:b/>
          <w:color w:val="0000FF"/>
          <w:sz w:val="22"/>
        </w:rPr>
        <w:t>【時計台】</w:t>
      </w:r>
      <w:r w:rsidRPr="00FD5E1B">
        <w:rPr>
          <w:rFonts w:ascii="微軟正黑體" w:eastAsia="微軟正黑體" w:hAnsi="微軟正黑體" w:cs="Times New Roman"/>
          <w:b/>
          <w:color w:val="FF0000"/>
          <w:sz w:val="22"/>
        </w:rPr>
        <w:t>(</w:t>
      </w:r>
      <w:r w:rsidRPr="00FD5E1B">
        <w:rPr>
          <w:rFonts w:ascii="微軟正黑體" w:eastAsia="微軟正黑體" w:hAnsi="微軟正黑體" w:cs="Times New Roman" w:hint="eastAsia"/>
          <w:b/>
          <w:color w:val="FF0000"/>
          <w:sz w:val="22"/>
        </w:rPr>
        <w:t>途經</w:t>
      </w:r>
      <w:r w:rsidRPr="00FD5E1B">
        <w:rPr>
          <w:rFonts w:ascii="微軟正黑體" w:eastAsia="微軟正黑體" w:hAnsi="微軟正黑體" w:cs="Times New Roman"/>
          <w:b/>
          <w:color w:val="FF0000"/>
          <w:sz w:val="22"/>
        </w:rPr>
        <w:t>)</w:t>
      </w:r>
      <w:r w:rsidRPr="00FD5E1B">
        <w:rPr>
          <w:rFonts w:ascii="微軟正黑體" w:eastAsia="微軟正黑體" w:hAnsi="微軟正黑體" w:cs="Times New Roman"/>
          <w:kern w:val="0"/>
          <w:sz w:val="22"/>
        </w:rPr>
        <w:t xml:space="preserve"> </w:t>
      </w:r>
      <w:r w:rsidRPr="00FD5E1B">
        <w:rPr>
          <w:rFonts w:ascii="微軟正黑體" w:eastAsia="微軟正黑體" w:hAnsi="微軟正黑體" w:cs="Times New Roman" w:hint="eastAsia"/>
          <w:sz w:val="22"/>
        </w:rPr>
        <w:t>為日本現存最古老的鐘樓，是一個美式的二層木造樓房，鐘樓在屋頂，自西元</w:t>
      </w:r>
      <w:r w:rsidRPr="00FD5E1B">
        <w:rPr>
          <w:rFonts w:ascii="微軟正黑體" w:eastAsia="微軟正黑體" w:hAnsi="微軟正黑體" w:cs="Times New Roman"/>
          <w:sz w:val="22"/>
        </w:rPr>
        <w:t>1881</w:t>
      </w:r>
      <w:r w:rsidRPr="00FD5E1B">
        <w:rPr>
          <w:rFonts w:ascii="微軟正黑體" w:eastAsia="微軟正黑體" w:hAnsi="微軟正黑體" w:cs="Times New Roman" w:hint="eastAsia"/>
          <w:sz w:val="22"/>
        </w:rPr>
        <w:t>年至今為札幌市民報時已經超過</w:t>
      </w:r>
      <w:r w:rsidRPr="00FD5E1B">
        <w:rPr>
          <w:rFonts w:ascii="微軟正黑體" w:eastAsia="微軟正黑體" w:hAnsi="微軟正黑體" w:cs="Times New Roman"/>
          <w:sz w:val="22"/>
        </w:rPr>
        <w:t>120</w:t>
      </w:r>
      <w:r w:rsidRPr="00FD5E1B">
        <w:rPr>
          <w:rFonts w:ascii="微軟正黑體" w:eastAsia="微軟正黑體" w:hAnsi="微軟正黑體" w:cs="Times New Roman" w:hint="eastAsia"/>
          <w:sz w:val="22"/>
        </w:rPr>
        <w:t>年，現在札幌市民還</w:t>
      </w:r>
      <w:r w:rsidRPr="00FD5E1B">
        <w:rPr>
          <w:rFonts w:ascii="微軟正黑體" w:eastAsia="微軟正黑體" w:hAnsi="微軟正黑體" w:cs="Times New Roman"/>
          <w:sz w:val="22"/>
        </w:rPr>
        <w:t xml:space="preserve"> </w:t>
      </w:r>
      <w:r w:rsidRPr="00FD5E1B">
        <w:rPr>
          <w:rFonts w:ascii="微軟正黑體" w:eastAsia="微軟正黑體" w:hAnsi="微軟正黑體" w:cs="Times New Roman" w:hint="eastAsia"/>
          <w:sz w:val="22"/>
        </w:rPr>
        <w:t>是可依時聽到時計台鐘響喔。</w:t>
      </w:r>
    </w:p>
    <w:p w:rsidR="00FD5E1B" w:rsidRPr="00FD5E1B" w:rsidRDefault="00FD5E1B" w:rsidP="00FD5E1B">
      <w:pPr>
        <w:adjustRightInd w:val="0"/>
        <w:snapToGrid w:val="0"/>
        <w:spacing w:line="0" w:lineRule="atLeast"/>
        <w:jc w:val="both"/>
        <w:rPr>
          <w:rFonts w:ascii="微軟正黑體" w:eastAsia="微軟正黑體" w:hAnsi="微軟正黑體" w:cs="Times New Roman"/>
          <w:sz w:val="22"/>
        </w:rPr>
      </w:pPr>
      <w:r w:rsidRPr="00FD5E1B">
        <w:rPr>
          <w:rFonts w:ascii="微軟正黑體" w:eastAsia="微軟正黑體" w:hAnsi="微軟正黑體" w:cs="Times New Roman" w:hint="eastAsia"/>
          <w:b/>
          <w:color w:val="00B050"/>
          <w:spacing w:val="20"/>
          <w:sz w:val="22"/>
        </w:rPr>
        <w:t>▲</w:t>
      </w:r>
      <w:r w:rsidRPr="00FD5E1B">
        <w:rPr>
          <w:rFonts w:ascii="微軟正黑體" w:eastAsia="微軟正黑體" w:hAnsi="微軟正黑體" w:cs="Times New Roman"/>
          <w:b/>
          <w:color w:val="0000FF"/>
          <w:sz w:val="22"/>
        </w:rPr>
        <w:t>【舊道廳】</w:t>
      </w:r>
      <w:r w:rsidRPr="00FD5E1B">
        <w:rPr>
          <w:rFonts w:ascii="微軟正黑體" w:eastAsia="微軟正黑體" w:hAnsi="微軟正黑體" w:cs="Times New Roman"/>
          <w:b/>
          <w:color w:val="FF0000"/>
          <w:sz w:val="22"/>
        </w:rPr>
        <w:t>(</w:t>
      </w:r>
      <w:r w:rsidRPr="00FD5E1B">
        <w:rPr>
          <w:rFonts w:ascii="微軟正黑體" w:eastAsia="微軟正黑體" w:hAnsi="微軟正黑體" w:cs="Times New Roman" w:hint="eastAsia"/>
          <w:b/>
          <w:color w:val="FF0000"/>
          <w:sz w:val="22"/>
        </w:rPr>
        <w:t>途經</w:t>
      </w:r>
      <w:r w:rsidRPr="00FD5E1B">
        <w:rPr>
          <w:rFonts w:ascii="微軟正黑體" w:eastAsia="微軟正黑體" w:hAnsi="微軟正黑體" w:cs="Times New Roman"/>
          <w:b/>
          <w:color w:val="FF0000"/>
          <w:sz w:val="22"/>
        </w:rPr>
        <w:t>)</w:t>
      </w:r>
      <w:r w:rsidRPr="00FD5E1B">
        <w:rPr>
          <w:rFonts w:ascii="微軟正黑體" w:eastAsia="微軟正黑體" w:hAnsi="微軟正黑體" w:cs="Times New Roman" w:hint="eastAsia"/>
          <w:sz w:val="22"/>
        </w:rPr>
        <w:t>在</w:t>
      </w:r>
      <w:r w:rsidRPr="00FD5E1B">
        <w:rPr>
          <w:rFonts w:ascii="微軟正黑體" w:eastAsia="微軟正黑體" w:hAnsi="微軟正黑體" w:cs="Times New Roman"/>
          <w:sz w:val="22"/>
        </w:rPr>
        <w:t>明治21年所築巴洛克型式的美國風味洋樓</w:t>
      </w:r>
      <w:r w:rsidRPr="00FD5E1B">
        <w:rPr>
          <w:rFonts w:ascii="微軟正黑體" w:eastAsia="微軟正黑體" w:hAnsi="微軟正黑體" w:cs="Times New Roman" w:hint="eastAsia"/>
          <w:sz w:val="22"/>
        </w:rPr>
        <w:t>，</w:t>
      </w:r>
      <w:r w:rsidRPr="00FD5E1B">
        <w:rPr>
          <w:rFonts w:ascii="微軟正黑體" w:eastAsia="微軟正黑體" w:hAnsi="微軟正黑體" w:cs="Times New Roman"/>
          <w:sz w:val="22"/>
        </w:rPr>
        <w:t>原是北海道開拓時期的最高行政中心，現在成為</w:t>
      </w:r>
      <w:r w:rsidRPr="00FD5E1B">
        <w:rPr>
          <w:rFonts w:ascii="微軟正黑體" w:eastAsia="微軟正黑體" w:hAnsi="微軟正黑體" w:cs="Times New Roman" w:hint="eastAsia"/>
          <w:sz w:val="22"/>
        </w:rPr>
        <w:t>遊人如織</w:t>
      </w:r>
      <w:r w:rsidRPr="00FD5E1B">
        <w:rPr>
          <w:rFonts w:ascii="微軟正黑體" w:eastAsia="微軟正黑體" w:hAnsi="微軟正黑體" w:cs="Times New Roman"/>
          <w:sz w:val="22"/>
        </w:rPr>
        <w:t>的古蹟，也被指定為國家重要文化財產。</w:t>
      </w:r>
    </w:p>
    <w:p w:rsidR="00FD5E1B" w:rsidRPr="00FD5E1B" w:rsidRDefault="00FD5E1B" w:rsidP="00FD5E1B">
      <w:pPr>
        <w:adjustRightInd w:val="0"/>
        <w:snapToGrid w:val="0"/>
        <w:spacing w:line="0" w:lineRule="atLeast"/>
        <w:jc w:val="both"/>
        <w:rPr>
          <w:rFonts w:ascii="微軟正黑體" w:eastAsia="微軟正黑體" w:hAnsi="微軟正黑體" w:cs="Times New Roman"/>
          <w:sz w:val="22"/>
        </w:rPr>
      </w:pPr>
      <w:r w:rsidRPr="00FD5E1B">
        <w:rPr>
          <w:rFonts w:ascii="微軟正黑體" w:eastAsia="微軟正黑體" w:hAnsi="微軟正黑體" w:cs="Times New Roman" w:hint="eastAsia"/>
          <w:b/>
          <w:color w:val="00B050"/>
          <w:spacing w:val="20"/>
          <w:kern w:val="0"/>
          <w:sz w:val="22"/>
        </w:rPr>
        <w:t>★</w:t>
      </w:r>
      <w:r w:rsidRPr="00FD5E1B">
        <w:rPr>
          <w:rFonts w:ascii="微軟正黑體" w:eastAsia="微軟正黑體" w:hAnsi="微軟正黑體" w:cs="Times New Roman"/>
          <w:b/>
          <w:color w:val="0000FF"/>
          <w:sz w:val="22"/>
        </w:rPr>
        <w:t>【</w:t>
      </w:r>
      <w:r w:rsidRPr="00FD5E1B">
        <w:rPr>
          <w:rFonts w:ascii="微軟正黑體" w:eastAsia="微軟正黑體" w:hAnsi="微軟正黑體" w:cs="Times New Roman" w:hint="eastAsia"/>
          <w:b/>
          <w:color w:val="0000FF"/>
          <w:sz w:val="22"/>
        </w:rPr>
        <w:t>大通公園</w:t>
      </w:r>
      <w:r w:rsidRPr="00FD5E1B">
        <w:rPr>
          <w:rFonts w:ascii="微軟正黑體" w:eastAsia="微軟正黑體" w:hAnsi="微軟正黑體" w:cs="Times New Roman"/>
          <w:b/>
          <w:color w:val="0000FF"/>
          <w:sz w:val="22"/>
        </w:rPr>
        <w:t>】</w:t>
      </w:r>
      <w:r w:rsidRPr="00FD5E1B">
        <w:rPr>
          <w:rFonts w:ascii="微軟正黑體" w:eastAsia="微軟正黑體" w:hAnsi="微軟正黑體" w:cs="Times New Roman"/>
          <w:sz w:val="22"/>
        </w:rPr>
        <w:t>位於札幌市中心</w:t>
      </w:r>
      <w:r w:rsidRPr="00FD5E1B">
        <w:rPr>
          <w:rFonts w:ascii="微軟正黑體" w:eastAsia="微軟正黑體" w:hAnsi="微軟正黑體" w:cs="Times New Roman" w:hint="eastAsia"/>
          <w:sz w:val="22"/>
        </w:rPr>
        <w:t>，</w:t>
      </w:r>
      <w:r w:rsidRPr="00FD5E1B">
        <w:rPr>
          <w:rFonts w:ascii="微軟正黑體" w:eastAsia="微軟正黑體" w:hAnsi="微軟正黑體" w:cs="Times New Roman"/>
          <w:sz w:val="22"/>
        </w:rPr>
        <w:t>總長度為1.5公里，是基於札幌市整體城市規劃而興建的商業街，這裡有許多城市雕塑、噴水池、丁香樹和槐樹，還有許多花壇。聳立著各種商社、金融機構大樓和北海道政府大樓，南面是大規模的地下商業街，熱鬧非凡，</w:t>
      </w:r>
      <w:r w:rsidRPr="00FD5E1B">
        <w:rPr>
          <w:rFonts w:ascii="微軟正黑體" w:eastAsia="微軟正黑體" w:hAnsi="微軟正黑體" w:cs="Times New Roman" w:hint="eastAsia"/>
          <w:sz w:val="22"/>
        </w:rPr>
        <w:t>冬天則以照明的彩燈裝飾著</w:t>
      </w:r>
      <w:r w:rsidRPr="00FD5E1B">
        <w:rPr>
          <w:rFonts w:ascii="微軟正黑體" w:eastAsia="微軟正黑體" w:hAnsi="微軟正黑體" w:cs="Times New Roman"/>
          <w:sz w:val="22"/>
        </w:rPr>
        <w:t>。</w:t>
      </w:r>
    </w:p>
    <w:p w:rsidR="00FD5E1B" w:rsidRPr="00FD5E1B" w:rsidRDefault="00FD5E1B" w:rsidP="00FD5E1B">
      <w:pPr>
        <w:adjustRightInd w:val="0"/>
        <w:snapToGrid w:val="0"/>
        <w:spacing w:line="0" w:lineRule="atLeast"/>
        <w:jc w:val="both"/>
        <w:rPr>
          <w:rFonts w:ascii="微軟正黑體" w:eastAsia="微軟正黑體" w:hAnsi="微軟正黑體" w:cs="Times New Roman"/>
          <w:sz w:val="22"/>
        </w:rPr>
      </w:pPr>
      <w:r w:rsidRPr="00FD5E1B">
        <w:rPr>
          <w:rFonts w:ascii="微軟正黑體" w:eastAsia="微軟正黑體" w:hAnsi="微軟正黑體" w:cs="Times New Roman" w:hint="eastAsia"/>
          <w:sz w:val="22"/>
        </w:rPr>
        <w:t>今晚住宿於札幌，您可自由前往頗負盛名又熱鬧的</w:t>
      </w:r>
      <w:r w:rsidRPr="00FD5E1B">
        <w:rPr>
          <w:rFonts w:ascii="微軟正黑體" w:eastAsia="微軟正黑體" w:hAnsi="微軟正黑體" w:cs="Times New Roman"/>
          <w:b/>
          <w:color w:val="0000FF"/>
          <w:spacing w:val="20"/>
          <w:sz w:val="22"/>
        </w:rPr>
        <w:t>【</w:t>
      </w:r>
      <w:r w:rsidRPr="00FD5E1B">
        <w:rPr>
          <w:rFonts w:ascii="微軟正黑體" w:eastAsia="微軟正黑體" w:hAnsi="微軟正黑體" w:cs="Times New Roman" w:hint="eastAsia"/>
          <w:b/>
          <w:color w:val="0000FF"/>
          <w:sz w:val="22"/>
        </w:rPr>
        <w:t>狸小路</w:t>
      </w:r>
      <w:r w:rsidRPr="00FD5E1B">
        <w:rPr>
          <w:rFonts w:ascii="微軟正黑體" w:eastAsia="微軟正黑體" w:hAnsi="微軟正黑體" w:cs="Times New Roman"/>
          <w:b/>
          <w:color w:val="0000FF"/>
          <w:spacing w:val="20"/>
          <w:sz w:val="22"/>
        </w:rPr>
        <w:t>】</w:t>
      </w:r>
      <w:r w:rsidRPr="00FD5E1B">
        <w:rPr>
          <w:rFonts w:ascii="微軟正黑體" w:eastAsia="微軟正黑體" w:hAnsi="微軟正黑體" w:cs="Times New Roman" w:hint="eastAsia"/>
          <w:sz w:val="22"/>
        </w:rPr>
        <w:t>逛街，這裡約有130年悠久歷史，從服飾店、土產店市場到飲食店共有200多家，每家店都各有特色。</w:t>
      </w:r>
    </w:p>
    <w:p w:rsidR="00FD5E1B" w:rsidRDefault="00FD5E1B" w:rsidP="00FD5E1B">
      <w:pPr>
        <w:adjustRightInd w:val="0"/>
        <w:snapToGrid w:val="0"/>
        <w:spacing w:line="0" w:lineRule="atLeast"/>
        <w:jc w:val="both"/>
        <w:rPr>
          <w:rFonts w:ascii="微軟正黑體" w:eastAsia="微軟正黑體" w:hAnsi="微軟正黑體" w:cs="Times New Roman"/>
          <w:snapToGrid w:val="0"/>
          <w:color w:val="FF0000"/>
          <w:kern w:val="0"/>
          <w:sz w:val="20"/>
          <w:szCs w:val="20"/>
        </w:rPr>
      </w:pPr>
      <w:r w:rsidRPr="00FD5E1B">
        <w:rPr>
          <w:rFonts w:ascii="微軟正黑體" w:eastAsia="微軟正黑體" w:hAnsi="微軟正黑體" w:cs="Times New Roman" w:hint="eastAsia"/>
          <w:snapToGrid w:val="0"/>
          <w:color w:val="FF0000"/>
          <w:kern w:val="0"/>
          <w:sz w:val="20"/>
          <w:szCs w:val="20"/>
        </w:rPr>
        <w:t>★白色燈樹節－</w:t>
      </w:r>
    </w:p>
    <w:p w:rsidR="00FD5E1B" w:rsidRDefault="00FD5E1B" w:rsidP="00FD5E1B">
      <w:pPr>
        <w:adjustRightInd w:val="0"/>
        <w:snapToGrid w:val="0"/>
        <w:spacing w:line="0" w:lineRule="atLeast"/>
        <w:jc w:val="both"/>
        <w:rPr>
          <w:rFonts w:ascii="微軟正黑體" w:eastAsia="微軟正黑體" w:hAnsi="微軟正黑體" w:cs="Times New Roman"/>
          <w:snapToGrid w:val="0"/>
          <w:color w:val="FF0000"/>
          <w:kern w:val="0"/>
          <w:sz w:val="20"/>
          <w:szCs w:val="20"/>
        </w:rPr>
      </w:pPr>
      <w:r w:rsidRPr="00FD5E1B">
        <w:rPr>
          <w:rFonts w:ascii="微軟正黑體" w:eastAsia="微軟正黑體" w:hAnsi="微軟正黑體" w:cs="Times New Roman" w:hint="eastAsia"/>
          <w:snapToGrid w:val="0"/>
          <w:color w:val="FF0000"/>
          <w:kern w:val="0"/>
          <w:sz w:val="20"/>
          <w:szCs w:val="20"/>
        </w:rPr>
        <w:t>地點：大通公園（1丁目～8丁目）、南一條大道（南1條西1丁目～3丁目）、札幌站前大道（北4條～南4</w:t>
      </w:r>
      <w:r>
        <w:rPr>
          <w:rFonts w:ascii="微軟正黑體" w:eastAsia="微軟正黑體" w:hAnsi="微軟正黑體" w:cs="Times New Roman" w:hint="eastAsia"/>
          <w:snapToGrid w:val="0"/>
          <w:color w:val="FF0000"/>
          <w:kern w:val="0"/>
          <w:sz w:val="20"/>
          <w:szCs w:val="20"/>
        </w:rPr>
        <w:t>條）</w:t>
      </w:r>
    </w:p>
    <w:p w:rsidR="00FD5E1B" w:rsidRPr="00FD5E1B" w:rsidRDefault="00FD5E1B" w:rsidP="00FD5E1B">
      <w:pPr>
        <w:adjustRightInd w:val="0"/>
        <w:snapToGrid w:val="0"/>
        <w:spacing w:line="0" w:lineRule="atLeast"/>
        <w:jc w:val="both"/>
        <w:rPr>
          <w:rFonts w:ascii="微軟正黑體" w:eastAsia="微軟正黑體" w:hAnsi="微軟正黑體" w:cs="Times New Roman"/>
          <w:snapToGrid w:val="0"/>
          <w:kern w:val="0"/>
          <w:sz w:val="20"/>
          <w:szCs w:val="20"/>
        </w:rPr>
      </w:pPr>
      <w:r w:rsidRPr="00FD5E1B">
        <w:rPr>
          <w:rFonts w:ascii="微軟正黑體" w:eastAsia="微軟正黑體" w:hAnsi="微軟正黑體" w:cs="Times New Roman" w:hint="eastAsia"/>
          <w:snapToGrid w:val="0"/>
          <w:color w:val="FF0000"/>
          <w:kern w:val="0"/>
          <w:sz w:val="20"/>
          <w:szCs w:val="20"/>
        </w:rPr>
        <w:t>照明時間：每年11月下旬至翌年3月中旬 16:30〜22:00</w:t>
      </w:r>
    </w:p>
    <w:p w:rsidR="00FD5E1B" w:rsidRPr="00FD5E1B" w:rsidRDefault="00FD5E1B" w:rsidP="00FD5E1B">
      <w:pPr>
        <w:adjustRightInd w:val="0"/>
        <w:snapToGrid w:val="0"/>
        <w:spacing w:before="16" w:line="0" w:lineRule="atLeast"/>
        <w:jc w:val="both"/>
        <w:rPr>
          <w:rFonts w:ascii="微軟正黑體" w:eastAsia="微軟正黑體" w:hAnsi="微軟正黑體" w:cs="Times New Roman"/>
          <w:color w:val="000000"/>
          <w:sz w:val="16"/>
          <w:szCs w:val="16"/>
        </w:rPr>
      </w:pPr>
      <w:r>
        <w:rPr>
          <w:rFonts w:ascii="微軟正黑體" w:eastAsia="微軟正黑體" w:hAnsi="微軟正黑體" w:cs="Times New Roman" w:hint="eastAsia"/>
          <w:noProof/>
          <w:color w:val="000000"/>
          <w:sz w:val="16"/>
          <w:szCs w:val="16"/>
        </w:rPr>
        <w:drawing>
          <wp:inline distT="0" distB="0" distL="0" distR="0">
            <wp:extent cx="6660000" cy="2001592"/>
            <wp:effectExtent l="19050" t="0" r="7500" b="0"/>
            <wp:docPr id="76" name="圖片 76" descr="函旭da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函旭day2"/>
                    <pic:cNvPicPr>
                      <a:picLocks noChangeAspect="1" noChangeArrowheads="1"/>
                    </pic:cNvPicPr>
                  </pic:nvPicPr>
                  <pic:blipFill>
                    <a:blip r:embed="rId16" cstate="email"/>
                    <a:srcRect/>
                    <a:stretch>
                      <a:fillRect/>
                    </a:stretch>
                  </pic:blipFill>
                  <pic:spPr bwMode="auto">
                    <a:xfrm>
                      <a:off x="0" y="0"/>
                      <a:ext cx="6660000" cy="2001592"/>
                    </a:xfrm>
                    <a:prstGeom prst="rect">
                      <a:avLst/>
                    </a:prstGeom>
                    <a:noFill/>
                    <a:ln w="9525">
                      <a:noFill/>
                      <a:miter lim="800000"/>
                      <a:headEnd/>
                      <a:tailEnd/>
                    </a:ln>
                  </pic:spPr>
                </pic:pic>
              </a:graphicData>
            </a:graphic>
          </wp:inline>
        </w:drawing>
      </w:r>
    </w:p>
    <w:tbl>
      <w:tblPr>
        <w:tblW w:w="10774" w:type="dxa"/>
        <w:jc w:val="center"/>
        <w:tblBorders>
          <w:top w:val="single" w:sz="8" w:space="0" w:color="9BBB59"/>
          <w:bottom w:val="single" w:sz="8" w:space="0" w:color="9BBB59"/>
        </w:tblBorders>
        <w:tblLook w:val="04A0"/>
      </w:tblPr>
      <w:tblGrid>
        <w:gridCol w:w="10774"/>
      </w:tblGrid>
      <w:tr w:rsidR="00FD5E1B" w:rsidRPr="00FD5E1B" w:rsidTr="00AA7882">
        <w:trPr>
          <w:jc w:val="center"/>
        </w:trPr>
        <w:tc>
          <w:tcPr>
            <w:tcW w:w="10774" w:type="dxa"/>
            <w:tcBorders>
              <w:top w:val="single" w:sz="8" w:space="0" w:color="9BBB59"/>
              <w:left w:val="nil"/>
              <w:right w:val="nil"/>
            </w:tcBorders>
            <w:shd w:val="clear" w:color="auto" w:fill="E6EED5"/>
            <w:hideMark/>
          </w:tcPr>
          <w:p w:rsidR="00FD5E1B" w:rsidRPr="00FD5E1B" w:rsidRDefault="00FD5E1B" w:rsidP="00FD5E1B">
            <w:pPr>
              <w:adjustRightInd w:val="0"/>
              <w:snapToGrid w:val="0"/>
              <w:spacing w:line="0" w:lineRule="atLeast"/>
              <w:jc w:val="both"/>
              <w:rPr>
                <w:rFonts w:ascii="微軟正黑體" w:eastAsia="微軟正黑體" w:hAnsi="微軟正黑體" w:cs="Times New Roman"/>
                <w:b/>
                <w:color w:val="000000"/>
                <w:spacing w:val="20"/>
                <w:sz w:val="22"/>
              </w:rPr>
            </w:pPr>
            <w:r w:rsidRPr="00FD5E1B">
              <w:rPr>
                <w:rFonts w:ascii="微軟正黑體" w:eastAsia="微軟正黑體" w:hAnsi="微軟正黑體" w:cs="Times New Roman" w:hint="eastAsia"/>
                <w:b/>
                <w:color w:val="00B050"/>
                <w:sz w:val="22"/>
              </w:rPr>
              <w:t>早餐：飯店內        中餐：</w:t>
            </w:r>
            <w:r w:rsidRPr="00FD5E1B">
              <w:rPr>
                <w:rFonts w:ascii="微軟正黑體" w:eastAsia="微軟正黑體" w:hAnsi="微軟正黑體" w:cs="新細明體" w:hint="eastAsia"/>
                <w:b/>
                <w:color w:val="00B050"/>
                <w:kern w:val="0"/>
                <w:sz w:val="22"/>
              </w:rPr>
              <w:t xml:space="preserve">日式石狩鍋～無限放題  </w:t>
            </w:r>
            <w:r w:rsidRPr="00FD5E1B">
              <w:rPr>
                <w:rFonts w:ascii="微軟正黑體" w:eastAsia="微軟正黑體" w:hAnsi="微軟正黑體" w:cs="Times New Roman" w:hint="eastAsia"/>
                <w:b/>
                <w:color w:val="00B050"/>
                <w:sz w:val="22"/>
              </w:rPr>
              <w:t xml:space="preserve">    晚餐：</w:t>
            </w:r>
            <w:r w:rsidRPr="00FD5E1B">
              <w:rPr>
                <w:rFonts w:ascii="微軟正黑體" w:eastAsia="微軟正黑體" w:hAnsi="微軟正黑體" w:cs="Times New Roman" w:hint="eastAsia"/>
                <w:b/>
                <w:color w:val="FF0000"/>
                <w:spacing w:val="20"/>
                <w:sz w:val="22"/>
              </w:rPr>
              <w:t>方便逛街，敬請自理</w:t>
            </w:r>
          </w:p>
          <w:p w:rsidR="00FD5E1B" w:rsidRPr="00FD5E1B" w:rsidRDefault="00FD5E1B" w:rsidP="00FD5E1B">
            <w:pPr>
              <w:adjustRightInd w:val="0"/>
              <w:snapToGrid w:val="0"/>
              <w:spacing w:line="0" w:lineRule="atLeast"/>
              <w:jc w:val="both"/>
              <w:rPr>
                <w:rFonts w:ascii="微軟正黑體" w:eastAsia="微軟正黑體" w:hAnsi="微軟正黑體" w:cs="Times New Roman"/>
                <w:b/>
                <w:color w:val="00B050"/>
                <w:sz w:val="22"/>
              </w:rPr>
            </w:pPr>
            <w:r w:rsidRPr="00FD5E1B">
              <w:rPr>
                <w:rFonts w:ascii="微軟正黑體" w:eastAsia="微軟正黑體" w:hAnsi="微軟正黑體" w:cs="Times New Roman" w:hint="eastAsia"/>
                <w:color w:val="00B050"/>
                <w:sz w:val="22"/>
              </w:rPr>
              <w:t>住</w:t>
            </w:r>
            <w:r w:rsidRPr="00FD5E1B">
              <w:rPr>
                <w:rFonts w:ascii="微軟正黑體" w:eastAsia="微軟正黑體" w:hAnsi="微軟正黑體" w:cs="Times New Roman" w:hint="eastAsia"/>
                <w:b/>
                <w:color w:val="00B050"/>
                <w:sz w:val="22"/>
              </w:rPr>
              <w:t>宿：</w:t>
            </w:r>
            <w:r w:rsidRPr="00FD5E1B">
              <w:rPr>
                <w:rFonts w:ascii="微軟正黑體" w:eastAsia="微軟正黑體" w:hAnsi="微軟正黑體" w:cs="Times New Roman" w:hint="eastAsia"/>
                <w:b/>
                <w:color w:val="FF0000"/>
                <w:spacing w:val="20"/>
                <w:sz w:val="22"/>
              </w:rPr>
              <w:t>T MARK CITY 或SMILE 或札幌王子塔 或QUINTESSA HOTEL 或同級</w:t>
            </w:r>
          </w:p>
        </w:tc>
      </w:tr>
    </w:tbl>
    <w:p w:rsidR="00FD5E1B" w:rsidRPr="00FD5E1B" w:rsidRDefault="00FD5E1B" w:rsidP="00FD5E1B">
      <w:pPr>
        <w:adjustRightInd w:val="0"/>
        <w:snapToGrid w:val="0"/>
        <w:spacing w:before="16" w:line="0" w:lineRule="atLeast"/>
        <w:jc w:val="both"/>
        <w:rPr>
          <w:rFonts w:ascii="微軟正黑體" w:eastAsia="微軟正黑體" w:hAnsi="微軟正黑體" w:cs="Times New Roman"/>
          <w:color w:val="000000"/>
          <w:sz w:val="16"/>
          <w:szCs w:val="16"/>
        </w:rPr>
      </w:pPr>
    </w:p>
    <w:p w:rsidR="00FD5E1B" w:rsidRPr="00FD5E1B" w:rsidRDefault="00FD5E1B" w:rsidP="00FD5E1B">
      <w:pPr>
        <w:adjustRightInd w:val="0"/>
        <w:snapToGrid w:val="0"/>
        <w:spacing w:line="0" w:lineRule="atLeast"/>
        <w:rPr>
          <w:rFonts w:ascii="Times New Roman" w:eastAsia="新細明體" w:hAnsi="Times New Roman" w:cs="Times New Roman"/>
          <w:color w:val="0000FF"/>
          <w:szCs w:val="24"/>
        </w:rPr>
      </w:pPr>
      <w:r w:rsidRPr="00FD5E1B">
        <w:rPr>
          <w:rFonts w:ascii="微軟正黑體" w:eastAsia="微軟正黑體" w:hAnsi="微軟正黑體" w:cs="Times New Roman" w:hint="eastAsia"/>
          <w:b/>
          <w:color w:val="002060"/>
          <w:sz w:val="32"/>
          <w:szCs w:val="32"/>
          <w:u w:val="single"/>
        </w:rPr>
        <w:t xml:space="preserve">第3天 </w:t>
      </w:r>
      <w:r w:rsidRPr="00FD5E1B">
        <w:rPr>
          <w:rFonts w:ascii="微軟正黑體" w:eastAsia="微軟正黑體" w:hAnsi="微軟正黑體" w:cs="Times New Roman" w:hint="eastAsia"/>
          <w:b/>
          <w:color w:val="002060"/>
          <w:szCs w:val="24"/>
          <w:u w:val="single"/>
        </w:rPr>
        <w:t xml:space="preserve"> </w:t>
      </w:r>
      <w:r w:rsidRPr="00FD5E1B">
        <w:rPr>
          <w:rFonts w:ascii="微軟正黑體" w:eastAsia="微軟正黑體" w:hAnsi="微軟正黑體" w:cs="Times New Roman" w:hint="eastAsia"/>
          <w:b/>
          <w:color w:val="0000FF"/>
          <w:spacing w:val="20"/>
          <w:szCs w:val="24"/>
          <w:u w:val="single"/>
        </w:rPr>
        <w:t>飯店</w:t>
      </w:r>
      <w:r w:rsidRPr="00FD5E1B">
        <w:rPr>
          <w:rFonts w:ascii="微軟正黑體" w:eastAsia="微軟正黑體" w:hAnsi="微軟正黑體" w:cs="Times New Roman" w:hint="eastAsia"/>
          <w:b/>
          <w:szCs w:val="24"/>
          <w:u w:val="single"/>
        </w:rPr>
        <w:t xml:space="preserve"> / </w:t>
      </w:r>
      <w:r w:rsidRPr="00FD5E1B">
        <w:rPr>
          <w:rFonts w:ascii="微軟正黑體" w:eastAsia="微軟正黑體" w:hAnsi="微軟正黑體" w:cs="Times New Roman" w:hint="eastAsia"/>
          <w:b/>
          <w:color w:val="FF0000"/>
          <w:spacing w:val="20"/>
          <w:sz w:val="20"/>
          <w:szCs w:val="20"/>
          <w:u w:val="single"/>
        </w:rPr>
        <w:t>北海道總鎮守</w:t>
      </w:r>
      <w:r w:rsidRPr="00FD5E1B">
        <w:rPr>
          <w:rFonts w:ascii="微軟正黑體" w:eastAsia="微軟正黑體" w:hAnsi="微軟正黑體" w:cs="Times New Roman" w:hint="eastAsia"/>
          <w:b/>
          <w:bCs/>
          <w:color w:val="FF0000"/>
          <w:spacing w:val="2"/>
          <w:sz w:val="20"/>
          <w:szCs w:val="20"/>
          <w:u w:val="single"/>
        </w:rPr>
        <w:t>～</w:t>
      </w:r>
      <w:r w:rsidRPr="00FD5E1B">
        <w:rPr>
          <w:rFonts w:ascii="微軟正黑體" w:eastAsia="微軟正黑體" w:hAnsi="微軟正黑體" w:cs="Times New Roman" w:hint="eastAsia"/>
          <w:b/>
          <w:color w:val="0000FF"/>
          <w:spacing w:val="20"/>
          <w:szCs w:val="24"/>
          <w:u w:val="single"/>
        </w:rPr>
        <w:t xml:space="preserve">北海道神宮 / </w:t>
      </w:r>
      <w:r w:rsidRPr="00FD5E1B">
        <w:rPr>
          <w:rFonts w:ascii="微軟正黑體" w:eastAsia="微軟正黑體" w:hAnsi="微軟正黑體" w:cs="Times New Roman" w:hint="eastAsia"/>
          <w:b/>
          <w:bCs/>
          <w:iCs/>
          <w:color w:val="0000FF"/>
          <w:szCs w:val="24"/>
          <w:u w:val="single"/>
        </w:rPr>
        <w:t>免稅店</w:t>
      </w:r>
      <w:r w:rsidRPr="00FD5E1B">
        <w:rPr>
          <w:rFonts w:ascii="微軟正黑體" w:eastAsia="微軟正黑體" w:hAnsi="微軟正黑體" w:cs="Times New Roman" w:hint="eastAsia"/>
          <w:b/>
          <w:bCs/>
          <w:iCs/>
          <w:szCs w:val="24"/>
          <w:u w:val="single"/>
        </w:rPr>
        <w:t xml:space="preserve"> / </w:t>
      </w:r>
      <w:r w:rsidRPr="00FD5E1B">
        <w:rPr>
          <w:rFonts w:ascii="微軟正黑體" w:eastAsia="微軟正黑體" w:hAnsi="微軟正黑體" w:cs="Times New Roman"/>
          <w:b/>
          <w:color w:val="FF0000"/>
          <w:sz w:val="20"/>
          <w:szCs w:val="20"/>
          <w:u w:val="single"/>
        </w:rPr>
        <w:t>浪漫天堂</w:t>
      </w:r>
      <w:r w:rsidRPr="00FD5E1B">
        <w:rPr>
          <w:rFonts w:ascii="微軟正黑體" w:eastAsia="微軟正黑體" w:hAnsi="微軟正黑體" w:cs="Times New Roman" w:hint="eastAsia"/>
          <w:b/>
          <w:color w:val="FF0000"/>
          <w:sz w:val="20"/>
          <w:szCs w:val="20"/>
          <w:u w:val="single"/>
        </w:rPr>
        <w:t>～</w:t>
      </w:r>
      <w:r w:rsidRPr="00FD5E1B">
        <w:rPr>
          <w:rFonts w:ascii="微軟正黑體" w:eastAsia="微軟正黑體" w:hAnsi="微軟正黑體" w:cs="Times New Roman" w:hint="eastAsia"/>
          <w:b/>
          <w:color w:val="0000FF"/>
          <w:szCs w:val="24"/>
          <w:u w:val="single"/>
        </w:rPr>
        <w:t xml:space="preserve">小樽運河 </w:t>
      </w:r>
      <w:r w:rsidRPr="00FD5E1B">
        <w:rPr>
          <w:rFonts w:ascii="微軟正黑體" w:eastAsia="微軟正黑體" w:hAnsi="微軟正黑體" w:cs="Times New Roman"/>
          <w:b/>
          <w:color w:val="0000FF"/>
          <w:szCs w:val="24"/>
          <w:u w:val="single"/>
        </w:rPr>
        <w:t>(途經)</w:t>
      </w:r>
      <w:r w:rsidRPr="00FD5E1B">
        <w:rPr>
          <w:rFonts w:ascii="微軟正黑體" w:eastAsia="微軟正黑體" w:hAnsi="微軟正黑體" w:cs="Times New Roman" w:hint="eastAsia"/>
          <w:b/>
          <w:color w:val="0000FF"/>
          <w:szCs w:val="24"/>
          <w:u w:val="single"/>
        </w:rPr>
        <w:t>、北一硝子館、音樂盒博物館、</w:t>
      </w:r>
      <w:r w:rsidRPr="00FD5E1B">
        <w:rPr>
          <w:rFonts w:ascii="微軟正黑體" w:eastAsia="微軟正黑體" w:hAnsi="微軟正黑體" w:cs="Times New Roman"/>
          <w:b/>
          <w:color w:val="0000FF"/>
          <w:szCs w:val="24"/>
          <w:u w:val="single"/>
        </w:rPr>
        <w:t>百年蒸氣鐘</w:t>
      </w:r>
      <w:r w:rsidRPr="00FD5E1B">
        <w:rPr>
          <w:rFonts w:ascii="微軟正黑體" w:eastAsia="微軟正黑體" w:hAnsi="微軟正黑體" w:cs="Times New Roman" w:hint="eastAsia"/>
          <w:b/>
          <w:color w:val="0000FF"/>
          <w:szCs w:val="24"/>
          <w:u w:val="single"/>
        </w:rPr>
        <w:t>、銀之鐘咖啡館、北菓樓</w:t>
      </w:r>
      <w:r w:rsidRPr="00FD5E1B">
        <w:rPr>
          <w:rFonts w:ascii="微軟正黑體" w:eastAsia="微軟正黑體" w:hAnsi="微軟正黑體" w:cs="Times New Roman" w:hint="eastAsia"/>
          <w:b/>
          <w:bCs/>
          <w:iCs/>
          <w:spacing w:val="2"/>
          <w:szCs w:val="24"/>
          <w:u w:val="single"/>
        </w:rPr>
        <w:t xml:space="preserve"> / </w:t>
      </w:r>
      <w:r w:rsidRPr="00FD5E1B">
        <w:rPr>
          <w:rFonts w:ascii="微軟正黑體" w:eastAsia="微軟正黑體" w:hAnsi="微軟正黑體" w:cs="Times New Roman" w:hint="eastAsia"/>
          <w:b/>
          <w:color w:val="0000FF"/>
          <w:szCs w:val="24"/>
          <w:u w:val="single"/>
        </w:rPr>
        <w:t>層雲峽</w:t>
      </w:r>
      <w:r w:rsidRPr="00FD5E1B">
        <w:rPr>
          <w:rFonts w:ascii="微軟正黑體" w:eastAsia="微軟正黑體" w:hAnsi="微軟正黑體" w:cs="Times New Roman" w:hint="eastAsia"/>
          <w:b/>
          <w:bCs/>
          <w:iCs/>
          <w:color w:val="0000FF"/>
          <w:szCs w:val="24"/>
          <w:u w:val="single"/>
        </w:rPr>
        <w:t>溫泉</w:t>
      </w:r>
    </w:p>
    <w:p w:rsidR="00FD5E1B" w:rsidRPr="00FD5E1B" w:rsidRDefault="00FD5E1B" w:rsidP="00FD5E1B">
      <w:pPr>
        <w:adjustRightInd w:val="0"/>
        <w:snapToGrid w:val="0"/>
        <w:spacing w:line="0" w:lineRule="atLeast"/>
        <w:jc w:val="both"/>
        <w:rPr>
          <w:rFonts w:ascii="微軟正黑體" w:eastAsia="微軟正黑體" w:hAnsi="微軟正黑體" w:cs="Times New Roman"/>
          <w:sz w:val="22"/>
        </w:rPr>
      </w:pPr>
      <w:r w:rsidRPr="00FD5E1B">
        <w:rPr>
          <w:rFonts w:ascii="微軟正黑體" w:eastAsia="微軟正黑體" w:hAnsi="微軟正黑體" w:cs="Times New Roman" w:hint="eastAsia"/>
          <w:b/>
          <w:color w:val="00B050"/>
          <w:spacing w:val="20"/>
          <w:sz w:val="22"/>
        </w:rPr>
        <w:t>★</w:t>
      </w:r>
      <w:r w:rsidRPr="00FD5E1B">
        <w:rPr>
          <w:rFonts w:ascii="微軟正黑體" w:eastAsia="微軟正黑體" w:hAnsi="微軟正黑體" w:cs="Times New Roman"/>
          <w:b/>
          <w:color w:val="0000FF"/>
          <w:sz w:val="22"/>
        </w:rPr>
        <w:t>【北海道神宮】</w:t>
      </w:r>
      <w:r w:rsidRPr="00FD5E1B">
        <w:rPr>
          <w:rFonts w:ascii="微軟正黑體" w:eastAsia="微軟正黑體" w:hAnsi="微軟正黑體" w:cs="Times New Roman"/>
          <w:sz w:val="22"/>
        </w:rPr>
        <w:t>為明治2 (1869) 年9月1日，奉明治天皇的詔令而創建，為北海道守護神、開拓之神的祭祀之處。原先為札幌神社，而於昭和39 (1964)年時，因為增祀明治天皇而改名為北海道神宮，之後即成為北海道名副其實的「總鎮守」而受到大家的崇敬。</w:t>
      </w:r>
    </w:p>
    <w:p w:rsidR="00FD5E1B" w:rsidRPr="00FD5E1B" w:rsidRDefault="00FD5E1B" w:rsidP="00FD5E1B">
      <w:pPr>
        <w:adjustRightInd w:val="0"/>
        <w:snapToGrid w:val="0"/>
        <w:spacing w:line="0" w:lineRule="atLeast"/>
        <w:jc w:val="both"/>
        <w:rPr>
          <w:rFonts w:ascii="微軟正黑體" w:eastAsia="微軟正黑體" w:hAnsi="微軟正黑體" w:cs="Times New Roman"/>
          <w:sz w:val="22"/>
        </w:rPr>
      </w:pPr>
      <w:r w:rsidRPr="00FD5E1B">
        <w:rPr>
          <w:rFonts w:ascii="微軟正黑體" w:eastAsia="微軟正黑體" w:hAnsi="微軟正黑體" w:cs="Times New Roman" w:hint="eastAsia"/>
          <w:b/>
          <w:color w:val="00B050"/>
          <w:spacing w:val="20"/>
          <w:sz w:val="22"/>
        </w:rPr>
        <w:t>★</w:t>
      </w:r>
      <w:r w:rsidRPr="00FD5E1B">
        <w:rPr>
          <w:rFonts w:ascii="微軟正黑體" w:eastAsia="微軟正黑體" w:hAnsi="微軟正黑體" w:cs="Times New Roman"/>
          <w:b/>
          <w:color w:val="0000FF"/>
          <w:sz w:val="22"/>
        </w:rPr>
        <w:t>【</w:t>
      </w:r>
      <w:r w:rsidRPr="00FD5E1B">
        <w:rPr>
          <w:rFonts w:ascii="微軟正黑體" w:eastAsia="微軟正黑體" w:hAnsi="微軟正黑體" w:cs="Times New Roman" w:hint="eastAsia"/>
          <w:b/>
          <w:color w:val="0000FF"/>
          <w:sz w:val="22"/>
        </w:rPr>
        <w:t>免稅店</w:t>
      </w:r>
      <w:r w:rsidRPr="00FD5E1B">
        <w:rPr>
          <w:rFonts w:ascii="微軟正黑體" w:eastAsia="微軟正黑體" w:hAnsi="微軟正黑體" w:cs="Times New Roman"/>
          <w:b/>
          <w:color w:val="0000FF"/>
          <w:sz w:val="22"/>
        </w:rPr>
        <w:t>】</w:t>
      </w:r>
      <w:r w:rsidRPr="00FD5E1B">
        <w:rPr>
          <w:rFonts w:ascii="微軟正黑體" w:eastAsia="微軟正黑體" w:hAnsi="微軟正黑體" w:cs="Times New Roman" w:hint="eastAsia"/>
          <w:sz w:val="22"/>
        </w:rPr>
        <w:t>有馳名豐富的物產供您選購，不妨於此為自己及親朋好友添購伴手禮。</w:t>
      </w:r>
    </w:p>
    <w:p w:rsidR="00FD5E1B" w:rsidRPr="00FD5E1B" w:rsidRDefault="00FD5E1B" w:rsidP="00FD5E1B">
      <w:pPr>
        <w:adjustRightInd w:val="0"/>
        <w:snapToGrid w:val="0"/>
        <w:spacing w:line="0" w:lineRule="atLeast"/>
        <w:jc w:val="both"/>
        <w:rPr>
          <w:rFonts w:ascii="微軟正黑體" w:eastAsia="微軟正黑體" w:hAnsi="微軟正黑體" w:cs="Times New Roman"/>
          <w:sz w:val="22"/>
        </w:rPr>
      </w:pPr>
      <w:r w:rsidRPr="00FD5E1B">
        <w:rPr>
          <w:rFonts w:ascii="微軟正黑體" w:eastAsia="微軟正黑體" w:hAnsi="微軟正黑體" w:cs="Times New Roman" w:hint="eastAsia"/>
          <w:sz w:val="22"/>
        </w:rPr>
        <w:t>接下來來到北海道西岸第一港灣都市－</w:t>
      </w:r>
      <w:r w:rsidRPr="00FD5E1B">
        <w:rPr>
          <w:rFonts w:ascii="微軟正黑體" w:eastAsia="微軟正黑體" w:hAnsi="微軟正黑體" w:cs="Times New Roman"/>
          <w:b/>
          <w:color w:val="0000FF"/>
          <w:sz w:val="22"/>
        </w:rPr>
        <w:t>【</w:t>
      </w:r>
      <w:r w:rsidRPr="00FD5E1B">
        <w:rPr>
          <w:rFonts w:ascii="微軟正黑體" w:eastAsia="微軟正黑體" w:hAnsi="微軟正黑體" w:cs="Times New Roman" w:hint="eastAsia"/>
          <w:b/>
          <w:color w:val="0000FF"/>
          <w:sz w:val="22"/>
        </w:rPr>
        <w:t>小樽市】</w:t>
      </w:r>
      <w:r w:rsidRPr="00FD5E1B">
        <w:rPr>
          <w:rFonts w:ascii="微軟正黑體" w:eastAsia="微軟正黑體" w:hAnsi="微軟正黑體" w:cs="Times New Roman" w:hint="eastAsia"/>
          <w:sz w:val="22"/>
        </w:rPr>
        <w:t>。</w:t>
      </w:r>
    </w:p>
    <w:p w:rsidR="00FD5E1B" w:rsidRPr="00FD5E1B" w:rsidRDefault="00FD5E1B" w:rsidP="00FD5E1B">
      <w:pPr>
        <w:adjustRightInd w:val="0"/>
        <w:snapToGrid w:val="0"/>
        <w:spacing w:line="0" w:lineRule="atLeast"/>
        <w:jc w:val="both"/>
        <w:rPr>
          <w:rFonts w:ascii="Calibri" w:eastAsia="新細明體" w:hAnsi="Calibri" w:cs="Times New Roman"/>
          <w:vanish/>
          <w:sz w:val="22"/>
        </w:rPr>
      </w:pPr>
      <w:r w:rsidRPr="00FD5E1B">
        <w:rPr>
          <w:rFonts w:ascii="微軟正黑體" w:eastAsia="微軟正黑體" w:hAnsi="微軟正黑體" w:cs="Times New Roman" w:hint="eastAsia"/>
          <w:sz w:val="22"/>
        </w:rPr>
        <w:t>其中以古色古香並富有浪漫風情之</w:t>
      </w:r>
      <w:r w:rsidRPr="00FD5E1B">
        <w:rPr>
          <w:rFonts w:ascii="微軟正黑體" w:eastAsia="微軟正黑體" w:hAnsi="微軟正黑體" w:cs="Times New Roman"/>
          <w:b/>
          <w:color w:val="0000FF"/>
          <w:sz w:val="22"/>
        </w:rPr>
        <w:t>【</w:t>
      </w:r>
      <w:r w:rsidRPr="00FD5E1B">
        <w:rPr>
          <w:rFonts w:ascii="微軟正黑體" w:eastAsia="微軟正黑體" w:hAnsi="微軟正黑體" w:cs="Times New Roman" w:hint="eastAsia"/>
          <w:b/>
          <w:color w:val="0000FF"/>
          <w:sz w:val="22"/>
        </w:rPr>
        <w:t>小樽運河</w:t>
      </w:r>
      <w:r w:rsidRPr="00FD5E1B">
        <w:rPr>
          <w:rFonts w:ascii="微軟正黑體" w:eastAsia="微軟正黑體" w:hAnsi="微軟正黑體" w:cs="Times New Roman"/>
          <w:b/>
          <w:color w:val="0000FF"/>
          <w:sz w:val="22"/>
        </w:rPr>
        <w:t>】</w:t>
      </w:r>
      <w:r w:rsidRPr="00FD5E1B">
        <w:rPr>
          <w:rFonts w:ascii="微軟正黑體" w:eastAsia="微軟正黑體" w:hAnsi="微軟正黑體" w:cs="Times New Roman" w:hint="eastAsia"/>
          <w:sz w:val="22"/>
        </w:rPr>
        <w:t>最負盛名，沿著運河兩旁的倉庫群，是由明治中期至昭和初期由紅色磚瓦建造而成的建築。夜晚散步在由63盞煤氣燈林立的小樽運河，</w:t>
      </w:r>
      <w:r w:rsidRPr="00FD5E1B">
        <w:rPr>
          <w:rFonts w:ascii="微軟正黑體" w:eastAsia="微軟正黑體" w:hAnsi="微軟正黑體" w:cs="Times New Roman"/>
          <w:sz w:val="22"/>
        </w:rPr>
        <w:t>隨時</w:t>
      </w:r>
      <w:r w:rsidRPr="00FD5E1B">
        <w:rPr>
          <w:rFonts w:ascii="微軟正黑體" w:eastAsia="微軟正黑體" w:hAnsi="微軟正黑體" w:cs="Times New Roman" w:hint="eastAsia"/>
          <w:sz w:val="22"/>
        </w:rPr>
        <w:t>還</w:t>
      </w:r>
      <w:r w:rsidRPr="00FD5E1B">
        <w:rPr>
          <w:rFonts w:ascii="微軟正黑體" w:eastAsia="微軟正黑體" w:hAnsi="微軟正黑體" w:cs="Times New Roman"/>
          <w:sz w:val="22"/>
        </w:rPr>
        <w:t>可見街頭藝人獻技，能感受到小樽獨特的小鎮風情</w:t>
      </w:r>
      <w:r w:rsidRPr="00FD5E1B">
        <w:rPr>
          <w:rFonts w:ascii="微軟正黑體" w:eastAsia="微軟正黑體" w:hAnsi="微軟正黑體" w:cs="Times New Roman" w:hint="eastAsia"/>
          <w:sz w:val="22"/>
        </w:rPr>
        <w:t>，透過點亮燈火的倉庫群，醞釀出復古浪漫的氣氛。</w:t>
      </w:r>
    </w:p>
    <w:p w:rsidR="00FD5E1B" w:rsidRPr="00FD5E1B" w:rsidRDefault="00FD5E1B" w:rsidP="00FD5E1B">
      <w:pPr>
        <w:adjustRightInd w:val="0"/>
        <w:snapToGrid w:val="0"/>
        <w:spacing w:line="0" w:lineRule="atLeast"/>
        <w:jc w:val="both"/>
        <w:rPr>
          <w:rFonts w:ascii="微軟正黑體" w:eastAsia="微軟正黑體" w:hAnsi="微軟正黑體" w:cs="Times New Roman"/>
          <w:sz w:val="22"/>
        </w:rPr>
      </w:pPr>
      <w:r w:rsidRPr="00FD5E1B">
        <w:rPr>
          <w:rFonts w:ascii="微軟正黑體" w:eastAsia="微軟正黑體" w:hAnsi="微軟正黑體" w:cs="Times New Roman" w:hint="eastAsia"/>
          <w:b/>
          <w:color w:val="00B050"/>
          <w:spacing w:val="20"/>
          <w:sz w:val="22"/>
        </w:rPr>
        <w:t>★</w:t>
      </w:r>
      <w:r w:rsidRPr="00FD5E1B">
        <w:rPr>
          <w:rFonts w:ascii="微軟正黑體" w:eastAsia="微軟正黑體" w:hAnsi="微軟正黑體" w:cs="Times New Roman"/>
          <w:b/>
          <w:color w:val="0000FF"/>
          <w:sz w:val="22"/>
        </w:rPr>
        <w:t>【</w:t>
      </w:r>
      <w:r w:rsidRPr="00FD5E1B">
        <w:rPr>
          <w:rFonts w:ascii="微軟正黑體" w:eastAsia="微軟正黑體" w:hAnsi="微軟正黑體" w:cs="Times New Roman" w:hint="eastAsia"/>
          <w:b/>
          <w:color w:val="0000FF"/>
          <w:sz w:val="22"/>
        </w:rPr>
        <w:t>北一硝子館</w:t>
      </w:r>
      <w:r w:rsidRPr="00FD5E1B">
        <w:rPr>
          <w:rFonts w:ascii="微軟正黑體" w:eastAsia="微軟正黑體" w:hAnsi="微軟正黑體" w:cs="Times New Roman"/>
          <w:b/>
          <w:color w:val="0000FF"/>
          <w:sz w:val="22"/>
        </w:rPr>
        <w:t>】</w:t>
      </w:r>
      <w:r w:rsidRPr="00FD5E1B">
        <w:rPr>
          <w:rFonts w:ascii="微軟正黑體" w:eastAsia="微軟正黑體" w:hAnsi="微軟正黑體" w:cs="Times New Roman" w:hint="eastAsia"/>
          <w:sz w:val="22"/>
        </w:rPr>
        <w:t>為代表小樽素有玻璃工房盛名的玻璃工藝店，利用舊倉庫改建的3號館中，展示全世界最精緻的玻璃工藝品與油燈。有來自世界各地的玻璃製品及飾品，可自由採購。</w:t>
      </w:r>
    </w:p>
    <w:p w:rsidR="00FD5E1B" w:rsidRPr="00FD5E1B" w:rsidRDefault="00FD5E1B" w:rsidP="00FD5E1B">
      <w:pPr>
        <w:adjustRightInd w:val="0"/>
        <w:snapToGrid w:val="0"/>
        <w:spacing w:line="0" w:lineRule="atLeast"/>
        <w:jc w:val="both"/>
        <w:rPr>
          <w:rFonts w:ascii="微軟正黑體" w:eastAsia="微軟正黑體" w:hAnsi="微軟正黑體" w:cs="Times New Roman"/>
          <w:sz w:val="22"/>
        </w:rPr>
      </w:pPr>
      <w:r w:rsidRPr="00FD5E1B">
        <w:rPr>
          <w:rFonts w:ascii="微軟正黑體" w:eastAsia="微軟正黑體" w:hAnsi="微軟正黑體" w:cs="Times New Roman" w:hint="eastAsia"/>
          <w:b/>
          <w:color w:val="00B050"/>
          <w:spacing w:val="20"/>
          <w:sz w:val="22"/>
        </w:rPr>
        <w:t>★</w:t>
      </w:r>
      <w:r w:rsidRPr="00FD5E1B">
        <w:rPr>
          <w:rFonts w:ascii="微軟正黑體" w:eastAsia="微軟正黑體" w:hAnsi="微軟正黑體" w:cs="Times New Roman"/>
          <w:b/>
          <w:color w:val="0000FF"/>
          <w:sz w:val="22"/>
        </w:rPr>
        <w:t>【</w:t>
      </w:r>
      <w:r w:rsidRPr="00FD5E1B">
        <w:rPr>
          <w:rFonts w:ascii="微軟正黑體" w:eastAsia="微軟正黑體" w:hAnsi="微軟正黑體" w:cs="Times New Roman" w:hint="eastAsia"/>
          <w:b/>
          <w:color w:val="0000FF"/>
          <w:sz w:val="22"/>
        </w:rPr>
        <w:t>音樂盒博物館</w:t>
      </w:r>
      <w:r w:rsidRPr="00FD5E1B">
        <w:rPr>
          <w:rFonts w:ascii="微軟正黑體" w:eastAsia="微軟正黑體" w:hAnsi="微軟正黑體" w:cs="Times New Roman"/>
          <w:b/>
          <w:color w:val="0000FF"/>
          <w:sz w:val="22"/>
        </w:rPr>
        <w:t>】</w:t>
      </w:r>
      <w:r w:rsidRPr="00FD5E1B">
        <w:rPr>
          <w:rFonts w:ascii="微軟正黑體" w:eastAsia="微軟正黑體" w:hAnsi="微軟正黑體" w:cs="Times New Roman" w:hint="eastAsia"/>
          <w:sz w:val="22"/>
        </w:rPr>
        <w:t>更是您不可錯過的景點之一，別忘了在鐘塔前照張紀念照再入館參觀喔！博物館為挑高</w:t>
      </w:r>
      <w:smartTag w:uri="urn:schemas-microsoft-com:office:smarttags" w:element="chmetcnv">
        <w:smartTagPr>
          <w:attr w:name="UnitName" w:val="m"/>
          <w:attr w:name="SourceValue" w:val="9"/>
          <w:attr w:name="HasSpace" w:val="False"/>
          <w:attr w:name="Negative" w:val="False"/>
          <w:attr w:name="NumberType" w:val="1"/>
          <w:attr w:name="TCSC" w:val="0"/>
        </w:smartTagPr>
        <w:r w:rsidRPr="00FD5E1B">
          <w:rPr>
            <w:rFonts w:ascii="微軟正黑體" w:eastAsia="微軟正黑體" w:hAnsi="微軟正黑體" w:cs="Times New Roman" w:hint="eastAsia"/>
            <w:sz w:val="22"/>
          </w:rPr>
          <w:t>9m</w:t>
        </w:r>
      </w:smartTag>
      <w:r w:rsidRPr="00FD5E1B">
        <w:rPr>
          <w:rFonts w:ascii="微軟正黑體" w:eastAsia="微軟正黑體" w:hAnsi="微軟正黑體" w:cs="Times New Roman" w:hint="eastAsia"/>
          <w:sz w:val="22"/>
        </w:rPr>
        <w:t>充滿開放感的建築，展示亦販賣著獨創商品到高級音樂盒約有15,000件作品。</w:t>
      </w:r>
    </w:p>
    <w:p w:rsidR="00FD5E1B" w:rsidRPr="00FD5E1B" w:rsidRDefault="00FD5E1B" w:rsidP="00FD5E1B">
      <w:pPr>
        <w:adjustRightInd w:val="0"/>
        <w:snapToGrid w:val="0"/>
        <w:spacing w:line="0" w:lineRule="atLeast"/>
        <w:jc w:val="both"/>
        <w:rPr>
          <w:rFonts w:ascii="微軟正黑體" w:eastAsia="微軟正黑體" w:hAnsi="微軟正黑體" w:cs="Times New Roman"/>
          <w:sz w:val="22"/>
        </w:rPr>
      </w:pPr>
      <w:r w:rsidRPr="00FD5E1B">
        <w:rPr>
          <w:rFonts w:ascii="微軟正黑體" w:eastAsia="微軟正黑體" w:hAnsi="微軟正黑體" w:cs="Times New Roman" w:hint="eastAsia"/>
          <w:b/>
          <w:color w:val="00B050"/>
          <w:spacing w:val="20"/>
          <w:sz w:val="22"/>
        </w:rPr>
        <w:t>★</w:t>
      </w:r>
      <w:r w:rsidRPr="00FD5E1B">
        <w:rPr>
          <w:rFonts w:ascii="微軟正黑體" w:eastAsia="微軟正黑體" w:hAnsi="微軟正黑體" w:cs="Times New Roman"/>
          <w:b/>
          <w:color w:val="0000FF"/>
          <w:sz w:val="22"/>
        </w:rPr>
        <w:t>【</w:t>
      </w:r>
      <w:r w:rsidRPr="00FD5E1B">
        <w:rPr>
          <w:rFonts w:ascii="微軟正黑體" w:eastAsia="微軟正黑體" w:hAnsi="微軟正黑體" w:cs="Times New Roman" w:hint="eastAsia"/>
          <w:b/>
          <w:color w:val="0000FF"/>
          <w:sz w:val="22"/>
        </w:rPr>
        <w:t>銀之鐘咖啡館</w:t>
      </w:r>
      <w:r w:rsidRPr="00FD5E1B">
        <w:rPr>
          <w:rFonts w:ascii="微軟正黑體" w:eastAsia="微軟正黑體" w:hAnsi="微軟正黑體" w:cs="Times New Roman"/>
          <w:b/>
          <w:color w:val="0000FF"/>
          <w:sz w:val="22"/>
        </w:rPr>
        <w:t>】</w:t>
      </w:r>
      <w:r w:rsidRPr="00FD5E1B">
        <w:rPr>
          <w:rFonts w:ascii="微軟正黑體" w:eastAsia="微軟正黑體" w:hAnsi="微軟正黑體" w:cs="Times New Roman" w:hint="eastAsia"/>
          <w:sz w:val="22"/>
        </w:rPr>
        <w:t>位於小樽運河旁，您可自費品嚐香醇的咖啡，一面欣賞運河風情，洋溢著旅情的浪漫及快樂，留下無限美好的回憶。</w:t>
      </w:r>
    </w:p>
    <w:p w:rsidR="00FD5E1B" w:rsidRPr="00FD5E1B" w:rsidRDefault="00FD5E1B" w:rsidP="00FD5E1B">
      <w:pPr>
        <w:adjustRightInd w:val="0"/>
        <w:snapToGrid w:val="0"/>
        <w:spacing w:line="0" w:lineRule="atLeast"/>
        <w:jc w:val="both"/>
        <w:rPr>
          <w:rFonts w:ascii="微軟正黑體" w:eastAsia="微軟正黑體" w:hAnsi="微軟正黑體" w:cs="Times New Roman"/>
          <w:sz w:val="22"/>
        </w:rPr>
      </w:pPr>
      <w:r w:rsidRPr="00FD5E1B">
        <w:rPr>
          <w:rFonts w:ascii="微軟正黑體" w:eastAsia="微軟正黑體" w:hAnsi="微軟正黑體" w:cs="Times New Roman" w:hint="eastAsia"/>
          <w:b/>
          <w:color w:val="00B050"/>
          <w:spacing w:val="20"/>
          <w:sz w:val="22"/>
        </w:rPr>
        <w:t>★</w:t>
      </w:r>
      <w:r w:rsidRPr="00FD5E1B">
        <w:rPr>
          <w:rFonts w:ascii="微軟正黑體" w:eastAsia="微軟正黑體" w:hAnsi="微軟正黑體" w:cs="Times New Roman" w:hint="eastAsia"/>
          <w:b/>
          <w:color w:val="0000FF"/>
          <w:sz w:val="22"/>
        </w:rPr>
        <w:t>【北菓樓】</w:t>
      </w:r>
      <w:r w:rsidRPr="00FD5E1B">
        <w:rPr>
          <w:rFonts w:ascii="微軟正黑體" w:eastAsia="微軟正黑體" w:hAnsi="微軟正黑體" w:cs="Times New Roman" w:hint="eastAsia"/>
          <w:sz w:val="22"/>
        </w:rPr>
        <w:t>是家洋菓子（蛋糕）專賣店，堅持使用傳統細膩工法烘焙，以及北海道特產的小麥粉、乳酪，十勝酪農業所生產的鮮奶油、和十勝甜菜所提煉的砂糖，就連水都要用從二世谷特地搬來，為「名水百選」中的礦泉水。代表點心為一款名為妖精之森的千層樹幹蛋糕，香甜細膩的口感頗受好評。另外店內也有很多限定的甜點商品，可以來此自由選購。</w:t>
      </w:r>
    </w:p>
    <w:p w:rsidR="00FD5E1B" w:rsidRPr="00FD5E1B" w:rsidRDefault="00FD5E1B" w:rsidP="00FD5E1B">
      <w:pPr>
        <w:adjustRightInd w:val="0"/>
        <w:snapToGrid w:val="0"/>
        <w:spacing w:line="0" w:lineRule="atLeast"/>
        <w:jc w:val="both"/>
        <w:rPr>
          <w:rFonts w:ascii="微軟正黑體" w:eastAsia="微軟正黑體" w:hAnsi="微軟正黑體" w:cs="Arial"/>
          <w:color w:val="000000"/>
          <w:sz w:val="22"/>
        </w:rPr>
      </w:pPr>
      <w:r w:rsidRPr="00FD5E1B">
        <w:rPr>
          <w:rFonts w:ascii="微軟正黑體" w:eastAsia="微軟正黑體" w:hAnsi="微軟正黑體" w:cs="Times New Roman" w:hint="eastAsia"/>
          <w:sz w:val="22"/>
        </w:rPr>
        <w:t>而今晚住宿</w:t>
      </w:r>
      <w:r w:rsidRPr="00FD5E1B">
        <w:rPr>
          <w:rFonts w:ascii="微軟正黑體" w:eastAsia="微軟正黑體" w:hAnsi="微軟正黑體" w:cs="Times New Roman"/>
          <w:b/>
          <w:color w:val="0000FF"/>
          <w:sz w:val="22"/>
        </w:rPr>
        <w:t>【</w:t>
      </w:r>
      <w:r w:rsidRPr="00FD5E1B">
        <w:rPr>
          <w:rFonts w:ascii="微軟正黑體" w:eastAsia="微軟正黑體" w:hAnsi="微軟正黑體" w:cs="Times New Roman" w:hint="eastAsia"/>
          <w:b/>
          <w:color w:val="0000FF"/>
          <w:sz w:val="22"/>
        </w:rPr>
        <w:t>層雲峽溫泉</w:t>
      </w:r>
      <w:r w:rsidRPr="00FD5E1B">
        <w:rPr>
          <w:rFonts w:ascii="微軟正黑體" w:eastAsia="微軟正黑體" w:hAnsi="微軟正黑體" w:cs="Times New Roman"/>
          <w:b/>
          <w:color w:val="0000FF"/>
          <w:sz w:val="22"/>
        </w:rPr>
        <w:t>】</w:t>
      </w:r>
      <w:r w:rsidRPr="00FD5E1B">
        <w:rPr>
          <w:rFonts w:ascii="微軟正黑體" w:eastAsia="微軟正黑體" w:hAnsi="微軟正黑體" w:cs="Times New Roman" w:hint="eastAsia"/>
          <w:sz w:val="22"/>
        </w:rPr>
        <w:t>，以不愧名湯之稱的天然溫泉恭候賓客的造訪。優良的泉質與大雪山國立公園的大自然，定能安撫夏日登山、秋日賞紅、冬日滑雪後疲憊的身心。暖身又暖心。另外還有露天溫泉，透過令人嘆為觀止的優美景致，將層雲峽壯觀峽谷風情近在咫尺，一覽無遺。</w:t>
      </w:r>
      <w:r w:rsidRPr="00FD5E1B">
        <w:rPr>
          <w:rFonts w:ascii="微軟正黑體" w:eastAsia="微軟正黑體" w:hAnsi="微軟正黑體" w:cs="Arial" w:hint="eastAsia"/>
          <w:color w:val="000000"/>
          <w:sz w:val="22"/>
        </w:rPr>
        <w:t> </w:t>
      </w:r>
    </w:p>
    <w:p w:rsidR="00FD5E1B" w:rsidRPr="00FD5E1B" w:rsidRDefault="00FD5E1B" w:rsidP="00FD5E1B">
      <w:pPr>
        <w:adjustRightInd w:val="0"/>
        <w:snapToGrid w:val="0"/>
        <w:spacing w:before="16" w:line="0" w:lineRule="atLeast"/>
        <w:jc w:val="both"/>
        <w:rPr>
          <w:rFonts w:ascii="微軟正黑體" w:eastAsia="微軟正黑體" w:hAnsi="微軟正黑體" w:cs="Times New Roman"/>
          <w:color w:val="000000"/>
          <w:sz w:val="16"/>
          <w:szCs w:val="16"/>
        </w:rPr>
      </w:pPr>
      <w:r>
        <w:rPr>
          <w:rFonts w:ascii="微軟正黑體" w:eastAsia="微軟正黑體" w:hAnsi="微軟正黑體" w:cs="Times New Roman" w:hint="eastAsia"/>
          <w:noProof/>
          <w:color w:val="000000"/>
          <w:sz w:val="16"/>
          <w:szCs w:val="16"/>
        </w:rPr>
        <w:drawing>
          <wp:inline distT="0" distB="0" distL="0" distR="0">
            <wp:extent cx="6660000" cy="2001592"/>
            <wp:effectExtent l="19050" t="0" r="7500" b="0"/>
            <wp:docPr id="77" name="圖片 77" descr="函旭da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函旭day3"/>
                    <pic:cNvPicPr>
                      <a:picLocks noChangeAspect="1" noChangeArrowheads="1"/>
                    </pic:cNvPicPr>
                  </pic:nvPicPr>
                  <pic:blipFill>
                    <a:blip r:embed="rId17" cstate="email"/>
                    <a:srcRect/>
                    <a:stretch>
                      <a:fillRect/>
                    </a:stretch>
                  </pic:blipFill>
                  <pic:spPr bwMode="auto">
                    <a:xfrm>
                      <a:off x="0" y="0"/>
                      <a:ext cx="6660000" cy="2001592"/>
                    </a:xfrm>
                    <a:prstGeom prst="rect">
                      <a:avLst/>
                    </a:prstGeom>
                    <a:noFill/>
                    <a:ln w="9525">
                      <a:noFill/>
                      <a:miter lim="800000"/>
                      <a:headEnd/>
                      <a:tailEnd/>
                    </a:ln>
                  </pic:spPr>
                </pic:pic>
              </a:graphicData>
            </a:graphic>
          </wp:inline>
        </w:drawing>
      </w:r>
    </w:p>
    <w:tbl>
      <w:tblPr>
        <w:tblW w:w="10774" w:type="dxa"/>
        <w:jc w:val="center"/>
        <w:tblBorders>
          <w:top w:val="single" w:sz="8" w:space="0" w:color="9BBB59"/>
          <w:bottom w:val="single" w:sz="8" w:space="0" w:color="9BBB59"/>
        </w:tblBorders>
        <w:tblLook w:val="04A0"/>
      </w:tblPr>
      <w:tblGrid>
        <w:gridCol w:w="10774"/>
      </w:tblGrid>
      <w:tr w:rsidR="00FD5E1B" w:rsidRPr="00FD5E1B" w:rsidTr="00AA7882">
        <w:trPr>
          <w:jc w:val="center"/>
        </w:trPr>
        <w:tc>
          <w:tcPr>
            <w:tcW w:w="10774" w:type="dxa"/>
            <w:tcBorders>
              <w:top w:val="single" w:sz="8" w:space="0" w:color="9BBB59"/>
              <w:left w:val="nil"/>
              <w:right w:val="nil"/>
            </w:tcBorders>
            <w:shd w:val="clear" w:color="auto" w:fill="E6EED5"/>
            <w:hideMark/>
          </w:tcPr>
          <w:p w:rsidR="00FD5E1B" w:rsidRPr="00FD5E1B" w:rsidRDefault="00FD5E1B" w:rsidP="00FD5E1B">
            <w:pPr>
              <w:adjustRightInd w:val="0"/>
              <w:snapToGrid w:val="0"/>
              <w:spacing w:line="0" w:lineRule="atLeast"/>
              <w:jc w:val="both"/>
              <w:rPr>
                <w:rFonts w:ascii="微軟正黑體" w:eastAsia="微軟正黑體" w:hAnsi="微軟正黑體" w:cs="Times New Roman"/>
                <w:b/>
                <w:spacing w:val="20"/>
                <w:sz w:val="22"/>
              </w:rPr>
            </w:pPr>
            <w:r w:rsidRPr="00FD5E1B">
              <w:rPr>
                <w:rFonts w:ascii="微軟正黑體" w:eastAsia="微軟正黑體" w:hAnsi="微軟正黑體" w:cs="Times New Roman" w:hint="eastAsia"/>
                <w:b/>
                <w:color w:val="00B050"/>
                <w:sz w:val="22"/>
              </w:rPr>
              <w:t>早餐：機上精緻套餐      中餐：</w:t>
            </w:r>
            <w:r w:rsidRPr="00FD5E1B">
              <w:rPr>
                <w:rFonts w:ascii="微軟正黑體" w:eastAsia="微軟正黑體" w:hAnsi="微軟正黑體" w:cs="Times New Roman" w:hint="eastAsia"/>
                <w:b/>
                <w:color w:val="FF0000"/>
                <w:spacing w:val="20"/>
                <w:sz w:val="22"/>
              </w:rPr>
              <w:t>方便逛街，敬請自理</w:t>
            </w:r>
            <w:r w:rsidRPr="00FD5E1B">
              <w:rPr>
                <w:rFonts w:ascii="微軟正黑體" w:eastAsia="微軟正黑體" w:hAnsi="微軟正黑體" w:cs="Times New Roman" w:hint="eastAsia"/>
                <w:b/>
                <w:color w:val="00B050"/>
                <w:sz w:val="22"/>
              </w:rPr>
              <w:t xml:space="preserve">   晚餐：溫泉飯店迎賓自助餐</w:t>
            </w:r>
          </w:p>
          <w:p w:rsidR="00FD5E1B" w:rsidRPr="00FD5E1B" w:rsidRDefault="00FD5E1B" w:rsidP="00FD5E1B">
            <w:pPr>
              <w:adjustRightInd w:val="0"/>
              <w:snapToGrid w:val="0"/>
              <w:spacing w:line="0" w:lineRule="atLeast"/>
              <w:jc w:val="both"/>
              <w:rPr>
                <w:rFonts w:ascii="微軟正黑體" w:eastAsia="微軟正黑體" w:hAnsi="微軟正黑體" w:cs="Times New Roman"/>
                <w:b/>
                <w:color w:val="00B050"/>
                <w:sz w:val="22"/>
              </w:rPr>
            </w:pPr>
            <w:r w:rsidRPr="00FD5E1B">
              <w:rPr>
                <w:rFonts w:ascii="微軟正黑體" w:eastAsia="微軟正黑體" w:hAnsi="微軟正黑體" w:cs="Times New Roman" w:hint="eastAsia"/>
                <w:color w:val="00B050"/>
                <w:sz w:val="22"/>
              </w:rPr>
              <w:t>住</w:t>
            </w:r>
            <w:r w:rsidRPr="00FD5E1B">
              <w:rPr>
                <w:rFonts w:ascii="微軟正黑體" w:eastAsia="微軟正黑體" w:hAnsi="微軟正黑體" w:cs="Times New Roman" w:hint="eastAsia"/>
                <w:b/>
                <w:color w:val="00B050"/>
                <w:sz w:val="22"/>
              </w:rPr>
              <w:t>宿：</w:t>
            </w:r>
            <w:r w:rsidRPr="00FD5E1B">
              <w:rPr>
                <w:rFonts w:ascii="微軟正黑體" w:eastAsia="微軟正黑體" w:hAnsi="微軟正黑體" w:cs="Times New Roman" w:hint="eastAsia"/>
                <w:b/>
                <w:color w:val="FF0000"/>
                <w:spacing w:val="20"/>
                <w:sz w:val="22"/>
              </w:rPr>
              <w:t>層雲峽GRAND 或層雲峽觀光 或大雪 或同級</w:t>
            </w:r>
          </w:p>
        </w:tc>
      </w:tr>
    </w:tbl>
    <w:p w:rsidR="00FD5E1B" w:rsidRPr="00FD5E1B" w:rsidRDefault="00FD5E1B" w:rsidP="00FD5E1B">
      <w:pPr>
        <w:adjustRightInd w:val="0"/>
        <w:snapToGrid w:val="0"/>
        <w:spacing w:before="16" w:line="0" w:lineRule="atLeast"/>
        <w:jc w:val="both"/>
        <w:rPr>
          <w:rFonts w:ascii="微軟正黑體" w:eastAsia="微軟正黑體" w:hAnsi="微軟正黑體" w:cs="Times New Roman"/>
          <w:color w:val="000000"/>
          <w:sz w:val="16"/>
          <w:szCs w:val="16"/>
        </w:rPr>
      </w:pPr>
    </w:p>
    <w:p w:rsidR="00FD5E1B" w:rsidRPr="00FD5E1B" w:rsidRDefault="00FD5E1B" w:rsidP="00FD5E1B">
      <w:pPr>
        <w:adjustRightInd w:val="0"/>
        <w:snapToGrid w:val="0"/>
        <w:spacing w:before="16" w:line="0" w:lineRule="atLeast"/>
        <w:jc w:val="both"/>
        <w:rPr>
          <w:rFonts w:ascii="微軟正黑體" w:eastAsia="微軟正黑體" w:hAnsi="微軟正黑體" w:cs="Times New Roman"/>
          <w:color w:val="000000"/>
          <w:szCs w:val="24"/>
        </w:rPr>
      </w:pPr>
      <w:r w:rsidRPr="00FD5E1B">
        <w:rPr>
          <w:rFonts w:ascii="微軟正黑體" w:eastAsia="微軟正黑體" w:hAnsi="微軟正黑體" w:cs="Times New Roman" w:hint="eastAsia"/>
          <w:b/>
          <w:color w:val="002060"/>
          <w:kern w:val="0"/>
          <w:sz w:val="32"/>
          <w:szCs w:val="32"/>
          <w:u w:val="single"/>
        </w:rPr>
        <w:t xml:space="preserve">第4天 </w:t>
      </w:r>
      <w:r w:rsidRPr="00FD5E1B">
        <w:rPr>
          <w:rFonts w:ascii="微軟正黑體" w:eastAsia="微軟正黑體" w:hAnsi="微軟正黑體" w:cs="Times New Roman" w:hint="eastAsia"/>
          <w:b/>
          <w:color w:val="002060"/>
          <w:kern w:val="0"/>
          <w:sz w:val="15"/>
          <w:szCs w:val="15"/>
          <w:u w:val="single"/>
        </w:rPr>
        <w:t xml:space="preserve"> </w:t>
      </w:r>
      <w:r w:rsidRPr="00FD5E1B">
        <w:rPr>
          <w:rFonts w:ascii="微軟正黑體" w:eastAsia="微軟正黑體" w:hAnsi="微軟正黑體" w:cs="Times New Roman" w:hint="eastAsia"/>
          <w:b/>
          <w:color w:val="0000FF"/>
          <w:spacing w:val="20"/>
          <w:kern w:val="0"/>
          <w:szCs w:val="24"/>
          <w:u w:val="single"/>
        </w:rPr>
        <w:t>飯店</w:t>
      </w:r>
      <w:r w:rsidRPr="00FD5E1B">
        <w:rPr>
          <w:rFonts w:ascii="微軟正黑體" w:eastAsia="微軟正黑體" w:hAnsi="微軟正黑體" w:cs="Times New Roman" w:hint="eastAsia"/>
          <w:b/>
          <w:bCs/>
          <w:iCs/>
          <w:color w:val="0000FF"/>
          <w:spacing w:val="2"/>
          <w:kern w:val="0"/>
          <w:szCs w:val="24"/>
          <w:u w:val="single"/>
        </w:rPr>
        <w:t xml:space="preserve"> / </w:t>
      </w:r>
      <w:r w:rsidRPr="00FD5E1B">
        <w:rPr>
          <w:rFonts w:ascii="微軟正黑體" w:eastAsia="微軟正黑體" w:hAnsi="微軟正黑體" w:cs="Times New Roman" w:hint="eastAsia"/>
          <w:b/>
          <w:color w:val="FF0000"/>
          <w:kern w:val="0"/>
          <w:sz w:val="20"/>
          <w:szCs w:val="20"/>
          <w:u w:val="single"/>
        </w:rPr>
        <w:t>大雪山國立公園</w:t>
      </w:r>
      <w:r w:rsidRPr="00FD5E1B">
        <w:rPr>
          <w:rFonts w:ascii="微軟正黑體" w:eastAsia="微軟正黑體" w:hAnsi="微軟正黑體" w:cs="Times New Roman" w:hint="eastAsia"/>
          <w:b/>
          <w:color w:val="FF0000"/>
          <w:spacing w:val="20"/>
          <w:kern w:val="0"/>
          <w:sz w:val="20"/>
          <w:szCs w:val="20"/>
          <w:u w:val="single"/>
        </w:rPr>
        <w:t>～日本瀑布百選</w:t>
      </w:r>
      <w:r w:rsidRPr="00FD5E1B">
        <w:rPr>
          <w:rFonts w:ascii="微軟正黑體" w:eastAsia="微軟正黑體" w:hAnsi="微軟正黑體" w:cs="Times New Roman" w:hint="eastAsia"/>
          <w:b/>
          <w:color w:val="FF0000"/>
          <w:kern w:val="0"/>
          <w:sz w:val="20"/>
          <w:szCs w:val="20"/>
          <w:u w:val="single"/>
        </w:rPr>
        <w:t>～</w:t>
      </w:r>
      <w:r w:rsidRPr="00FD5E1B">
        <w:rPr>
          <w:rFonts w:ascii="微軟正黑體" w:eastAsia="微軟正黑體" w:hAnsi="微軟正黑體" w:cs="Times New Roman" w:hint="eastAsia"/>
          <w:b/>
          <w:color w:val="0000FF"/>
          <w:kern w:val="0"/>
          <w:szCs w:val="24"/>
          <w:u w:val="single"/>
        </w:rPr>
        <w:t>銀河流星瀑布/</w:t>
      </w:r>
      <w:r w:rsidRPr="00FD5E1B">
        <w:rPr>
          <w:rFonts w:ascii="微軟正黑體" w:eastAsia="微軟正黑體" w:hAnsi="微軟正黑體" w:cs="Times New Roman" w:hint="eastAsia"/>
          <w:b/>
          <w:bCs/>
          <w:color w:val="FF0000"/>
          <w:spacing w:val="2"/>
          <w:kern w:val="0"/>
          <w:sz w:val="20"/>
          <w:szCs w:val="20"/>
          <w:u w:val="single"/>
        </w:rPr>
        <w:t>人氣NO.1～</w:t>
      </w:r>
      <w:r w:rsidRPr="00FD5E1B">
        <w:rPr>
          <w:rFonts w:ascii="微軟正黑體" w:eastAsia="微軟正黑體" w:hAnsi="微軟正黑體" w:cs="Times New Roman" w:hint="eastAsia"/>
          <w:b/>
          <w:bCs/>
          <w:iCs/>
          <w:color w:val="0000FF"/>
          <w:spacing w:val="2"/>
          <w:kern w:val="0"/>
          <w:szCs w:val="24"/>
          <w:u w:val="single"/>
        </w:rPr>
        <w:t>旭山動物園</w:t>
      </w:r>
      <w:r w:rsidRPr="00FD5E1B">
        <w:rPr>
          <w:rFonts w:ascii="微軟正黑體" w:eastAsia="微軟正黑體" w:hAnsi="微軟正黑體" w:cs="Times New Roman" w:hint="eastAsia"/>
          <w:b/>
          <w:bCs/>
          <w:color w:val="FF0000"/>
          <w:spacing w:val="2"/>
          <w:kern w:val="0"/>
          <w:sz w:val="20"/>
          <w:szCs w:val="20"/>
          <w:u w:val="single"/>
        </w:rPr>
        <w:t>～日本最北端奇蹟動物園</w:t>
      </w:r>
      <w:r w:rsidRPr="00FD5E1B">
        <w:rPr>
          <w:rFonts w:ascii="微軟正黑體" w:eastAsia="微軟正黑體" w:hAnsi="微軟正黑體" w:cs="Times New Roman" w:hint="eastAsia"/>
          <w:b/>
          <w:bCs/>
          <w:iCs/>
          <w:spacing w:val="2"/>
          <w:kern w:val="0"/>
          <w:szCs w:val="24"/>
          <w:u w:val="single"/>
        </w:rPr>
        <w:t xml:space="preserve"> / </w:t>
      </w:r>
      <w:r w:rsidRPr="00FD5E1B">
        <w:rPr>
          <w:rFonts w:ascii="微軟正黑體" w:eastAsia="微軟正黑體" w:hAnsi="微軟正黑體" w:cs="Times New Roman" w:hint="eastAsia"/>
          <w:b/>
          <w:bCs/>
          <w:iCs/>
          <w:color w:val="0000FF"/>
          <w:kern w:val="0"/>
          <w:szCs w:val="24"/>
          <w:u w:val="single"/>
        </w:rPr>
        <w:t>男山酒造資料館</w:t>
      </w:r>
      <w:r w:rsidRPr="00FD5E1B">
        <w:rPr>
          <w:rFonts w:ascii="微軟正黑體" w:eastAsia="微軟正黑體" w:hAnsi="微軟正黑體" w:cs="Times New Roman" w:hint="eastAsia"/>
          <w:b/>
          <w:bCs/>
          <w:iCs/>
          <w:color w:val="FF0000"/>
          <w:kern w:val="0"/>
          <w:sz w:val="20"/>
          <w:szCs w:val="20"/>
          <w:u w:val="single"/>
        </w:rPr>
        <w:t>～</w:t>
      </w:r>
      <w:r w:rsidRPr="00FD5E1B">
        <w:rPr>
          <w:rFonts w:ascii="微軟正黑體" w:eastAsia="微軟正黑體" w:hAnsi="微軟正黑體" w:cs="Times New Roman"/>
          <w:b/>
          <w:bCs/>
          <w:iCs/>
          <w:color w:val="FF0000"/>
          <w:kern w:val="0"/>
          <w:sz w:val="20"/>
          <w:szCs w:val="20"/>
          <w:u w:val="single"/>
        </w:rPr>
        <w:t>試飲日本金賞清酒</w:t>
      </w:r>
      <w:r w:rsidRPr="00FD5E1B">
        <w:rPr>
          <w:rFonts w:ascii="微軟正黑體" w:eastAsia="微軟正黑體" w:hAnsi="微軟正黑體" w:cs="Times New Roman" w:hint="eastAsia"/>
          <w:b/>
          <w:bCs/>
          <w:iCs/>
          <w:color w:val="FF0000"/>
          <w:kern w:val="0"/>
          <w:sz w:val="20"/>
          <w:szCs w:val="20"/>
          <w:u w:val="single"/>
        </w:rPr>
        <w:t xml:space="preserve"> </w:t>
      </w:r>
      <w:r w:rsidRPr="00FD5E1B">
        <w:rPr>
          <w:rFonts w:ascii="微軟正黑體" w:eastAsia="微軟正黑體" w:hAnsi="微軟正黑體" w:cs="Times New Roman" w:hint="eastAsia"/>
          <w:b/>
          <w:color w:val="0000FF"/>
          <w:kern w:val="0"/>
          <w:szCs w:val="24"/>
          <w:u w:val="single"/>
        </w:rPr>
        <w:t xml:space="preserve">/ </w:t>
      </w:r>
      <w:r w:rsidRPr="00FD5E1B">
        <w:rPr>
          <w:rFonts w:ascii="微軟正黑體" w:eastAsia="微軟正黑體" w:hAnsi="微軟正黑體" w:cs="Times New Roman" w:hint="eastAsia"/>
          <w:b/>
          <w:bCs/>
          <w:color w:val="FF0000"/>
          <w:spacing w:val="2"/>
          <w:kern w:val="0"/>
          <w:sz w:val="20"/>
          <w:szCs w:val="20"/>
          <w:u w:val="single"/>
        </w:rPr>
        <w:t>冬季限定秘境～</w:t>
      </w:r>
      <w:r w:rsidRPr="00FD5E1B">
        <w:rPr>
          <w:rFonts w:ascii="微軟正黑體" w:eastAsia="微軟正黑體" w:hAnsi="微軟正黑體" w:cs="Times New Roman" w:hint="eastAsia"/>
          <w:b/>
          <w:color w:val="0000FF"/>
          <w:kern w:val="0"/>
          <w:szCs w:val="24"/>
          <w:u w:val="single"/>
        </w:rPr>
        <w:t>美瑛青池、白鬚瀑布/</w:t>
      </w:r>
      <w:r w:rsidRPr="00FD5E1B">
        <w:rPr>
          <w:rFonts w:ascii="微軟正黑體" w:eastAsia="微軟正黑體" w:hAnsi="微軟正黑體" w:cs="Times New Roman" w:hint="eastAsia"/>
          <w:b/>
          <w:color w:val="FF0000"/>
          <w:kern w:val="0"/>
          <w:sz w:val="20"/>
          <w:szCs w:val="20"/>
          <w:u w:val="single"/>
        </w:rPr>
        <w:t>旭川人氣步行街～</w:t>
      </w:r>
      <w:r w:rsidRPr="00FD5E1B">
        <w:rPr>
          <w:rFonts w:ascii="微軟正黑體" w:eastAsia="微軟正黑體" w:hAnsi="微軟正黑體" w:cs="Times New Roman" w:hint="eastAsia"/>
          <w:b/>
          <w:color w:val="0000FF"/>
          <w:kern w:val="0"/>
          <w:szCs w:val="24"/>
          <w:u w:val="single"/>
        </w:rPr>
        <w:t>平和通買物公園</w:t>
      </w:r>
    </w:p>
    <w:p w:rsidR="00FD5E1B" w:rsidRPr="00FD5E1B" w:rsidRDefault="00FD5E1B" w:rsidP="00FD5E1B">
      <w:pPr>
        <w:adjustRightInd w:val="0"/>
        <w:snapToGrid w:val="0"/>
        <w:spacing w:line="0" w:lineRule="atLeast"/>
        <w:jc w:val="both"/>
        <w:rPr>
          <w:rFonts w:ascii="微軟正黑體" w:eastAsia="微軟正黑體" w:hAnsi="微軟正黑體" w:cs="Times New Roman"/>
          <w:color w:val="000000"/>
          <w:spacing w:val="20"/>
          <w:sz w:val="22"/>
        </w:rPr>
      </w:pPr>
      <w:r w:rsidRPr="00FD5E1B">
        <w:rPr>
          <w:rFonts w:ascii="微軟正黑體" w:eastAsia="微軟正黑體" w:hAnsi="微軟正黑體" w:cs="Times New Roman" w:hint="eastAsia"/>
          <w:b/>
          <w:color w:val="00B050"/>
          <w:spacing w:val="20"/>
          <w:sz w:val="22"/>
        </w:rPr>
        <w:t>★</w:t>
      </w:r>
      <w:r w:rsidRPr="00FD5E1B">
        <w:rPr>
          <w:rFonts w:ascii="微軟正黑體" w:eastAsia="微軟正黑體" w:hAnsi="微軟正黑體" w:cs="Times New Roman"/>
          <w:b/>
          <w:color w:val="0000FF"/>
          <w:spacing w:val="20"/>
          <w:sz w:val="22"/>
        </w:rPr>
        <w:t>【</w:t>
      </w:r>
      <w:r w:rsidRPr="00FD5E1B">
        <w:rPr>
          <w:rFonts w:ascii="微軟正黑體" w:eastAsia="微軟正黑體" w:hAnsi="微軟正黑體" w:cs="Times New Roman" w:hint="eastAsia"/>
          <w:b/>
          <w:color w:val="0000FF"/>
          <w:spacing w:val="20"/>
          <w:sz w:val="22"/>
        </w:rPr>
        <w:t>銀河、流星瀑布</w:t>
      </w:r>
      <w:r w:rsidRPr="00FD5E1B">
        <w:rPr>
          <w:rFonts w:ascii="微軟正黑體" w:eastAsia="微軟正黑體" w:hAnsi="微軟正黑體" w:cs="Times New Roman"/>
          <w:b/>
          <w:color w:val="0000FF"/>
          <w:spacing w:val="20"/>
          <w:sz w:val="22"/>
        </w:rPr>
        <w:t>】</w:t>
      </w:r>
      <w:r w:rsidRPr="00FD5E1B">
        <w:rPr>
          <w:rFonts w:ascii="微軟正黑體" w:eastAsia="微軟正黑體" w:hAnsi="微軟正黑體" w:cs="Times New Roman" w:hint="eastAsia"/>
          <w:color w:val="000000"/>
          <w:spacing w:val="20"/>
          <w:sz w:val="22"/>
        </w:rPr>
        <w:t>層雲峽谷中最著名，也被比喻為 一對戀人的別名男瀧的『流星瀑布』，彷彿一捆粗線軸般從</w:t>
      </w:r>
      <w:smartTag w:uri="urn:schemas-microsoft-com:office:smarttags" w:element="chmetcnv">
        <w:smartTagPr>
          <w:attr w:name="UnitName" w:val="公尺"/>
          <w:attr w:name="SourceValue" w:val="80"/>
          <w:attr w:name="HasSpace" w:val="False"/>
          <w:attr w:name="Negative" w:val="False"/>
          <w:attr w:name="NumberType" w:val="1"/>
          <w:attr w:name="TCSC" w:val="0"/>
        </w:smartTagPr>
        <w:r w:rsidRPr="00FD5E1B">
          <w:rPr>
            <w:rFonts w:ascii="微軟正黑體" w:eastAsia="微軟正黑體" w:hAnsi="微軟正黑體" w:cs="Times New Roman" w:hint="eastAsia"/>
            <w:color w:val="000000"/>
            <w:spacing w:val="20"/>
            <w:sz w:val="22"/>
          </w:rPr>
          <w:t>80公尺</w:t>
        </w:r>
      </w:smartTag>
      <w:r w:rsidRPr="00FD5E1B">
        <w:rPr>
          <w:rFonts w:ascii="微軟正黑體" w:eastAsia="微軟正黑體" w:hAnsi="微軟正黑體" w:cs="Times New Roman" w:hint="eastAsia"/>
          <w:color w:val="000000"/>
          <w:spacing w:val="20"/>
          <w:sz w:val="22"/>
        </w:rPr>
        <w:t>高的斷崖急速滾下，頗具一番豪情；而像幾條白絲線的『銀河瀑布』，則慢條斯理地從</w:t>
      </w:r>
      <w:smartTag w:uri="urn:schemas-microsoft-com:office:smarttags" w:element="chmetcnv">
        <w:smartTagPr>
          <w:attr w:name="UnitName" w:val="公尺"/>
          <w:attr w:name="SourceValue" w:val="120"/>
          <w:attr w:name="HasSpace" w:val="False"/>
          <w:attr w:name="Negative" w:val="False"/>
          <w:attr w:name="NumberType" w:val="1"/>
          <w:attr w:name="TCSC" w:val="0"/>
        </w:smartTagPr>
        <w:r w:rsidRPr="00FD5E1B">
          <w:rPr>
            <w:rFonts w:ascii="微軟正黑體" w:eastAsia="微軟正黑體" w:hAnsi="微軟正黑體" w:cs="Times New Roman" w:hint="eastAsia"/>
            <w:color w:val="000000"/>
            <w:spacing w:val="20"/>
            <w:sz w:val="22"/>
          </w:rPr>
          <w:t>120公尺</w:t>
        </w:r>
      </w:smartTag>
      <w:r w:rsidRPr="00FD5E1B">
        <w:rPr>
          <w:rFonts w:ascii="微軟正黑體" w:eastAsia="微軟正黑體" w:hAnsi="微軟正黑體" w:cs="Times New Roman" w:hint="eastAsia"/>
          <w:color w:val="000000"/>
          <w:spacing w:val="20"/>
          <w:sz w:val="22"/>
        </w:rPr>
        <w:t>高的斷崖緩緩流下，難怪另稱女瀧，名列日本瀑布百選的這兩個瀑布，對稱地鑲嵌在谷壁上，觀望比較起來格外有趣，也是遊客合影留念的好所在。</w:t>
      </w:r>
    </w:p>
    <w:p w:rsidR="00FD5E1B" w:rsidRPr="00FD5E1B" w:rsidRDefault="00FD5E1B" w:rsidP="00FD5E1B">
      <w:pPr>
        <w:adjustRightInd w:val="0"/>
        <w:snapToGrid w:val="0"/>
        <w:spacing w:line="0" w:lineRule="atLeast"/>
        <w:jc w:val="both"/>
        <w:rPr>
          <w:rFonts w:ascii="微軟正黑體" w:eastAsia="微軟正黑體" w:hAnsi="微軟正黑體" w:cs="Times New Roman"/>
          <w:noProof/>
          <w:spacing w:val="20"/>
          <w:sz w:val="22"/>
        </w:rPr>
      </w:pPr>
      <w:r w:rsidRPr="00FD5E1B">
        <w:rPr>
          <w:rFonts w:ascii="微軟正黑體" w:eastAsia="微軟正黑體" w:hAnsi="微軟正黑體" w:cs="Times New Roman" w:hint="eastAsia"/>
          <w:b/>
          <w:color w:val="00B050"/>
          <w:spacing w:val="20"/>
          <w:sz w:val="22"/>
        </w:rPr>
        <w:t>★</w:t>
      </w:r>
      <w:r w:rsidRPr="00FD5E1B">
        <w:rPr>
          <w:rFonts w:ascii="微軟正黑體" w:eastAsia="微軟正黑體" w:hAnsi="微軟正黑體" w:cs="Times New Roman"/>
          <w:b/>
          <w:color w:val="0000FF"/>
          <w:spacing w:val="20"/>
          <w:sz w:val="22"/>
        </w:rPr>
        <w:t>【</w:t>
      </w:r>
      <w:r w:rsidRPr="00FD5E1B">
        <w:rPr>
          <w:rFonts w:ascii="微軟正黑體" w:eastAsia="微軟正黑體" w:hAnsi="微軟正黑體" w:cs="Times New Roman" w:hint="eastAsia"/>
          <w:b/>
          <w:color w:val="0000FF"/>
          <w:spacing w:val="20"/>
          <w:sz w:val="22"/>
        </w:rPr>
        <w:t>旭山動物園</w:t>
      </w:r>
      <w:r w:rsidRPr="00FD5E1B">
        <w:rPr>
          <w:rFonts w:ascii="微軟正黑體" w:eastAsia="微軟正黑體" w:hAnsi="微軟正黑體" w:cs="Times New Roman"/>
          <w:b/>
          <w:color w:val="0000FF"/>
          <w:spacing w:val="20"/>
          <w:sz w:val="22"/>
        </w:rPr>
        <w:t>】</w:t>
      </w:r>
      <w:r w:rsidRPr="00FD5E1B">
        <w:rPr>
          <w:rFonts w:ascii="微軟正黑體" w:eastAsia="微軟正黑體" w:hAnsi="微軟正黑體" w:cs="Times New Roman"/>
          <w:noProof/>
          <w:spacing w:val="20"/>
          <w:sz w:val="22"/>
        </w:rPr>
        <w:t>日本最北端的動物園，以動物原本自然的生態呈現給遊客的展示手法，。為了讓旅客可以近距離觀察動物的生態，旭山動物園做了許多精心設計，使得旅客可以清楚地觀察到動物生動的表情及自然的動態。在2006年夏天超越了擁有熊貓的恩賜上野動物園，成為日本拜訪人數最多的動物園，也是日本全國民眾票選最受歡迎的動物園</w:t>
      </w:r>
      <w:r w:rsidRPr="00FD5E1B">
        <w:rPr>
          <w:rFonts w:ascii="微軟正黑體" w:eastAsia="微軟正黑體" w:hAnsi="微軟正黑體" w:cs="Times New Roman" w:hint="eastAsia"/>
          <w:noProof/>
          <w:spacing w:val="20"/>
          <w:sz w:val="22"/>
        </w:rPr>
        <w:t>。</w:t>
      </w:r>
    </w:p>
    <w:p w:rsidR="00FD5E1B" w:rsidRPr="00FD5E1B" w:rsidRDefault="00FD5E1B" w:rsidP="00FD5E1B">
      <w:pPr>
        <w:adjustRightInd w:val="0"/>
        <w:snapToGrid w:val="0"/>
        <w:spacing w:line="0" w:lineRule="atLeast"/>
        <w:jc w:val="both"/>
        <w:rPr>
          <w:rFonts w:ascii="微軟正黑體" w:eastAsia="微軟正黑體" w:hAnsi="微軟正黑體" w:cs="Times New Roman"/>
          <w:noProof/>
          <w:spacing w:val="20"/>
          <w:sz w:val="22"/>
        </w:rPr>
      </w:pPr>
      <w:r w:rsidRPr="00FD5E1B">
        <w:rPr>
          <w:rFonts w:ascii="微軟正黑體" w:eastAsia="微軟正黑體" w:hAnsi="微軟正黑體" w:cs="Times New Roman" w:hint="eastAsia"/>
          <w:color w:val="FF0000"/>
          <w:sz w:val="18"/>
          <w:szCs w:val="18"/>
        </w:rPr>
        <w:t>※旭山動物園如遇休園期間，將退費用日幣500，敬請諸位貴賓體恤。謝謝！</w:t>
      </w:r>
    </w:p>
    <w:p w:rsidR="00FD5E1B" w:rsidRPr="00FD5E1B" w:rsidRDefault="00FD5E1B" w:rsidP="00FD5E1B">
      <w:pPr>
        <w:adjustRightInd w:val="0"/>
        <w:snapToGrid w:val="0"/>
        <w:spacing w:line="0" w:lineRule="atLeast"/>
        <w:jc w:val="both"/>
        <w:rPr>
          <w:rFonts w:ascii="微軟正黑體" w:eastAsia="微軟正黑體" w:hAnsi="微軟正黑體" w:cs="Arial"/>
          <w:color w:val="000000"/>
          <w:sz w:val="22"/>
        </w:rPr>
      </w:pPr>
      <w:r w:rsidRPr="00FD5E1B">
        <w:rPr>
          <w:rFonts w:ascii="微軟正黑體" w:eastAsia="微軟正黑體" w:hAnsi="微軟正黑體" w:cs="Times New Roman" w:hint="eastAsia"/>
          <w:b/>
          <w:color w:val="00B050"/>
          <w:spacing w:val="20"/>
          <w:sz w:val="22"/>
        </w:rPr>
        <w:t>★</w:t>
      </w:r>
      <w:r w:rsidRPr="00FD5E1B">
        <w:rPr>
          <w:rFonts w:ascii="微軟正黑體" w:eastAsia="微軟正黑體" w:hAnsi="微軟正黑體" w:cs="Times New Roman"/>
          <w:b/>
          <w:color w:val="0000FF"/>
          <w:sz w:val="22"/>
        </w:rPr>
        <w:t>【男山造酒廠】</w:t>
      </w:r>
      <w:r w:rsidRPr="00FD5E1B">
        <w:rPr>
          <w:rFonts w:ascii="微軟正黑體" w:eastAsia="微軟正黑體" w:hAnsi="微軟正黑體" w:cs="Arial"/>
          <w:color w:val="000000"/>
          <w:sz w:val="22"/>
        </w:rPr>
        <w:t>使用大雪山的伏流水所製造的清酒（男山）的資料館，明治之後這個商標分散各地，現在只有旭川的山崎製酒承繼這個品牌繼續製造著。</w:t>
      </w:r>
    </w:p>
    <w:p w:rsidR="00FD5E1B" w:rsidRPr="00FD5E1B" w:rsidRDefault="00FD5E1B" w:rsidP="00FD5E1B">
      <w:pPr>
        <w:widowControl/>
        <w:shd w:val="clear" w:color="auto" w:fill="FFFFFF"/>
        <w:adjustRightInd w:val="0"/>
        <w:snapToGrid w:val="0"/>
        <w:spacing w:line="0" w:lineRule="atLeast"/>
        <w:rPr>
          <w:rFonts w:ascii="微軟正黑體" w:eastAsia="微軟正黑體" w:hAnsi="微軟正黑體" w:cs="新細明體"/>
          <w:color w:val="000000"/>
          <w:spacing w:val="20"/>
          <w:kern w:val="0"/>
          <w:sz w:val="22"/>
        </w:rPr>
      </w:pPr>
      <w:r w:rsidRPr="00FD5E1B">
        <w:rPr>
          <w:rFonts w:ascii="微軟正黑體" w:eastAsia="微軟正黑體" w:hAnsi="微軟正黑體" w:cs="Times New Roman" w:hint="eastAsia"/>
          <w:b/>
          <w:color w:val="00B050"/>
          <w:spacing w:val="20"/>
          <w:sz w:val="22"/>
        </w:rPr>
        <w:t>★</w:t>
      </w:r>
      <w:r w:rsidRPr="00FD5E1B">
        <w:rPr>
          <w:rFonts w:ascii="微軟正黑體" w:eastAsia="微軟正黑體" w:hAnsi="微軟正黑體" w:cs="新細明體" w:hint="eastAsia"/>
          <w:color w:val="0000FF"/>
          <w:spacing w:val="20"/>
          <w:kern w:val="0"/>
          <w:sz w:val="22"/>
        </w:rPr>
        <w:t>【</w:t>
      </w:r>
      <w:r w:rsidRPr="00FD5E1B">
        <w:rPr>
          <w:rFonts w:ascii="微軟正黑體" w:eastAsia="微軟正黑體" w:hAnsi="微軟正黑體" w:cs="新細明體" w:hint="eastAsia"/>
          <w:b/>
          <w:color w:val="0000FF"/>
          <w:spacing w:val="20"/>
          <w:kern w:val="0"/>
          <w:sz w:val="22"/>
        </w:rPr>
        <w:t>美瑛</w:t>
      </w:r>
      <w:r w:rsidRPr="00FD5E1B">
        <w:rPr>
          <w:rFonts w:ascii="微軟正黑體" w:eastAsia="微軟正黑體" w:hAnsi="微軟正黑體" w:cs="新細明體"/>
          <w:b/>
          <w:color w:val="0000FF"/>
          <w:spacing w:val="20"/>
          <w:kern w:val="0"/>
          <w:sz w:val="22"/>
        </w:rPr>
        <w:t>青池</w:t>
      </w:r>
      <w:r w:rsidRPr="00FD5E1B">
        <w:rPr>
          <w:rFonts w:ascii="微軟正黑體" w:eastAsia="微軟正黑體" w:hAnsi="微軟正黑體" w:cs="新細明體" w:hint="eastAsia"/>
          <w:color w:val="0000FF"/>
          <w:spacing w:val="20"/>
          <w:kern w:val="0"/>
          <w:sz w:val="22"/>
        </w:rPr>
        <w:t>】</w:t>
      </w:r>
      <w:r w:rsidRPr="00FD5E1B">
        <w:rPr>
          <w:rFonts w:ascii="微軟正黑體" w:eastAsia="微軟正黑體" w:hAnsi="微軟正黑體" w:cs="新細明體"/>
          <w:color w:val="000000"/>
          <w:spacing w:val="20"/>
          <w:kern w:val="0"/>
          <w:sz w:val="22"/>
        </w:rPr>
        <w:t>是位於日本北海道上川郡美瑛町白金的一個人工水池又稱「白金青池」、「美瑛白金青池」，青池標高約500米，1988年為了防止十勝岳爆發後的堆積物產生火山泥流的災害，在美瑛川建設了多個攔河堤，而青池就是其中的一座欄河堤所形成的水池青池以其青色的水池顏色而著稱，四季皆有不同風貌冬季期間池面結冰，枯木積了白雪變成白木的樣子，在光線的輔助下形成幻想般的絕景</w:t>
      </w:r>
      <w:r w:rsidRPr="00FD5E1B">
        <w:rPr>
          <w:rFonts w:ascii="微軟正黑體" w:eastAsia="微軟正黑體" w:hAnsi="微軟正黑體" w:cs="新細明體" w:hint="eastAsia"/>
          <w:color w:val="000000"/>
          <w:spacing w:val="20"/>
          <w:kern w:val="0"/>
          <w:sz w:val="22"/>
        </w:rPr>
        <w:t>。</w:t>
      </w:r>
    </w:p>
    <w:p w:rsidR="00FD5E1B" w:rsidRPr="00FD5E1B" w:rsidRDefault="00FD5E1B" w:rsidP="00FD5E1B">
      <w:pPr>
        <w:widowControl/>
        <w:shd w:val="clear" w:color="auto" w:fill="FFFFFF"/>
        <w:adjustRightInd w:val="0"/>
        <w:snapToGrid w:val="0"/>
        <w:spacing w:line="0" w:lineRule="atLeast"/>
        <w:rPr>
          <w:rFonts w:ascii="微軟正黑體" w:eastAsia="微軟正黑體" w:hAnsi="微軟正黑體" w:cs="新細明體"/>
          <w:color w:val="000000"/>
          <w:spacing w:val="20"/>
          <w:kern w:val="0"/>
          <w:sz w:val="22"/>
        </w:rPr>
      </w:pPr>
      <w:r w:rsidRPr="00FD5E1B">
        <w:rPr>
          <w:rFonts w:ascii="微軟正黑體" w:eastAsia="微軟正黑體" w:hAnsi="微軟正黑體" w:cs="Times New Roman" w:hint="eastAsia"/>
          <w:b/>
          <w:color w:val="00B050"/>
          <w:spacing w:val="20"/>
          <w:sz w:val="22"/>
        </w:rPr>
        <w:t>★</w:t>
      </w:r>
      <w:r w:rsidRPr="00FD5E1B">
        <w:rPr>
          <w:rFonts w:ascii="微軟正黑體" w:eastAsia="微軟正黑體" w:hAnsi="微軟正黑體" w:cs="新細明體" w:hint="eastAsia"/>
          <w:color w:val="0000FF"/>
          <w:spacing w:val="20"/>
          <w:kern w:val="0"/>
          <w:sz w:val="22"/>
        </w:rPr>
        <w:t>【</w:t>
      </w:r>
      <w:r w:rsidRPr="00FD5E1B">
        <w:rPr>
          <w:rFonts w:ascii="微軟正黑體" w:eastAsia="微軟正黑體" w:hAnsi="微軟正黑體" w:cs="新細明體"/>
          <w:b/>
          <w:color w:val="0000FF"/>
          <w:spacing w:val="20"/>
          <w:kern w:val="0"/>
          <w:sz w:val="22"/>
        </w:rPr>
        <w:t>白鬚瀑布</w:t>
      </w:r>
      <w:r w:rsidRPr="00FD5E1B">
        <w:rPr>
          <w:rFonts w:ascii="微軟正黑體" w:eastAsia="微軟正黑體" w:hAnsi="微軟正黑體" w:cs="新細明體" w:hint="eastAsia"/>
          <w:color w:val="0000FF"/>
          <w:spacing w:val="20"/>
          <w:kern w:val="0"/>
          <w:sz w:val="22"/>
        </w:rPr>
        <w:t>】</w:t>
      </w:r>
      <w:r w:rsidRPr="00FD5E1B">
        <w:rPr>
          <w:rFonts w:ascii="微軟正黑體" w:eastAsia="微軟正黑體" w:hAnsi="微軟正黑體" w:cs="新細明體"/>
          <w:color w:val="000000"/>
          <w:spacing w:val="20"/>
          <w:kern w:val="0"/>
          <w:sz w:val="22"/>
        </w:rPr>
        <w:t>為青池的源頭，瀑布深潭處呈現與青池相同的藍色，為日本國內少數的潛流瀑布</w:t>
      </w:r>
      <w:r w:rsidRPr="00FD5E1B">
        <w:rPr>
          <w:rFonts w:ascii="微軟正黑體" w:eastAsia="微軟正黑體" w:hAnsi="微軟正黑體" w:cs="新細明體" w:hint="eastAsia"/>
          <w:color w:val="000000"/>
          <w:spacing w:val="20"/>
          <w:kern w:val="0"/>
          <w:sz w:val="22"/>
        </w:rPr>
        <w:t>。</w:t>
      </w:r>
      <w:r w:rsidRPr="00FD5E1B">
        <w:rPr>
          <w:rFonts w:ascii="微軟正黑體" w:eastAsia="微軟正黑體" w:hAnsi="微軟正黑體" w:cs="新細明體"/>
          <w:color w:val="000000"/>
          <w:spacing w:val="20"/>
          <w:kern w:val="0"/>
          <w:sz w:val="22"/>
        </w:rPr>
        <w:t>從地底下湧上的地下水以磅礡的氣勢傾瀉而下注入美瑛川，使每瑛川河面略呈鈷藍色除了觀賞瀑布的姿態外，此處更是賞春季新綠及秋季紅葉的絕佳地點</w:t>
      </w:r>
      <w:r w:rsidRPr="00FD5E1B">
        <w:rPr>
          <w:rFonts w:ascii="微軟正黑體" w:eastAsia="微軟正黑體" w:hAnsi="微軟正黑體" w:cs="新細明體" w:hint="eastAsia"/>
          <w:color w:val="000000"/>
          <w:spacing w:val="20"/>
          <w:kern w:val="0"/>
          <w:sz w:val="22"/>
        </w:rPr>
        <w:t>。</w:t>
      </w:r>
    </w:p>
    <w:p w:rsidR="00FD5E1B" w:rsidRPr="00FD5E1B" w:rsidRDefault="00FD5E1B" w:rsidP="00FD5E1B">
      <w:pPr>
        <w:adjustRightInd w:val="0"/>
        <w:snapToGrid w:val="0"/>
        <w:spacing w:line="0" w:lineRule="atLeast"/>
        <w:jc w:val="both"/>
        <w:rPr>
          <w:rFonts w:ascii="微軟正黑體" w:eastAsia="微軟正黑體" w:hAnsi="微軟正黑體" w:cs="Times New Roman"/>
          <w:noProof/>
          <w:spacing w:val="20"/>
          <w:sz w:val="22"/>
        </w:rPr>
      </w:pPr>
      <w:r w:rsidRPr="00FD5E1B">
        <w:rPr>
          <w:rFonts w:ascii="微軟正黑體" w:eastAsia="微軟正黑體" w:hAnsi="微軟正黑體" w:cs="Times New Roman" w:hint="eastAsia"/>
          <w:b/>
          <w:color w:val="00B050"/>
          <w:spacing w:val="20"/>
          <w:sz w:val="22"/>
        </w:rPr>
        <w:t>★</w:t>
      </w:r>
      <w:r w:rsidRPr="00FD5E1B">
        <w:rPr>
          <w:rFonts w:ascii="微軟正黑體" w:eastAsia="微軟正黑體" w:hAnsi="微軟正黑體" w:cs="Times New Roman" w:hint="eastAsia"/>
          <w:b/>
          <w:bCs/>
          <w:color w:val="0000FF"/>
          <w:spacing w:val="20"/>
          <w:sz w:val="22"/>
          <w:bdr w:val="none" w:sz="0" w:space="0" w:color="auto" w:frame="1"/>
        </w:rPr>
        <w:t>【平和通買物公園】</w:t>
      </w:r>
      <w:r w:rsidRPr="00FD5E1B">
        <w:rPr>
          <w:rFonts w:ascii="微軟正黑體" w:eastAsia="微軟正黑體" w:hAnsi="微軟正黑體" w:cs="Times New Roman" w:hint="eastAsia"/>
          <w:bCs/>
          <w:color w:val="333333"/>
          <w:spacing w:val="20"/>
          <w:sz w:val="22"/>
          <w:bdr w:val="none" w:sz="0" w:space="0" w:color="auto" w:frame="1"/>
        </w:rPr>
        <w:t>100間以上的商店和飲食店聚集的商店街，據說是日本最初步行者專用道。商店街中還有百貨公司和咖啡館，即便花上一整天在此漫步也不會厭倦。在此還能品嚐到旭川的醬油拉麵等北海道獨特的美食，更是購買伴手禮的超人氣的觀光地點。</w:t>
      </w:r>
    </w:p>
    <w:p w:rsidR="00FD5E1B" w:rsidRPr="00FD5E1B" w:rsidRDefault="00FD5E1B" w:rsidP="00FD5E1B">
      <w:pPr>
        <w:adjustRightInd w:val="0"/>
        <w:snapToGrid w:val="0"/>
        <w:spacing w:line="0" w:lineRule="atLeast"/>
        <w:jc w:val="both"/>
        <w:rPr>
          <w:rFonts w:ascii="微軟正黑體" w:eastAsia="微軟正黑體" w:hAnsi="微軟正黑體" w:cs="Arial"/>
          <w:color w:val="000000"/>
          <w:spacing w:val="20"/>
          <w:szCs w:val="24"/>
        </w:rPr>
      </w:pPr>
      <w:r>
        <w:rPr>
          <w:rFonts w:ascii="微軟正黑體" w:eastAsia="微軟正黑體" w:hAnsi="微軟正黑體" w:cs="Times New Roman" w:hint="eastAsia"/>
          <w:noProof/>
          <w:color w:val="000000"/>
          <w:sz w:val="16"/>
          <w:szCs w:val="16"/>
        </w:rPr>
        <w:drawing>
          <wp:inline distT="0" distB="0" distL="0" distR="0">
            <wp:extent cx="6660000" cy="2001592"/>
            <wp:effectExtent l="19050" t="0" r="7500" b="0"/>
            <wp:docPr id="78" name="圖片 78" descr="函旭da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函旭day4"/>
                    <pic:cNvPicPr>
                      <a:picLocks noChangeAspect="1" noChangeArrowheads="1"/>
                    </pic:cNvPicPr>
                  </pic:nvPicPr>
                  <pic:blipFill>
                    <a:blip r:embed="rId18" cstate="email"/>
                    <a:srcRect/>
                    <a:stretch>
                      <a:fillRect/>
                    </a:stretch>
                  </pic:blipFill>
                  <pic:spPr bwMode="auto">
                    <a:xfrm>
                      <a:off x="0" y="0"/>
                      <a:ext cx="6660000" cy="2001592"/>
                    </a:xfrm>
                    <a:prstGeom prst="rect">
                      <a:avLst/>
                    </a:prstGeom>
                    <a:noFill/>
                    <a:ln w="9525">
                      <a:noFill/>
                      <a:miter lim="800000"/>
                      <a:headEnd/>
                      <a:tailEnd/>
                    </a:ln>
                  </pic:spPr>
                </pic:pic>
              </a:graphicData>
            </a:graphic>
          </wp:inline>
        </w:drawing>
      </w:r>
    </w:p>
    <w:tbl>
      <w:tblPr>
        <w:tblW w:w="10774" w:type="dxa"/>
        <w:jc w:val="center"/>
        <w:tblBorders>
          <w:top w:val="single" w:sz="8" w:space="0" w:color="9BBB59"/>
          <w:bottom w:val="single" w:sz="8" w:space="0" w:color="9BBB59"/>
        </w:tblBorders>
        <w:tblLook w:val="04A0"/>
      </w:tblPr>
      <w:tblGrid>
        <w:gridCol w:w="10774"/>
      </w:tblGrid>
      <w:tr w:rsidR="00FD5E1B" w:rsidRPr="00FD5E1B" w:rsidTr="00AA7882">
        <w:trPr>
          <w:jc w:val="center"/>
        </w:trPr>
        <w:tc>
          <w:tcPr>
            <w:tcW w:w="10774" w:type="dxa"/>
            <w:tcBorders>
              <w:top w:val="single" w:sz="8" w:space="0" w:color="9BBB59"/>
              <w:left w:val="nil"/>
              <w:right w:val="nil"/>
            </w:tcBorders>
            <w:shd w:val="clear" w:color="auto" w:fill="E6EED5"/>
            <w:hideMark/>
          </w:tcPr>
          <w:p w:rsidR="00FD5E1B" w:rsidRPr="00FD5E1B" w:rsidRDefault="00FD5E1B" w:rsidP="00FD5E1B">
            <w:pPr>
              <w:adjustRightInd w:val="0"/>
              <w:snapToGrid w:val="0"/>
              <w:spacing w:line="0" w:lineRule="atLeast"/>
              <w:jc w:val="both"/>
              <w:rPr>
                <w:rFonts w:ascii="微軟正黑體" w:eastAsia="微軟正黑體" w:hAnsi="微軟正黑體" w:cs="Times New Roman"/>
                <w:b/>
                <w:spacing w:val="20"/>
                <w:sz w:val="22"/>
              </w:rPr>
            </w:pPr>
            <w:r w:rsidRPr="00FD5E1B">
              <w:rPr>
                <w:rFonts w:ascii="微軟正黑體" w:eastAsia="微軟正黑體" w:hAnsi="微軟正黑體" w:cs="Times New Roman" w:hint="eastAsia"/>
                <w:b/>
                <w:color w:val="00B050"/>
                <w:sz w:val="22"/>
              </w:rPr>
              <w:t>早餐：飯店內          中餐：總匯自助餐        晚餐：</w:t>
            </w:r>
            <w:r w:rsidRPr="00FD5E1B">
              <w:rPr>
                <w:rFonts w:ascii="微軟正黑體" w:eastAsia="微軟正黑體" w:hAnsi="微軟正黑體" w:cs="Times New Roman" w:hint="eastAsia"/>
                <w:b/>
                <w:color w:val="FF0000"/>
                <w:sz w:val="22"/>
              </w:rPr>
              <w:t>方便購物 敬請自理</w:t>
            </w:r>
          </w:p>
          <w:p w:rsidR="00FD5E1B" w:rsidRPr="00FD5E1B" w:rsidRDefault="00FD5E1B" w:rsidP="00FD5E1B">
            <w:pPr>
              <w:adjustRightInd w:val="0"/>
              <w:snapToGrid w:val="0"/>
              <w:spacing w:before="16" w:line="0" w:lineRule="atLeast"/>
              <w:jc w:val="both"/>
              <w:rPr>
                <w:rFonts w:ascii="微軟正黑體" w:eastAsia="微軟正黑體" w:hAnsi="微軟正黑體" w:cs="Times New Roman"/>
                <w:b/>
                <w:color w:val="00B050"/>
                <w:kern w:val="0"/>
                <w:sz w:val="22"/>
                <w:lang w:eastAsia="en-US"/>
              </w:rPr>
            </w:pPr>
            <w:r w:rsidRPr="00FD5E1B">
              <w:rPr>
                <w:rFonts w:ascii="微軟正黑體" w:eastAsia="微軟正黑體" w:hAnsi="微軟正黑體" w:cs="Times New Roman" w:hint="eastAsia"/>
                <w:color w:val="00B050"/>
                <w:kern w:val="0"/>
                <w:sz w:val="22"/>
                <w:lang w:eastAsia="en-US"/>
              </w:rPr>
              <w:t>住</w:t>
            </w:r>
            <w:r w:rsidRPr="00FD5E1B">
              <w:rPr>
                <w:rFonts w:ascii="微軟正黑體" w:eastAsia="微軟正黑體" w:hAnsi="微軟正黑體" w:cs="Times New Roman" w:hint="eastAsia"/>
                <w:b/>
                <w:color w:val="00B050"/>
                <w:kern w:val="0"/>
                <w:sz w:val="22"/>
                <w:lang w:eastAsia="en-US"/>
              </w:rPr>
              <w:t>宿：</w:t>
            </w:r>
            <w:r w:rsidRPr="00FD5E1B">
              <w:rPr>
                <w:rFonts w:ascii="微軟正黑體" w:eastAsia="微軟正黑體" w:hAnsi="微軟正黑體" w:cs="Times New Roman" w:hint="eastAsia"/>
                <w:b/>
                <w:color w:val="FF0000"/>
                <w:spacing w:val="20"/>
                <w:kern w:val="0"/>
                <w:sz w:val="22"/>
                <w:lang w:eastAsia="en-US"/>
              </w:rPr>
              <w:t>旭川</w:t>
            </w:r>
            <w:r w:rsidRPr="00FD5E1B">
              <w:rPr>
                <w:rFonts w:ascii="微軟正黑體" w:eastAsia="微軟正黑體" w:hAnsi="微軟正黑體" w:cs="Times New Roman" w:hint="eastAsia"/>
                <w:b/>
                <w:color w:val="FF0000"/>
                <w:spacing w:val="20"/>
                <w:kern w:val="0"/>
                <w:sz w:val="22"/>
              </w:rPr>
              <w:t>ART</w:t>
            </w:r>
            <w:r w:rsidRPr="00FD5E1B">
              <w:rPr>
                <w:rFonts w:ascii="微軟正黑體" w:eastAsia="微軟正黑體" w:hAnsi="微軟正黑體" w:cs="Times New Roman" w:hint="eastAsia"/>
                <w:b/>
                <w:color w:val="FF0000"/>
                <w:spacing w:val="20"/>
                <w:kern w:val="0"/>
                <w:sz w:val="22"/>
                <w:lang w:eastAsia="en-US"/>
              </w:rPr>
              <w:t xml:space="preserve"> 或</w:t>
            </w:r>
            <w:r w:rsidRPr="00FD5E1B">
              <w:rPr>
                <w:rFonts w:ascii="微軟正黑體" w:eastAsia="微軟正黑體" w:hAnsi="微軟正黑體" w:cs="Times New Roman" w:hint="eastAsia"/>
                <w:b/>
                <w:color w:val="FF0000"/>
                <w:spacing w:val="20"/>
                <w:kern w:val="0"/>
                <w:sz w:val="22"/>
              </w:rPr>
              <w:t>JR INN</w:t>
            </w:r>
            <w:r w:rsidRPr="00FD5E1B">
              <w:rPr>
                <w:rFonts w:ascii="微軟正黑體" w:eastAsia="微軟正黑體" w:hAnsi="微軟正黑體" w:cs="Times New Roman" w:hint="eastAsia"/>
                <w:b/>
                <w:color w:val="FF0000"/>
                <w:spacing w:val="20"/>
                <w:kern w:val="0"/>
                <w:sz w:val="22"/>
                <w:lang w:eastAsia="en-US"/>
              </w:rPr>
              <w:t xml:space="preserve"> 或</w:t>
            </w:r>
            <w:r w:rsidRPr="00FD5E1B">
              <w:rPr>
                <w:rFonts w:ascii="微軟正黑體" w:eastAsia="微軟正黑體" w:hAnsi="微軟正黑體" w:cs="Times New Roman"/>
                <w:b/>
                <w:color w:val="FF0000"/>
                <w:spacing w:val="20"/>
                <w:kern w:val="0"/>
                <w:sz w:val="22"/>
              </w:rPr>
              <w:t>Y's Hotel</w:t>
            </w:r>
            <w:r w:rsidRPr="00FD5E1B">
              <w:rPr>
                <w:rFonts w:ascii="微軟正黑體" w:eastAsia="微軟正黑體" w:hAnsi="微軟正黑體" w:cs="Times New Roman" w:hint="eastAsia"/>
                <w:b/>
                <w:color w:val="FF0000"/>
                <w:spacing w:val="20"/>
                <w:kern w:val="0"/>
                <w:sz w:val="22"/>
                <w:lang w:eastAsia="en-US"/>
              </w:rPr>
              <w:t xml:space="preserve"> 或同級</w:t>
            </w:r>
          </w:p>
        </w:tc>
      </w:tr>
    </w:tbl>
    <w:p w:rsidR="00FD5E1B" w:rsidRPr="00FD5E1B" w:rsidRDefault="00FD5E1B" w:rsidP="00FD5E1B">
      <w:pPr>
        <w:adjustRightInd w:val="0"/>
        <w:snapToGrid w:val="0"/>
        <w:spacing w:before="16" w:line="0" w:lineRule="atLeast"/>
        <w:jc w:val="both"/>
        <w:rPr>
          <w:rFonts w:ascii="微軟正黑體" w:eastAsia="微軟正黑體" w:hAnsi="微軟正黑體" w:cs="Times New Roman"/>
          <w:color w:val="000000"/>
          <w:sz w:val="16"/>
          <w:szCs w:val="16"/>
        </w:rPr>
      </w:pPr>
    </w:p>
    <w:p w:rsidR="00FD5E1B" w:rsidRPr="00FD5E1B" w:rsidRDefault="00FD5E1B" w:rsidP="00FD5E1B">
      <w:pPr>
        <w:adjustRightInd w:val="0"/>
        <w:snapToGrid w:val="0"/>
        <w:spacing w:line="0" w:lineRule="atLeast"/>
        <w:jc w:val="both"/>
        <w:rPr>
          <w:rFonts w:ascii="微軟正黑體" w:eastAsia="微軟正黑體" w:hAnsi="微軟正黑體" w:cs="Times New Roman"/>
          <w:b/>
          <w:color w:val="0000FF"/>
          <w:spacing w:val="20"/>
          <w:szCs w:val="24"/>
          <w:u w:val="single"/>
        </w:rPr>
      </w:pPr>
      <w:r w:rsidRPr="00FD5E1B">
        <w:rPr>
          <w:rFonts w:ascii="微軟正黑體" w:eastAsia="微軟正黑體" w:hAnsi="微軟正黑體" w:cs="Times New Roman" w:hint="eastAsia"/>
          <w:b/>
          <w:color w:val="002060"/>
          <w:sz w:val="32"/>
          <w:szCs w:val="32"/>
          <w:u w:val="single"/>
        </w:rPr>
        <w:t xml:space="preserve">第5天 </w:t>
      </w:r>
      <w:r w:rsidRPr="00FD5E1B">
        <w:rPr>
          <w:rFonts w:ascii="微軟正黑體" w:eastAsia="微軟正黑體" w:hAnsi="微軟正黑體" w:cs="Times New Roman" w:hint="eastAsia"/>
          <w:b/>
          <w:color w:val="002060"/>
          <w:szCs w:val="24"/>
          <w:u w:val="single"/>
        </w:rPr>
        <w:t xml:space="preserve"> </w:t>
      </w:r>
      <w:r w:rsidRPr="00FD5E1B">
        <w:rPr>
          <w:rFonts w:ascii="微軟正黑體" w:eastAsia="微軟正黑體" w:hAnsi="微軟正黑體" w:cs="Times New Roman" w:hint="eastAsia"/>
          <w:b/>
          <w:color w:val="0000FF"/>
          <w:spacing w:val="20"/>
          <w:szCs w:val="24"/>
          <w:u w:val="single"/>
        </w:rPr>
        <w:t>飯店</w:t>
      </w:r>
      <w:r w:rsidRPr="00FD5E1B">
        <w:rPr>
          <w:rFonts w:ascii="微軟正黑體" w:eastAsia="微軟正黑體" w:hAnsi="微軟正黑體" w:cs="Times New Roman" w:hint="eastAsia"/>
          <w:b/>
          <w:bCs/>
          <w:iCs/>
          <w:spacing w:val="2"/>
          <w:szCs w:val="24"/>
          <w:u w:val="single"/>
        </w:rPr>
        <w:t xml:space="preserve"> / </w:t>
      </w:r>
      <w:r w:rsidRPr="00FD5E1B">
        <w:rPr>
          <w:rFonts w:ascii="微軟正黑體" w:eastAsia="微軟正黑體" w:hAnsi="微軟正黑體" w:cs="Times New Roman" w:hint="eastAsia"/>
          <w:b/>
          <w:color w:val="FF0000"/>
          <w:sz w:val="20"/>
          <w:szCs w:val="20"/>
          <w:u w:val="single"/>
        </w:rPr>
        <w:t>大雪山國立公園</w:t>
      </w:r>
      <w:r w:rsidRPr="00FD5E1B">
        <w:rPr>
          <w:rFonts w:ascii="微軟正黑體" w:eastAsia="微軟正黑體" w:hAnsi="微軟正黑體" w:cs="Times New Roman" w:hint="eastAsia"/>
          <w:b/>
          <w:color w:val="FF0000"/>
          <w:spacing w:val="20"/>
          <w:sz w:val="20"/>
          <w:szCs w:val="20"/>
          <w:u w:val="single"/>
        </w:rPr>
        <w:t>～日本瀑布百選</w:t>
      </w:r>
      <w:r w:rsidRPr="00FD5E1B">
        <w:rPr>
          <w:rFonts w:ascii="微軟正黑體" w:eastAsia="微軟正黑體" w:hAnsi="微軟正黑體" w:cs="Times New Roman" w:hint="eastAsia"/>
          <w:b/>
          <w:color w:val="FF0000"/>
          <w:sz w:val="20"/>
          <w:szCs w:val="20"/>
          <w:u w:val="single"/>
        </w:rPr>
        <w:t>～</w:t>
      </w:r>
      <w:r w:rsidRPr="00FD5E1B">
        <w:rPr>
          <w:rFonts w:ascii="微軟正黑體" w:eastAsia="微軟正黑體" w:hAnsi="微軟正黑體" w:cs="Times New Roman" w:hint="eastAsia"/>
          <w:b/>
          <w:color w:val="0000FF"/>
          <w:szCs w:val="24"/>
          <w:u w:val="single"/>
        </w:rPr>
        <w:t>銀河流星瀑布/</w:t>
      </w:r>
      <w:r w:rsidRPr="00FD5E1B">
        <w:rPr>
          <w:rFonts w:ascii="微軟正黑體" w:eastAsia="微軟正黑體" w:hAnsi="微軟正黑體" w:cs="Times New Roman" w:hint="eastAsia"/>
          <w:b/>
          <w:color w:val="0000FF"/>
          <w:spacing w:val="-20"/>
          <w:szCs w:val="24"/>
          <w:u w:val="single"/>
          <w:bdr w:val="none" w:sz="0" w:space="0" w:color="auto" w:frame="1"/>
          <w:shd w:val="clear" w:color="auto" w:fill="FFFFFF"/>
        </w:rPr>
        <w:t xml:space="preserve"> </w:t>
      </w:r>
      <w:r w:rsidRPr="00FD5E1B">
        <w:rPr>
          <w:rFonts w:ascii="微軟正黑體" w:eastAsia="微軟正黑體" w:hAnsi="微軟正黑體" w:cs="Times New Roman" w:hint="eastAsia"/>
          <w:b/>
          <w:color w:val="0000FF"/>
          <w:szCs w:val="24"/>
          <w:u w:val="single"/>
          <w:bdr w:val="none" w:sz="0" w:space="0" w:color="auto" w:frame="1"/>
          <w:shd w:val="clear" w:color="auto" w:fill="FFFFFF"/>
        </w:rPr>
        <w:t>Ito YoKadou～</w:t>
      </w:r>
      <w:r w:rsidRPr="00FD5E1B">
        <w:rPr>
          <w:rFonts w:ascii="微軟正黑體" w:eastAsia="微軟正黑體" w:hAnsi="微軟正黑體" w:cs="Times New Roman" w:hint="eastAsia"/>
          <w:b/>
          <w:color w:val="FF0000"/>
          <w:sz w:val="20"/>
          <w:szCs w:val="20"/>
          <w:u w:val="single"/>
          <w:bdr w:val="none" w:sz="0" w:space="0" w:color="auto" w:frame="1"/>
          <w:shd w:val="clear" w:color="auto" w:fill="FFFFFF"/>
        </w:rPr>
        <w:t>伊藤洋華堂超人氣商城</w:t>
      </w:r>
      <w:r w:rsidRPr="00FD5E1B">
        <w:rPr>
          <w:rFonts w:ascii="微軟正黑體" w:eastAsia="微軟正黑體" w:hAnsi="微軟正黑體" w:cs="Times New Roman" w:hint="eastAsia"/>
          <w:b/>
          <w:color w:val="0000FF"/>
          <w:szCs w:val="24"/>
          <w:u w:val="single"/>
        </w:rPr>
        <w:t xml:space="preserve"> / 旭川</w:t>
      </w:r>
      <w:r>
        <w:rPr>
          <w:rFonts w:ascii="微軟正黑體" w:eastAsia="微軟正黑體" w:hAnsi="微軟正黑體" w:cs="Meiryo UI"/>
          <w:b/>
          <w:bCs/>
          <w:noProof/>
          <w:color w:val="0000FF"/>
          <w:szCs w:val="24"/>
          <w:u w:val="single"/>
        </w:rPr>
        <w:drawing>
          <wp:inline distT="0" distB="0" distL="0" distR="0">
            <wp:extent cx="355600" cy="142240"/>
            <wp:effectExtent l="19050" t="0" r="6350" b="0"/>
            <wp:docPr id="68" name="圖片 68" descr="飛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飛機"/>
                    <pic:cNvPicPr>
                      <a:picLocks noChangeAspect="1" noChangeArrowheads="1"/>
                    </pic:cNvPicPr>
                  </pic:nvPicPr>
                  <pic:blipFill>
                    <a:blip r:embed="rId14"/>
                    <a:srcRect/>
                    <a:stretch>
                      <a:fillRect/>
                    </a:stretch>
                  </pic:blipFill>
                  <pic:spPr bwMode="auto">
                    <a:xfrm>
                      <a:off x="0" y="0"/>
                      <a:ext cx="355600" cy="142240"/>
                    </a:xfrm>
                    <a:prstGeom prst="rect">
                      <a:avLst/>
                    </a:prstGeom>
                    <a:noFill/>
                    <a:ln w="9525">
                      <a:noFill/>
                      <a:miter lim="800000"/>
                      <a:headEnd/>
                      <a:tailEnd/>
                    </a:ln>
                  </pic:spPr>
                </pic:pic>
              </a:graphicData>
            </a:graphic>
          </wp:inline>
        </w:drawing>
      </w:r>
      <w:r w:rsidRPr="00FD5E1B">
        <w:rPr>
          <w:rFonts w:ascii="微軟正黑體" w:eastAsia="微軟正黑體" w:hAnsi="微軟正黑體" w:cs="Times New Roman" w:hint="eastAsia"/>
          <w:b/>
          <w:color w:val="0000FF"/>
          <w:szCs w:val="24"/>
          <w:u w:val="single"/>
        </w:rPr>
        <w:t>桃園國際機場</w:t>
      </w:r>
    </w:p>
    <w:p w:rsidR="00FD5E1B" w:rsidRPr="00FD5E1B" w:rsidRDefault="00FD5E1B" w:rsidP="00FD5E1B">
      <w:pPr>
        <w:adjustRightInd w:val="0"/>
        <w:snapToGrid w:val="0"/>
        <w:spacing w:line="0" w:lineRule="atLeast"/>
        <w:jc w:val="both"/>
        <w:rPr>
          <w:rFonts w:ascii="Times New Roman" w:eastAsia="新細明體" w:hAnsi="Times New Roman" w:cs="Times New Roman"/>
          <w:color w:val="000000"/>
          <w:sz w:val="22"/>
        </w:rPr>
      </w:pPr>
      <w:r w:rsidRPr="00FD5E1B">
        <w:rPr>
          <w:rFonts w:ascii="微軟正黑體" w:eastAsia="微軟正黑體" w:hAnsi="微軟正黑體" w:cs="Times New Roman" w:hint="eastAsia"/>
          <w:b/>
          <w:color w:val="00B050"/>
          <w:spacing w:val="20"/>
          <w:sz w:val="22"/>
        </w:rPr>
        <w:t>★</w:t>
      </w:r>
      <w:r w:rsidRPr="00FD5E1B">
        <w:rPr>
          <w:rFonts w:ascii="微軟正黑體" w:eastAsia="微軟正黑體" w:hAnsi="微軟正黑體" w:cs="Times New Roman" w:hint="eastAsia"/>
          <w:b/>
          <w:color w:val="0000FF"/>
          <w:sz w:val="22"/>
          <w:bdr w:val="none" w:sz="0" w:space="0" w:color="auto" w:frame="1"/>
          <w:shd w:val="clear" w:color="auto" w:fill="FFFFFF"/>
        </w:rPr>
        <w:t>【Ito YoKado超人氣商城】</w:t>
      </w:r>
      <w:r w:rsidRPr="00FD5E1B">
        <w:rPr>
          <w:rFonts w:ascii="微軟正黑體" w:eastAsia="微軟正黑體" w:hAnsi="微軟正黑體" w:cs="Times New Roman" w:hint="eastAsia"/>
          <w:color w:val="000000"/>
          <w:sz w:val="22"/>
          <w:bdr w:val="none" w:sz="0" w:space="0" w:color="auto" w:frame="1"/>
        </w:rPr>
        <w:t>1920年創業，伊藤洋華堂店鋪遍布日本全國，歷史悠久的超人氣購物中心與Seven-Eleven、西武崇光百貨、LoFt共同組成Seven&amp;i</w:t>
      </w:r>
      <w:r w:rsidRPr="00FD5E1B">
        <w:rPr>
          <w:rFonts w:ascii="微軟正黑體" w:eastAsia="微軟正黑體" w:hAnsi="微軟正黑體" w:cs="Times New Roman" w:hint="eastAsia"/>
          <w:color w:val="000000"/>
          <w:sz w:val="22"/>
          <w:bdr w:val="none" w:sz="0" w:space="0" w:color="auto" w:frame="1"/>
          <w:shd w:val="clear" w:color="auto" w:fill="FFFFFF"/>
        </w:rPr>
        <w:t>控股公司集團。在日本有184</w:t>
      </w:r>
      <w:r w:rsidRPr="00FD5E1B">
        <w:rPr>
          <w:rFonts w:ascii="微軟正黑體" w:eastAsia="微軟正黑體" w:hAnsi="微軟正黑體" w:cs="Times New Roman" w:hint="eastAsia"/>
          <w:color w:val="000000"/>
          <w:sz w:val="22"/>
          <w:shd w:val="clear" w:color="auto" w:fill="FFFFFF"/>
        </w:rPr>
        <w:t>個商店。豐富多采兒童用品、居家用品、食品(生鮮品.加工品.零食)、時尚服裝、各類藥妝商品等品牌卡通造型商品等。</w:t>
      </w:r>
    </w:p>
    <w:p w:rsidR="00FD5E1B" w:rsidRPr="00FD5E1B" w:rsidRDefault="00FD5E1B" w:rsidP="00FD5E1B">
      <w:pPr>
        <w:adjustRightInd w:val="0"/>
        <w:snapToGrid w:val="0"/>
        <w:spacing w:line="0" w:lineRule="atLeast"/>
        <w:jc w:val="both"/>
        <w:rPr>
          <w:rFonts w:ascii="微軟正黑體" w:eastAsia="微軟正黑體" w:hAnsi="微軟正黑體" w:cs="Times New Roman"/>
          <w:noProof/>
          <w:sz w:val="22"/>
        </w:rPr>
      </w:pPr>
      <w:r w:rsidRPr="00FD5E1B">
        <w:rPr>
          <w:rFonts w:ascii="微軟正黑體" w:eastAsia="微軟正黑體" w:hAnsi="微軟正黑體" w:cs="Times New Roman" w:hint="eastAsia"/>
          <w:sz w:val="22"/>
        </w:rPr>
        <w:t>接著搭乘專車前往旭川機場，搭乘台灣虎航北海道包機回到台北，結束此趟豐富又多采多姿的北海道五日之旅。</w:t>
      </w:r>
    </w:p>
    <w:tbl>
      <w:tblPr>
        <w:tblW w:w="10774" w:type="dxa"/>
        <w:jc w:val="center"/>
        <w:tblBorders>
          <w:top w:val="single" w:sz="8" w:space="0" w:color="9BBB59"/>
          <w:bottom w:val="single" w:sz="8" w:space="0" w:color="9BBB59"/>
        </w:tblBorders>
        <w:tblLook w:val="04A0"/>
      </w:tblPr>
      <w:tblGrid>
        <w:gridCol w:w="10774"/>
      </w:tblGrid>
      <w:tr w:rsidR="00FD5E1B" w:rsidRPr="00FD5E1B" w:rsidTr="00AA7882">
        <w:trPr>
          <w:jc w:val="center"/>
        </w:trPr>
        <w:tc>
          <w:tcPr>
            <w:tcW w:w="10774" w:type="dxa"/>
            <w:tcBorders>
              <w:top w:val="single" w:sz="8" w:space="0" w:color="9BBB59"/>
              <w:left w:val="nil"/>
              <w:right w:val="nil"/>
            </w:tcBorders>
            <w:shd w:val="clear" w:color="auto" w:fill="E6EED5"/>
            <w:hideMark/>
          </w:tcPr>
          <w:p w:rsidR="00FD5E1B" w:rsidRPr="00FD5E1B" w:rsidRDefault="00FD5E1B" w:rsidP="00FD5E1B">
            <w:pPr>
              <w:adjustRightInd w:val="0"/>
              <w:snapToGrid w:val="0"/>
              <w:spacing w:line="0" w:lineRule="atLeast"/>
              <w:jc w:val="both"/>
              <w:rPr>
                <w:rFonts w:ascii="微軟正黑體" w:eastAsia="微軟正黑體" w:hAnsi="微軟正黑體" w:cs="Times New Roman"/>
                <w:b/>
                <w:sz w:val="22"/>
              </w:rPr>
            </w:pPr>
            <w:r w:rsidRPr="00FD5E1B">
              <w:rPr>
                <w:rFonts w:ascii="微軟正黑體" w:eastAsia="微軟正黑體" w:hAnsi="微軟正黑體" w:cs="Times New Roman" w:hint="eastAsia"/>
                <w:b/>
                <w:color w:val="00B050"/>
                <w:sz w:val="22"/>
              </w:rPr>
              <w:t>早餐：飯店內      中餐：</w:t>
            </w:r>
            <w:r w:rsidRPr="00FD5E1B">
              <w:rPr>
                <w:rFonts w:ascii="微軟正黑體" w:eastAsia="微軟正黑體" w:hAnsi="微軟正黑體" w:cs="Times New Roman" w:hint="eastAsia"/>
                <w:b/>
                <w:color w:val="00B050"/>
                <w:spacing w:val="20"/>
                <w:sz w:val="22"/>
              </w:rPr>
              <w:t>機上精緻套餐</w:t>
            </w:r>
          </w:p>
          <w:p w:rsidR="00FD5E1B" w:rsidRPr="00FD5E1B" w:rsidRDefault="00FD5E1B" w:rsidP="00FD5E1B">
            <w:pPr>
              <w:adjustRightInd w:val="0"/>
              <w:snapToGrid w:val="0"/>
              <w:spacing w:line="0" w:lineRule="atLeast"/>
              <w:jc w:val="both"/>
              <w:rPr>
                <w:rFonts w:ascii="微軟正黑體" w:eastAsia="微軟正黑體" w:hAnsi="微軟正黑體" w:cs="Times New Roman"/>
                <w:b/>
                <w:color w:val="00B050"/>
                <w:sz w:val="22"/>
              </w:rPr>
            </w:pPr>
            <w:r w:rsidRPr="00FD5E1B">
              <w:rPr>
                <w:rFonts w:ascii="微軟正黑體" w:eastAsia="微軟正黑體" w:hAnsi="微軟正黑體" w:cs="Times New Roman" w:hint="eastAsia"/>
                <w:color w:val="00B050"/>
                <w:sz w:val="22"/>
              </w:rPr>
              <w:t>住</w:t>
            </w:r>
            <w:r w:rsidRPr="00FD5E1B">
              <w:rPr>
                <w:rFonts w:ascii="微軟正黑體" w:eastAsia="微軟正黑體" w:hAnsi="微軟正黑體" w:cs="Times New Roman" w:hint="eastAsia"/>
                <w:b/>
                <w:color w:val="00B050"/>
                <w:sz w:val="22"/>
              </w:rPr>
              <w:t>宿：</w:t>
            </w:r>
            <w:r w:rsidRPr="00FD5E1B">
              <w:rPr>
                <w:rFonts w:ascii="微軟正黑體" w:eastAsia="微軟正黑體" w:hAnsi="微軟正黑體" w:cs="Times New Roman" w:hint="eastAsia"/>
                <w:b/>
                <w:color w:val="00B050"/>
                <w:spacing w:val="20"/>
                <w:sz w:val="22"/>
              </w:rPr>
              <w:t>溫暖的家</w:t>
            </w:r>
          </w:p>
        </w:tc>
      </w:tr>
    </w:tbl>
    <w:p w:rsidR="00FD5E1B" w:rsidRPr="00FD5E1B" w:rsidRDefault="00FD5E1B" w:rsidP="00FD5E1B">
      <w:pPr>
        <w:adjustRightInd w:val="0"/>
        <w:snapToGrid w:val="0"/>
        <w:spacing w:line="0" w:lineRule="atLeast"/>
        <w:jc w:val="both"/>
        <w:rPr>
          <w:rFonts w:ascii="微軟正黑體" w:eastAsia="微軟正黑體" w:hAnsi="微軟正黑體" w:cs="Arial"/>
          <w:color w:val="000000"/>
          <w:szCs w:val="24"/>
        </w:rPr>
      </w:pPr>
    </w:p>
    <w:p w:rsidR="00FD5E1B" w:rsidRPr="00FD5E1B" w:rsidRDefault="00FD5E1B" w:rsidP="00FD5E1B">
      <w:pPr>
        <w:adjustRightInd w:val="0"/>
        <w:snapToGrid w:val="0"/>
        <w:spacing w:line="0" w:lineRule="atLeast"/>
        <w:jc w:val="both"/>
        <w:rPr>
          <w:rFonts w:ascii="微軟正黑體" w:eastAsia="微軟正黑體" w:hAnsi="微軟正黑體" w:cs="Arial"/>
          <w:szCs w:val="24"/>
        </w:rPr>
      </w:pPr>
      <w:r>
        <w:rPr>
          <w:rFonts w:ascii="微軟正黑體" w:eastAsia="微軟正黑體" w:hAnsi="微軟正黑體" w:cs="Arial" w:hint="eastAsia"/>
          <w:noProof/>
          <w:szCs w:val="24"/>
        </w:rPr>
        <w:drawing>
          <wp:inline distT="0" distB="0" distL="0" distR="0">
            <wp:extent cx="6660000" cy="7748737"/>
            <wp:effectExtent l="19050" t="0" r="7500" b="0"/>
            <wp:docPr id="69" name="圖片 69" descr="^12E534CA8D735A9EA1688214F9C659157AD41738B626239A03^pimgpsh_fullsize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12E534CA8D735A9EA1688214F9C659157AD41738B626239A03^pimgpsh_fullsize_distr"/>
                    <pic:cNvPicPr>
                      <a:picLocks noChangeAspect="1" noChangeArrowheads="1"/>
                    </pic:cNvPicPr>
                  </pic:nvPicPr>
                  <pic:blipFill>
                    <a:blip r:embed="rId19" cstate="email"/>
                    <a:srcRect/>
                    <a:stretch>
                      <a:fillRect/>
                    </a:stretch>
                  </pic:blipFill>
                  <pic:spPr bwMode="auto">
                    <a:xfrm>
                      <a:off x="0" y="0"/>
                      <a:ext cx="6660000" cy="7748737"/>
                    </a:xfrm>
                    <a:prstGeom prst="rect">
                      <a:avLst/>
                    </a:prstGeom>
                    <a:noFill/>
                    <a:ln w="9525">
                      <a:noFill/>
                      <a:miter lim="800000"/>
                      <a:headEnd/>
                      <a:tailEnd/>
                    </a:ln>
                  </pic:spPr>
                </pic:pic>
              </a:graphicData>
            </a:graphic>
          </wp:inline>
        </w:drawing>
      </w:r>
      <w:r w:rsidR="00EF4AC3" w:rsidRPr="00EF4AC3">
        <w:rPr>
          <w:rFonts w:ascii="微軟正黑體" w:eastAsia="微軟正黑體" w:hAnsi="微軟正黑體" w:cs="Times New Roman"/>
          <w:b/>
          <w:color w:val="0000FF"/>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364.6pt;margin-top:-730.2pt;width:168pt;height:9.75pt;z-index:251662336;mso-position-horizontal-relative:text;mso-position-vertical-relative:text" fillcolor="black">
            <v:shadow color="#868686"/>
            <v:textpath style="font-family:&quot;標楷體&quot;;font-size:10pt;v-text-reverse:t;v-text-kern:t" trim="t" fitpath="t" string=" "/>
          </v:shape>
        </w:pict>
      </w:r>
      <w:r w:rsidR="00EF4AC3" w:rsidRPr="00EF4AC3">
        <w:rPr>
          <w:rFonts w:ascii="微軟正黑體" w:eastAsia="微軟正黑體" w:hAnsi="微軟正黑體" w:cs="Times New Roman"/>
          <w:b/>
          <w:color w:val="0000FF"/>
          <w:szCs w:val="24"/>
        </w:rPr>
        <w:pict>
          <v:shape id="_x0000_s1035" type="#_x0000_t136" style="position:absolute;left:0;text-align:left;margin-left:346.6pt;margin-top:34.8pt;width:192pt;height:9.75pt;z-index:251664384;mso-position-horizontal-relative:text;mso-position-vertical-relative:text" fillcolor="black">
            <v:shadow color="#868686"/>
            <v:textpath style="font-family:&quot;標楷體&quot;;font-size:10pt;v-text-reverse:t;v-text-kern:t" trim="t" fitpath="t" string=" "/>
          </v:shape>
        </w:pict>
      </w:r>
      <w:r w:rsidR="00EF4AC3" w:rsidRPr="00EF4AC3">
        <w:rPr>
          <w:rFonts w:ascii="微軟正黑體" w:eastAsia="微軟正黑體" w:hAnsi="微軟正黑體" w:cs="Times New Roman"/>
          <w:b/>
          <w:color w:val="0000FF"/>
          <w:szCs w:val="24"/>
        </w:rPr>
        <w:pict>
          <v:shape id="_x0000_s1034" type="#_x0000_t136" style="position:absolute;left:0;text-align:left;margin-left:346.6pt;margin-top:-734.05pt;width:192pt;height:9.75pt;z-index:251663360;mso-position-horizontal-relative:text;mso-position-vertical-relative:text" fillcolor="black">
            <v:shadow color="#868686"/>
            <v:textpath style="font-family:&quot;標楷體&quot;;font-size:10pt;v-text-reverse:t;v-text-kern:t" trim="t" fitpath="t" string=" "/>
          </v:shape>
        </w:pict>
      </w:r>
    </w:p>
    <w:p w:rsidR="00CF4261" w:rsidRDefault="00CF4261"/>
    <w:sectPr w:rsidR="00CF4261" w:rsidSect="00AA7882">
      <w:headerReference w:type="even" r:id="rId20"/>
      <w:headerReference w:type="default" r:id="rId21"/>
      <w:pgSz w:w="11906" w:h="16838" w:code="9"/>
      <w:pgMar w:top="680" w:right="680" w:bottom="680" w:left="680" w:header="284"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CFF" w:rsidRDefault="00927CFF" w:rsidP="00094D6B">
      <w:r>
        <w:separator/>
      </w:r>
    </w:p>
  </w:endnote>
  <w:endnote w:type="continuationSeparator" w:id="1">
    <w:p w:rsidR="00927CFF" w:rsidRDefault="00927CFF" w:rsidP="00094D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20002A87" w:usb1="00000000" w:usb2="00000000" w:usb3="00000000" w:csb0="000001FF" w:csb1="00000000"/>
  </w:font>
  <w:font w:name="Meiryo UI">
    <w:panose1 w:val="020B0604030504040204"/>
    <w:charset w:val="80"/>
    <w:family w:val="swiss"/>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CFF" w:rsidRDefault="00927CFF" w:rsidP="00094D6B">
      <w:r>
        <w:separator/>
      </w:r>
    </w:p>
  </w:footnote>
  <w:footnote w:type="continuationSeparator" w:id="1">
    <w:p w:rsidR="00927CFF" w:rsidRDefault="00927CFF" w:rsidP="00094D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78" w:rsidRDefault="00EF4AC3" w:rsidP="00FC396C">
    <w:pPr>
      <w:pStyle w:val="a3"/>
      <w:framePr w:wrap="around" w:vAnchor="text" w:hAnchor="margin" w:xAlign="right" w:y="1"/>
      <w:rPr>
        <w:rStyle w:val="a5"/>
      </w:rPr>
    </w:pPr>
    <w:r>
      <w:rPr>
        <w:rStyle w:val="a5"/>
      </w:rPr>
      <w:fldChar w:fldCharType="begin"/>
    </w:r>
    <w:r w:rsidR="008670E3">
      <w:rPr>
        <w:rStyle w:val="a5"/>
      </w:rPr>
      <w:instrText xml:space="preserve">PAGE  </w:instrText>
    </w:r>
    <w:r>
      <w:rPr>
        <w:rStyle w:val="a5"/>
      </w:rPr>
      <w:fldChar w:fldCharType="end"/>
    </w:r>
  </w:p>
  <w:p w:rsidR="00455378" w:rsidRDefault="00927CFF" w:rsidP="00696D16">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78" w:rsidRDefault="008670E3" w:rsidP="00655994">
    <w:pPr>
      <w:pStyle w:val="a3"/>
      <w:jc w:val="right"/>
    </w:pPr>
    <w:r>
      <w:rPr>
        <w:rFonts w:hint="eastAsia"/>
      </w:rPr>
      <w:t>2019</w:t>
    </w:r>
    <w:r>
      <w:rPr>
        <w:rFonts w:hint="eastAsia"/>
      </w:rPr>
      <w:t>年</w:t>
    </w:r>
    <w:r>
      <w:rPr>
        <w:rFonts w:hint="eastAsia"/>
      </w:rPr>
      <w:t>1108-1231</w:t>
    </w:r>
    <w:r>
      <w:rPr>
        <w:rFonts w:hint="eastAsia"/>
      </w:rPr>
      <w:t>北海道溫泉螃蟹美食五日</w:t>
    </w:r>
    <w:r>
      <w:rPr>
        <w:rFonts w:hint="eastAsia"/>
      </w:rPr>
      <w:t xml:space="preserve"> </w:t>
    </w:r>
    <w:r>
      <w:rPr>
        <w:rFonts w:hint="eastAsia"/>
      </w:rPr>
      <w:t>第</w:t>
    </w:r>
    <w:r w:rsidR="00EF4AC3">
      <w:fldChar w:fldCharType="begin"/>
    </w:r>
    <w:r>
      <w:instrText xml:space="preserve"> PAGE   \* MERGEFORMAT </w:instrText>
    </w:r>
    <w:r w:rsidR="00EF4AC3">
      <w:fldChar w:fldCharType="separate"/>
    </w:r>
    <w:r w:rsidR="00927CFF" w:rsidRPr="00927CFF">
      <w:rPr>
        <w:noProof/>
        <w:lang w:val="zh-TW"/>
      </w:rPr>
      <w:t>1</w:t>
    </w:r>
    <w:r w:rsidR="00EF4AC3">
      <w:fldChar w:fldCharType="end"/>
    </w:r>
    <w:r>
      <w:rPr>
        <w:rFonts w:hint="eastAsia"/>
      </w:rPr>
      <w:t>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8009A"/>
    <w:multiLevelType w:val="hybridMultilevel"/>
    <w:tmpl w:val="93AA7ED6"/>
    <w:lvl w:ilvl="0" w:tplc="0409000F">
      <w:start w:val="1"/>
      <w:numFmt w:val="decimal"/>
      <w:lvlText w:val="%1."/>
      <w:lvlJc w:val="left"/>
      <w:pPr>
        <w:tabs>
          <w:tab w:val="num" w:pos="360"/>
        </w:tabs>
        <w:ind w:left="360" w:hanging="360"/>
      </w:pPr>
      <w:rPr>
        <w:rFonts w:hint="eastAsia"/>
        <w:b w:val="0"/>
        <w:i w:val="0"/>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67D3C9F"/>
    <w:multiLevelType w:val="hybridMultilevel"/>
    <w:tmpl w:val="D8F4A2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80"/>
  <w:displayHorizontalDrawingGridEvery w:val="0"/>
  <w:displayVerticalDrawingGridEvery w:val="2"/>
  <w:characterSpacingControl w:val="compressPunctuation"/>
  <w:savePreviewPicture/>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5E1B"/>
    <w:rsid w:val="00094D6B"/>
    <w:rsid w:val="00201723"/>
    <w:rsid w:val="00647C21"/>
    <w:rsid w:val="008670E3"/>
    <w:rsid w:val="00927CFF"/>
    <w:rsid w:val="00AA7882"/>
    <w:rsid w:val="00C4607E"/>
    <w:rsid w:val="00CF4261"/>
    <w:rsid w:val="00EF4AC3"/>
    <w:rsid w:val="00FD5E1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26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D5E1B"/>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link w:val="a3"/>
    <w:uiPriority w:val="99"/>
    <w:rsid w:val="00FD5E1B"/>
    <w:rPr>
      <w:rFonts w:ascii="Times New Roman" w:eastAsia="新細明體" w:hAnsi="Times New Roman" w:cs="Times New Roman"/>
      <w:sz w:val="20"/>
      <w:szCs w:val="20"/>
    </w:rPr>
  </w:style>
  <w:style w:type="character" w:styleId="a5">
    <w:name w:val="page number"/>
    <w:basedOn w:val="a0"/>
    <w:rsid w:val="00FD5E1B"/>
  </w:style>
  <w:style w:type="paragraph" w:styleId="a6">
    <w:name w:val="footer"/>
    <w:basedOn w:val="a"/>
    <w:link w:val="a7"/>
    <w:uiPriority w:val="99"/>
    <w:semiHidden/>
    <w:unhideWhenUsed/>
    <w:rsid w:val="00201723"/>
    <w:pPr>
      <w:tabs>
        <w:tab w:val="center" w:pos="4153"/>
        <w:tab w:val="right" w:pos="8306"/>
      </w:tabs>
      <w:snapToGrid w:val="0"/>
    </w:pPr>
    <w:rPr>
      <w:sz w:val="20"/>
      <w:szCs w:val="20"/>
    </w:rPr>
  </w:style>
  <w:style w:type="character" w:customStyle="1" w:styleId="a7">
    <w:name w:val="頁尾 字元"/>
    <w:basedOn w:val="a0"/>
    <w:link w:val="a6"/>
    <w:uiPriority w:val="99"/>
    <w:semiHidden/>
    <w:rsid w:val="00201723"/>
    <w:rPr>
      <w:sz w:val="20"/>
      <w:szCs w:val="20"/>
    </w:rPr>
  </w:style>
  <w:style w:type="paragraph" w:styleId="a8">
    <w:name w:val="Balloon Text"/>
    <w:basedOn w:val="a"/>
    <w:link w:val="a9"/>
    <w:uiPriority w:val="99"/>
    <w:semiHidden/>
    <w:unhideWhenUsed/>
    <w:rsid w:val="0020172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0172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799</Words>
  <Characters>4555</Characters>
  <Application>Microsoft Office Word</Application>
  <DocSecurity>0</DocSecurity>
  <Lines>37</Lines>
  <Paragraphs>10</Paragraphs>
  <ScaleCrop>false</ScaleCrop>
  <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dc:creator>
  <cp:lastModifiedBy>fang</cp:lastModifiedBy>
  <cp:revision>4</cp:revision>
  <dcterms:created xsi:type="dcterms:W3CDTF">2019-07-04T09:08:00Z</dcterms:created>
  <dcterms:modified xsi:type="dcterms:W3CDTF">2019-07-05T03:48:00Z</dcterms:modified>
</cp:coreProperties>
</file>