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E2FC1D" w14:textId="337AAE3F" w:rsidR="005756AA" w:rsidRPr="000707D0" w:rsidRDefault="005756AA" w:rsidP="000707D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0707D0">
        <w:rPr>
          <w:rFonts w:ascii="標楷體" w:eastAsia="標楷體" w:hAnsi="標楷體" w:cs="Times New Roman"/>
          <w:color w:val="000000"/>
          <w:sz w:val="44"/>
          <w:szCs w:val="44"/>
        </w:rPr>
        <w:t>《不走人蔘+保肝》超威濟州玩君悅</w:t>
      </w:r>
      <w:r w:rsidR="00F5117C" w:rsidRPr="000707D0">
        <w:rPr>
          <w:rFonts w:ascii="標楷體" w:eastAsia="標楷體" w:hAnsi="標楷體" w:cs="Times New Roman"/>
          <w:color w:val="000000"/>
          <w:sz w:val="44"/>
          <w:szCs w:val="44"/>
        </w:rPr>
        <w:t>～</w:t>
      </w:r>
      <w:r w:rsidRPr="000707D0">
        <w:rPr>
          <w:rFonts w:ascii="標楷體" w:eastAsia="標楷體" w:hAnsi="標楷體" w:cs="Times New Roman"/>
          <w:color w:val="000000"/>
          <w:sz w:val="44"/>
          <w:szCs w:val="44"/>
        </w:rPr>
        <w:t>摩托車秀、史努比莊園、橘子園、美食饗宴:超級海鮮鍋、焗烤龍蝦、烤肉吃到飽、綠茶人蔘雞五天</w:t>
      </w:r>
      <w:r w:rsidR="00F5117C" w:rsidRPr="000707D0">
        <w:rPr>
          <w:rFonts w:ascii="標楷體" w:eastAsia="標楷體" w:hAnsi="標楷體" w:cs="Times New Roman"/>
          <w:color w:val="000000"/>
          <w:sz w:val="44"/>
          <w:szCs w:val="44"/>
        </w:rPr>
        <w:t>（入住一晚國際五星君悅酒店+三晚原五花酒店）</w:t>
      </w:r>
      <w:r w:rsidRPr="000707D0">
        <w:rPr>
          <w:rFonts w:ascii="標楷體" w:eastAsia="標楷體" w:hAnsi="標楷體" w:cs="Times New Roman"/>
          <w:color w:val="000000"/>
          <w:sz w:val="44"/>
          <w:szCs w:val="44"/>
        </w:rPr>
        <w:t>【德威航空、桃園出發】</w:t>
      </w:r>
    </w:p>
    <w:p w14:paraId="5ED1F4CD" w14:textId="7175F519" w:rsidR="000707D0" w:rsidRPr="000707D0" w:rsidRDefault="000707D0" w:rsidP="000707D0">
      <w:pPr>
        <w:spacing w:line="0" w:lineRule="atLeast"/>
        <w:jc w:val="center"/>
        <w:rPr>
          <w:rFonts w:ascii="微軟正黑體" w:eastAsia="微軟正黑體" w:hAnsi="微軟正黑體" w:cs="Times New Roman"/>
        </w:rPr>
      </w:pP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37A95063" wp14:editId="5F35B729">
            <wp:extent cx="6479540" cy="5152903"/>
            <wp:effectExtent l="0" t="0" r="0" b="0"/>
            <wp:docPr id="15" name="圖片 15" descr="https://happyholiday.ittms.com.tw/web/images/CJU/hotel230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CJU/hotel2301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515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10EFF181" wp14:editId="607E0FEC">
            <wp:extent cx="6478436" cy="3149600"/>
            <wp:effectExtent l="0" t="0" r="0" b="0"/>
            <wp:docPr id="13" name="圖片 13" descr="https://happyholiday.ittms.com.tw/web/images/CJU/point17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CJU/point1703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3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743133A2" wp14:editId="14DF95AF">
            <wp:extent cx="6480000" cy="9384632"/>
            <wp:effectExtent l="0" t="0" r="0" b="7620"/>
            <wp:docPr id="14" name="圖片 14" descr="https://happyholiday.ittms.com.tw/web/images/CJU/point22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CJU/point221004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1AFB7A5E" wp14:editId="37C17CDA">
            <wp:extent cx="6480000" cy="8088632"/>
            <wp:effectExtent l="0" t="0" r="0" b="7620"/>
            <wp:docPr id="12" name="圖片 12" descr="https://happyholiday.ittms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CJU/point22112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50D245E7" wp14:editId="25408881">
            <wp:extent cx="6480000" cy="2756842"/>
            <wp:effectExtent l="0" t="0" r="0" b="5715"/>
            <wp:docPr id="11" name="圖片 11" descr="https://happyholiday.ittms.com.tw/web/images/CJU/point17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CJU/point170901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3468E8A8" wp14:editId="17FECE64">
            <wp:extent cx="6480000" cy="359438"/>
            <wp:effectExtent l="0" t="0" r="0" b="2540"/>
            <wp:docPr id="6" name="圖片 6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4F09ECDD" wp14:editId="31795D58">
            <wp:extent cx="6480000" cy="6724421"/>
            <wp:effectExtent l="0" t="0" r="0" b="635"/>
            <wp:docPr id="5" name="圖片 5" descr="https://happyholiday.ittms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ppyholiday.ittms.com.tw/web/images/CJU/food221115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72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447E1715" wp14:editId="68F24621">
            <wp:extent cx="6480000" cy="4496211"/>
            <wp:effectExtent l="0" t="0" r="0" b="0"/>
            <wp:docPr id="4" name="圖片 4" descr="https://happyholiday.ittms.com.tw/web/images/CJU/food22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CJU/food2211150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53E6803E" wp14:editId="5A9A350E">
            <wp:extent cx="6480000" cy="4189263"/>
            <wp:effectExtent l="0" t="0" r="0" b="1905"/>
            <wp:docPr id="3" name="圖片 3" descr="https://happyholiday.ittms.com.tw/web/images/CJU/food23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CJU/food230709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18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4A28DC3D" wp14:editId="0FA60C82">
            <wp:extent cx="6478270" cy="4919345"/>
            <wp:effectExtent l="0" t="0" r="0" b="0"/>
            <wp:docPr id="2" name="圖片 2" descr="https://happyholiday.ittms.com.tw/web/images/SEL/food22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SEL/food221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8902" cy="49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</w:p>
    <w:p w14:paraId="6DE5AB41" w14:textId="77777777" w:rsidR="005756AA" w:rsidRPr="000707D0" w:rsidRDefault="005756AA" w:rsidP="000707D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0707D0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5756AA" w:rsidRPr="000707D0" w14:paraId="6FA53F16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E7D939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1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8515E1" w14:textId="2A14251A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桃園→濟州→綜藝玩很大推薦～漢拏樹木園露天夜市+星光公園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  <w:r w:rsidRPr="002A2C51">
              <w:rPr>
                <w:rFonts w:ascii="微軟正黑體" w:eastAsia="微軟正黑體" w:hAnsi="微軟正黑體" w:cs="Times New Roman"/>
                <w:sz w:val="22"/>
                <w:szCs w:val="22"/>
              </w:rPr>
              <w:t>TPE/CJU　TW688　14：15</w:t>
            </w:r>
            <w:r w:rsidR="00F5117C" w:rsidRPr="002A2C51">
              <w:rPr>
                <w:rFonts w:ascii="微軟正黑體" w:eastAsia="微軟正黑體" w:hAnsi="微軟正黑體" w:cs="Times New Roman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 w:cs="Times New Roman"/>
                <w:sz w:val="22"/>
                <w:szCs w:val="22"/>
              </w:rPr>
              <w:t>17：25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046CE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5756AA" w:rsidRPr="000707D0" w14:paraId="5AB20A39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7233D7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3B9AE6" w14:textId="6F4335DC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早餐：XXX　　中餐：XXX　　晚餐：【明倫進士】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烤肉吃到飽 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熟食區+沙拉吧+飲料歡樂吧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5756AA" w:rsidRPr="000707D0" w14:paraId="541B6A03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3F0E09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0A6D99" w14:textId="4AE693FE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7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0D3697AB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BED05A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2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4BEFAD" w14:textId="19CD4584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涉地可支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涉地岬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→山茶花之丘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春季：櫻花、山茶花、杜鵑花；夏季：繡球花、麥門冬、梔子花；秋季：菊花、山茶花、粉紅亂子草；冬季：山茶花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→驚險刺激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摩托車秀→鳥島新緣橋《非常律師禹英禑》拍攝地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="00046CE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【山茶花之丘Camellia Hill】位於西歸浦市安德面上倉里，面積達172,000平方公尺的Camellia Hill擁有世界上最大的山茶花、花期最早的山茶花，以及散發香味的山茶花，共計有500多種、6000多株的山茶花樹聚集在此。Camellia Hill除了山茶花外，還種植了椰子樹等各種造型樹，為一造景樹木園。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註:特此提醒各位貴賓，因全球氣侯異變、自然生態難以準確評估，花園內花種類繁多花季皆不同，若花況未能如您所期待還請見諒。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046CE3" w:rsidRPr="002A2C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鳥島跨海大橋】是濟州南部最新興的健行景點之一，全新打造的鳥島跨海大橋在夜間透過燈光的照射更顯美侖美奐。不過對當地人來說，最重要的還是經由跨海大橋連結到鳥島的健行步道～Olee偶來小徑，沿著道路可欣賞遠眺海洋以及鳥島周圍碼頭的景色，當地不少學校也帶小朋友到此戶外教學。</w:t>
            </w:r>
          </w:p>
        </w:tc>
      </w:tr>
      <w:tr w:rsidR="005756AA" w:rsidRPr="000707D0" w14:paraId="53534690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652A1B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0CFD03" w14:textId="35CE9075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中餐：一品莊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韓式炸醬麵+糖醋肉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四人一份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+韓式泡菜　　晚餐：濟州蔘雞莊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韓式綠茶人蔘雞+泡菜　　</w:t>
            </w:r>
          </w:p>
        </w:tc>
      </w:tr>
      <w:tr w:rsidR="005756AA" w:rsidRPr="000707D0" w14:paraId="2EB7C2B3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C6F76D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0EE6C4" w14:textId="6426551C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2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260B8B0E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B50A2B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3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53F5D9" w14:textId="1344AC9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泰迪熊野生動物王國→城邑民俗村【贈送每人一杯蜂蜜茶或五味子茶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２選１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】→濟州橘子園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贈送橘子試吃+採橘子每人5棵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→韓國文化體驗【泡菜DIY製作、韓服寫真】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泰迪熊野生動物王國】由泰迪熊和各式各樣的動物玩偶組成的可愛「動物園」，無論是大人或小朋友，都很難抗拒這一個充滿童趣與歡樂的世界。這裡除了許多可愛的泰迪熊之外還增加了許多可愛的動物，這些可愛的絨毛娃娃共組一個無牢籠的可愛動物園，無論是凶猛的老虎、鱷魚，或是可愛的小綿羊、小白兔，遊客都可以近距離的觸摸和拍照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註:民俗村內特有土產品:馬骨粉.蜂蜜.五味子茶,提供貴賓自行衡量購買</w:t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【橘子園採橘子】濟州島盛產橘子，來到濟州島千萬不能錯過。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</w:tc>
      </w:tr>
      <w:tr w:rsidR="005756AA" w:rsidRPr="000707D0" w14:paraId="340EB325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E2706E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FFE55B" w14:textId="7E8C3330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中餐：濟州私廚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黑毛豬+豬排+百匯吃到飽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贈每桌一份鮑魚+鮮蝦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晚餐：漁夫廚房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超級海鮮鍋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活章魚鮑魚蟹貝類蝦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＋煎餅＋烤魚+小菜　　</w:t>
            </w:r>
          </w:p>
        </w:tc>
      </w:tr>
      <w:tr w:rsidR="005756AA" w:rsidRPr="000707D0" w14:paraId="55C23F49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FB592D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98D8CE" w14:textId="4BB5A7C1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3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5344424D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02B574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4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F7E621" w14:textId="73AF0F31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史努比莊園Snoopy Garden→精裝彩妝坊→東門傳統市場/夜市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食尚玩家推薦、美食大探索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→GRAND HYATT五星飯店使用設施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室外無邊際游泳池+休閒躺椅+室內游泳池+健身房+兒童游樂中心+韓式潮流購物街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【頂級五星君悅酒店GRAND HYATT】位於濟州城市之心的地標性雙子建築綜合度假區，渡假區內1,600間客房極具現代設計感、設施設備的雅緻舒適客房及匯集美食、購物、娛樂於一身的君悅酒店躍身成為濟州新地標。</w:t>
            </w:r>
          </w:p>
        </w:tc>
      </w:tr>
      <w:tr w:rsidR="005756AA" w:rsidRPr="000707D0" w14:paraId="4AD23D26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B0544B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9EB6A9" w14:textId="1605CDEB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中餐：霸王龍蝦之家～焗烤龍蝦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二人一隻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+炭烤鮮蝦+薯餅+季節小菜　　晚餐：方便逛街 敬請自理　　</w:t>
            </w:r>
          </w:p>
        </w:tc>
      </w:tr>
      <w:tr w:rsidR="005756AA" w:rsidRPr="000707D0" w14:paraId="7D78ADB9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80A6C7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8B278A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GRAND HYATT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5DB85445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AD952F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5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40F308" w14:textId="76C36782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龍頭巖→韓國超市巡禮→濟州→桃園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  <w:r w:rsidRPr="002A2C51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CJU/TPE　TW687　12：20</w:t>
            </w:r>
            <w:r w:rsidR="00F5117C" w:rsidRPr="002A2C51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13：25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5756AA" w:rsidRPr="000707D0" w14:paraId="3DB747C0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85B728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D03613" w14:textId="51E36A5A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早餐：38樓景觀餐廳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韓式鮑魚粥套餐　　中餐：XXX　　晚餐：XXX　　</w:t>
            </w:r>
          </w:p>
        </w:tc>
      </w:tr>
      <w:tr w:rsidR="005756AA" w:rsidRPr="000707D0" w14:paraId="2AAAA6FB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486A37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1F952C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6FD4B788" w14:textId="77777777" w:rsidR="005756AA" w:rsidRPr="000707D0" w:rsidRDefault="005756AA" w:rsidP="000707D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5756AA" w:rsidRPr="000707D0" w14:paraId="4D50386A" w14:textId="77777777" w:rsidTr="005756A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1E021" w14:textId="77777777" w:rsidR="005756AA" w:rsidRPr="000707D0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5756AA" w:rsidRPr="000707D0" w14:paraId="2F7B1A11" w14:textId="77777777" w:rsidTr="005756A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11FF7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6F83F7F5" w14:textId="20FC0975" w:rsidR="005756AA" w:rsidRPr="000707D0" w:rsidRDefault="005756AA" w:rsidP="000707D0">
            <w:pPr>
              <w:numPr>
                <w:ilvl w:val="0"/>
                <w:numId w:val="1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34CC58CE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0707D0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1E77B8C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71F8208D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5705A9E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0F53ACF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181EE2A9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73EA34F3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7AFE3A0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0604D9D1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0324CE1E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3604084D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53BF3CAD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6A87AD5C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72128D91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4CCDEA23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129C214D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0AB63F9F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0CB37687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5BD6E29F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5DC0D5D6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9D8580C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0BB68E04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7572F821" w14:textId="25719814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56A61188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3BFB7EE0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A3F2381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2341D452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6C9CF343" w14:textId="77777777" w:rsidR="00320489" w:rsidRPr="000707D0" w:rsidRDefault="00320489" w:rsidP="000707D0">
      <w:pPr>
        <w:spacing w:line="0" w:lineRule="atLeast"/>
        <w:rPr>
          <w:rFonts w:ascii="微軟正黑體" w:eastAsia="微軟正黑體" w:hAnsi="微軟正黑體"/>
        </w:rPr>
      </w:pPr>
    </w:p>
    <w:sectPr w:rsidR="00320489" w:rsidRPr="000707D0" w:rsidSect="00F5117C">
      <w:pgSz w:w="11906" w:h="16838" w:code="9"/>
      <w:pgMar w:top="567" w:right="624" w:bottom="567" w:left="624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FF067" w14:textId="77777777" w:rsidR="00274F4F" w:rsidRDefault="00274F4F">
      <w:r>
        <w:separator/>
      </w:r>
    </w:p>
  </w:endnote>
  <w:endnote w:type="continuationSeparator" w:id="0">
    <w:p w14:paraId="2DF1ADC1" w14:textId="77777777" w:rsidR="00274F4F" w:rsidRDefault="00274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DE505" w14:textId="77777777" w:rsidR="00274F4F" w:rsidRDefault="00274F4F">
      <w:r>
        <w:separator/>
      </w:r>
    </w:p>
  </w:footnote>
  <w:footnote w:type="continuationSeparator" w:id="0">
    <w:p w14:paraId="62C9E24F" w14:textId="77777777" w:rsidR="00274F4F" w:rsidRDefault="00274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7AC2"/>
    <w:multiLevelType w:val="multilevel"/>
    <w:tmpl w:val="8D0C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01597"/>
    <w:multiLevelType w:val="multilevel"/>
    <w:tmpl w:val="0D9EB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746CF"/>
    <w:multiLevelType w:val="multilevel"/>
    <w:tmpl w:val="57E8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CD10DC"/>
    <w:multiLevelType w:val="multilevel"/>
    <w:tmpl w:val="EB023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D963321"/>
    <w:multiLevelType w:val="multilevel"/>
    <w:tmpl w:val="92843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E16595D"/>
    <w:multiLevelType w:val="multilevel"/>
    <w:tmpl w:val="FB384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B2F9E"/>
    <w:multiLevelType w:val="multilevel"/>
    <w:tmpl w:val="EB629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EFB166D"/>
    <w:multiLevelType w:val="multilevel"/>
    <w:tmpl w:val="36D85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2A040B"/>
    <w:multiLevelType w:val="multilevel"/>
    <w:tmpl w:val="9668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EF05E1"/>
    <w:multiLevelType w:val="multilevel"/>
    <w:tmpl w:val="8132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91BEE"/>
    <w:multiLevelType w:val="multilevel"/>
    <w:tmpl w:val="4E241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5395EE7"/>
    <w:multiLevelType w:val="multilevel"/>
    <w:tmpl w:val="32BA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2F60AD"/>
    <w:multiLevelType w:val="multilevel"/>
    <w:tmpl w:val="3286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034BA7"/>
    <w:multiLevelType w:val="multilevel"/>
    <w:tmpl w:val="FD9E3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DA3332"/>
    <w:multiLevelType w:val="multilevel"/>
    <w:tmpl w:val="86A2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912977">
    <w:abstractNumId w:val="4"/>
  </w:num>
  <w:num w:numId="2" w16cid:durableId="144512777">
    <w:abstractNumId w:val="3"/>
  </w:num>
  <w:num w:numId="3" w16cid:durableId="737021565">
    <w:abstractNumId w:val="10"/>
  </w:num>
  <w:num w:numId="4" w16cid:durableId="772170395">
    <w:abstractNumId w:val="6"/>
  </w:num>
  <w:num w:numId="5" w16cid:durableId="1819153836">
    <w:abstractNumId w:val="9"/>
  </w:num>
  <w:num w:numId="6" w16cid:durableId="237138849">
    <w:abstractNumId w:val="11"/>
  </w:num>
  <w:num w:numId="7" w16cid:durableId="668606888">
    <w:abstractNumId w:val="8"/>
  </w:num>
  <w:num w:numId="8" w16cid:durableId="1968505961">
    <w:abstractNumId w:val="1"/>
  </w:num>
  <w:num w:numId="9" w16cid:durableId="666514383">
    <w:abstractNumId w:val="7"/>
  </w:num>
  <w:num w:numId="10" w16cid:durableId="140851433">
    <w:abstractNumId w:val="2"/>
  </w:num>
  <w:num w:numId="11" w16cid:durableId="903560716">
    <w:abstractNumId w:val="0"/>
  </w:num>
  <w:num w:numId="12" w16cid:durableId="148908066">
    <w:abstractNumId w:val="13"/>
  </w:num>
  <w:num w:numId="13" w16cid:durableId="2024086879">
    <w:abstractNumId w:val="5"/>
  </w:num>
  <w:num w:numId="14" w16cid:durableId="321274480">
    <w:abstractNumId w:val="12"/>
  </w:num>
  <w:num w:numId="15" w16cid:durableId="12360130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6BE"/>
    <w:rsid w:val="00046CE3"/>
    <w:rsid w:val="000707D0"/>
    <w:rsid w:val="00075153"/>
    <w:rsid w:val="00106F10"/>
    <w:rsid w:val="001B334D"/>
    <w:rsid w:val="001F634E"/>
    <w:rsid w:val="00274F4F"/>
    <w:rsid w:val="002A2C51"/>
    <w:rsid w:val="002D3D2D"/>
    <w:rsid w:val="00306A76"/>
    <w:rsid w:val="00320489"/>
    <w:rsid w:val="00390F47"/>
    <w:rsid w:val="00392601"/>
    <w:rsid w:val="004314FF"/>
    <w:rsid w:val="00496DB7"/>
    <w:rsid w:val="005351BE"/>
    <w:rsid w:val="00556A5C"/>
    <w:rsid w:val="005756AA"/>
    <w:rsid w:val="005A665F"/>
    <w:rsid w:val="005A7ADB"/>
    <w:rsid w:val="00681310"/>
    <w:rsid w:val="006B7FB6"/>
    <w:rsid w:val="006F73CD"/>
    <w:rsid w:val="00721C30"/>
    <w:rsid w:val="007C3F6A"/>
    <w:rsid w:val="008438F7"/>
    <w:rsid w:val="00892D30"/>
    <w:rsid w:val="0089741C"/>
    <w:rsid w:val="00994CE3"/>
    <w:rsid w:val="00B106BE"/>
    <w:rsid w:val="00B7242D"/>
    <w:rsid w:val="00B92515"/>
    <w:rsid w:val="00BF5CC9"/>
    <w:rsid w:val="00C1452F"/>
    <w:rsid w:val="00C651C9"/>
    <w:rsid w:val="00CA5162"/>
    <w:rsid w:val="00D8346D"/>
    <w:rsid w:val="00D9141D"/>
    <w:rsid w:val="00DA7831"/>
    <w:rsid w:val="00DC626C"/>
    <w:rsid w:val="00DE4A3A"/>
    <w:rsid w:val="00DE7DCC"/>
    <w:rsid w:val="00E6248A"/>
    <w:rsid w:val="00F5117C"/>
    <w:rsid w:val="00F91F6C"/>
    <w:rsid w:val="00FB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35CB2"/>
  <w15:docId w15:val="{4753CA29-7423-4A20-89AD-55C0AE58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新細明體" w:eastAsia="新細明體" w:hAnsi="新細明體" w:cs="新細明體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FB69D8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FB69D8"/>
  </w:style>
  <w:style w:type="paragraph" w:styleId="ac">
    <w:name w:val="footer"/>
    <w:basedOn w:val="a"/>
    <w:link w:val="ad"/>
    <w:uiPriority w:val="99"/>
    <w:unhideWhenUsed/>
    <w:rsid w:val="00FB69D8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FB69D8"/>
  </w:style>
  <w:style w:type="paragraph" w:styleId="Web">
    <w:name w:val="Normal (Web)"/>
    <w:basedOn w:val="a"/>
    <w:uiPriority w:val="99"/>
    <w:unhideWhenUsed/>
    <w:rsid w:val="005351BE"/>
    <w:pPr>
      <w:spacing w:before="100" w:beforeAutospacing="1" w:after="100" w:afterAutospacing="1"/>
    </w:pPr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5351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4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hoteltheone.com/" TargetMode="External"/><Relationship Id="rId26" Type="http://schemas.openxmlformats.org/officeDocument/2006/relationships/hyperlink" Target="http://www.hyatt.com/zh-HK/hotel/south-korea/grand-hyatt-jeju/cjug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oteltheone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ramadajejucity.com/index.php" TargetMode="External"/><Relationship Id="rId25" Type="http://schemas.openxmlformats.org/officeDocument/2006/relationships/hyperlink" Target="http://jejuhdramada.com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ramadajejucity.com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hoteltheone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ramadajejucity.com/index.ph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jejuhdramada.com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jejuhdramada.com/index.ph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668</Words>
  <Characters>3810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超威濟州玩君悅、美食饗宴五天《不走人蔘+保肝》</dc:title>
  <dc:creator/>
  <cp:lastModifiedBy>user</cp:lastModifiedBy>
  <cp:revision>7</cp:revision>
  <cp:lastPrinted>2024-04-24T09:00:00Z</cp:lastPrinted>
  <dcterms:created xsi:type="dcterms:W3CDTF">2024-10-16T12:36:00Z</dcterms:created>
  <dcterms:modified xsi:type="dcterms:W3CDTF">2024-10-16T12:51:00Z</dcterms:modified>
</cp:coreProperties>
</file>