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D53D1" w14:textId="5336F207" w:rsidR="00450E6B" w:rsidRDefault="00450E6B" w:rsidP="008341E7">
      <w:pPr>
        <w:pStyle w:val="Web"/>
        <w:spacing w:before="0" w:beforeAutospacing="0" w:after="0" w:afterAutospacing="0"/>
        <w:jc w:val="center"/>
        <w:rPr>
          <w:rFonts w:ascii="標楷體" w:eastAsia="標楷體" w:hAnsi="標楷體" w:cs="Times New Roman"/>
          <w:color w:val="000000"/>
          <w:sz w:val="72"/>
          <w:szCs w:val="72"/>
        </w:rPr>
      </w:pPr>
      <w:r>
        <w:rPr>
          <w:rFonts w:ascii="標楷體" w:eastAsia="標楷體" w:hAnsi="標楷體" w:cs="Times New Roman"/>
          <w:color w:val="000000"/>
          <w:sz w:val="48"/>
          <w:szCs w:val="48"/>
        </w:rPr>
        <w:t>《保證不走人蔘保肝》搭長榮</w:t>
      </w:r>
      <w:r w:rsidR="00416666">
        <w:rPr>
          <w:rFonts w:ascii="標楷體" w:eastAsia="標楷體" w:hAnsi="標楷體" w:cs="Times New Roman"/>
          <w:color w:val="000000"/>
          <w:sz w:val="48"/>
          <w:szCs w:val="48"/>
        </w:rPr>
        <w:t>饗宴</w:t>
      </w:r>
      <w:r>
        <w:rPr>
          <w:rFonts w:ascii="標楷體" w:eastAsia="標楷體" w:hAnsi="標楷體" w:cs="Times New Roman"/>
          <w:color w:val="000000"/>
          <w:sz w:val="48"/>
          <w:szCs w:val="48"/>
        </w:rPr>
        <w:t>美食韓國行-南怡島.明洞商圈.塗鴉秀五天</w:t>
      </w:r>
      <w:r w:rsidR="000E38A2">
        <w:rPr>
          <w:rFonts w:ascii="標楷體" w:eastAsia="標楷體" w:hAnsi="標楷體" w:cs="Times New Roman"/>
          <w:color w:val="000000"/>
          <w:sz w:val="48"/>
          <w:szCs w:val="48"/>
        </w:rPr>
        <w:t>（</w:t>
      </w:r>
      <w:r w:rsidR="000E38A2">
        <w:rPr>
          <w:rFonts w:ascii="標楷體" w:eastAsia="標楷體" w:hAnsi="標楷體" w:cs="Times New Roman"/>
          <w:color w:val="000000"/>
          <w:sz w:val="48"/>
          <w:szCs w:val="48"/>
        </w:rPr>
        <w:t>全程無自理餐食</w:t>
      </w:r>
      <w:r w:rsidR="000E38A2">
        <w:rPr>
          <w:rFonts w:ascii="標楷體" w:eastAsia="標楷體" w:hAnsi="標楷體" w:cs="Times New Roman"/>
          <w:color w:val="000000"/>
          <w:sz w:val="48"/>
          <w:szCs w:val="48"/>
        </w:rPr>
        <w:t>）</w:t>
      </w:r>
      <w:r>
        <w:rPr>
          <w:rFonts w:ascii="標楷體" w:eastAsia="標楷體" w:hAnsi="標楷體" w:cs="Times New Roman"/>
          <w:color w:val="000000"/>
          <w:sz w:val="48"/>
          <w:szCs w:val="48"/>
        </w:rPr>
        <w:t>【長榮航空、桃園出發】</w:t>
      </w:r>
    </w:p>
    <w:p w14:paraId="35B5317F" w14:textId="77777777" w:rsidR="00450E6B" w:rsidRDefault="00450E6B" w:rsidP="008341E7">
      <w:pPr>
        <w:pStyle w:val="Web"/>
        <w:spacing w:before="0" w:beforeAutospacing="0" w:after="0" w:afterAutospacing="0"/>
        <w:jc w:val="center"/>
        <w:rPr>
          <w:rFonts w:ascii="標楷體" w:eastAsia="標楷體" w:hAnsi="標楷體" w:cs="Times New Roman"/>
          <w:color w:val="000000"/>
          <w:sz w:val="72"/>
          <w:szCs w:val="72"/>
        </w:rPr>
      </w:pPr>
      <w:r>
        <w:rPr>
          <w:rFonts w:ascii="標楷體" w:eastAsia="標楷體" w:hAnsi="標楷體" w:cs="Times New Roman"/>
          <w:color w:val="000000"/>
          <w:sz w:val="36"/>
          <w:szCs w:val="36"/>
        </w:rPr>
        <w:t>美食饗宴:獨家韓國炸雞+韓式披薩泡菜餅+韓式拉麵.海鮮刀切面+海鮮餅.春川雞排+金玉炒飯.烤肉吃到飽等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466"/>
      </w:tblGrid>
      <w:tr w:rsidR="00450E6B" w:rsidRPr="00416666" w14:paraId="41AEB7E0" w14:textId="77777777" w:rsidTr="00450E6B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370"/>
            </w:tblGrid>
            <w:tr w:rsidR="00450E6B" w:rsidRPr="00416666" w14:paraId="364FF24C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09344BE3" w14:textId="0B0F4A2C" w:rsidR="00450E6B" w:rsidRPr="00416666" w:rsidRDefault="00450E6B" w:rsidP="00BE1685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416666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61CB6FD0" wp14:editId="5E3B3749">
                        <wp:extent cx="6499860" cy="2259717"/>
                        <wp:effectExtent l="0" t="0" r="0" b="7620"/>
                        <wp:docPr id="4" name="圖片 4" descr="https://happyholiday.ittms.com.tw/web/images/AD/deals20011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AD/deals20011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0286" cy="2273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16666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35A10067" wp14:editId="20C4D013">
                        <wp:extent cx="6459992" cy="4288477"/>
                        <wp:effectExtent l="0" t="0" r="0" b="0"/>
                        <wp:docPr id="2" name="圖片 2" descr="https://happyholiday.ittms.com.tw/web/images/SEL/point24091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SEL/point240912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8356" cy="4300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16666">
                    <w:rPr>
                      <w:rFonts w:ascii="微軟正黑體" w:eastAsia="微軟正黑體" w:hAnsi="微軟正黑體"/>
                    </w:rPr>
                    <w:br/>
                  </w:r>
                  <w:r w:rsidRPr="00416666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34339DA5" wp14:editId="396F399A">
                        <wp:extent cx="6481970" cy="7300504"/>
                        <wp:effectExtent l="0" t="0" r="0" b="0"/>
                        <wp:docPr id="3" name="圖片 3" descr="https://happyholiday.ittms.com.tw/web/images/SEL/point24053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SEL/point24053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1023" cy="73219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16666">
                    <w:rPr>
                      <w:rFonts w:ascii="微軟正黑體" w:eastAsia="微軟正黑體" w:hAnsi="微軟正黑體"/>
                    </w:rPr>
                    <w:br/>
                  </w:r>
                  <w:r w:rsidRPr="00416666">
                    <w:rPr>
                      <w:rFonts w:ascii="微軟正黑體" w:eastAsia="微軟正黑體" w:hAnsi="微軟正黑體"/>
                      <w:noProof/>
                      <w:color w:val="0000FF"/>
                    </w:rPr>
                    <w:drawing>
                      <wp:inline distT="0" distB="0" distL="0" distR="0" wp14:anchorId="41F94588" wp14:editId="7B019478">
                        <wp:extent cx="6542415" cy="3322320"/>
                        <wp:effectExtent l="0" t="0" r="0" b="0"/>
                        <wp:docPr id="1" name="圖片 1" descr="https://happyholiday.ittms.com.tw/web/images/SEL/point14011401.jpg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SEL/point14011401.jpg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390" cy="3327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40F153E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66D0E9BC" w14:textId="77777777" w:rsidR="00450E6B" w:rsidRPr="00416666" w:rsidRDefault="00450E6B" w:rsidP="00416666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color w:val="000000"/>
          <w:sz w:val="72"/>
          <w:szCs w:val="72"/>
        </w:rPr>
      </w:pPr>
      <w:r w:rsidRPr="00416666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180"/>
      </w:tblGrid>
      <w:tr w:rsidR="00450E6B" w:rsidRPr="00416666" w14:paraId="7A746C33" w14:textId="77777777" w:rsidTr="00450E6B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A3B792" w14:textId="77777777" w:rsidR="00450E6B" w:rsidRPr="00416666" w:rsidRDefault="00450E6B" w:rsidP="00416666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416666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416666">
              <w:rPr>
                <w:rFonts w:ascii="微軟正黑體" w:eastAsia="微軟正黑體" w:hAnsi="微軟正黑體"/>
                <w:b/>
                <w:bCs/>
              </w:rPr>
              <w:br/>
            </w:r>
            <w:r w:rsidRPr="00416666">
              <w:rPr>
                <w:rFonts w:ascii="微軟正黑體" w:eastAsia="微軟正黑體" w:hAnsi="微軟正黑體" w:cs="Times New Roman"/>
                <w:b/>
                <w:bCs/>
              </w:rPr>
              <w:t>1</w:t>
            </w:r>
            <w:r w:rsidRPr="00416666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8C3DCF" w14:textId="77777777" w:rsidR="00450E6B" w:rsidRDefault="00450E6B" w:rsidP="00416666">
            <w:pPr>
              <w:spacing w:line="0" w:lineRule="atLeast"/>
              <w:rPr>
                <w:rFonts w:ascii="微軟正黑體" w:eastAsia="微軟正黑體" w:hAnsi="微軟正黑體" w:cs="Times New Roman"/>
              </w:rPr>
            </w:pPr>
            <w:r w:rsidRPr="00416666">
              <w:rPr>
                <w:rFonts w:ascii="微軟正黑體" w:eastAsia="微軟正黑體" w:hAnsi="微軟正黑體"/>
                <w:b/>
                <w:bCs/>
                <w:color w:val="000000"/>
              </w:rPr>
              <w:t>桃園國際機場→仁川國際機場</w:t>
            </w:r>
            <w:r w:rsidRPr="00416666">
              <w:rPr>
                <w:rFonts w:ascii="微軟正黑體" w:eastAsia="微軟正黑體" w:hAnsi="微軟正黑體"/>
              </w:rPr>
              <w:t> </w:t>
            </w:r>
            <w:r w:rsidRPr="00416666">
              <w:rPr>
                <w:rFonts w:ascii="微軟正黑體" w:eastAsia="微軟正黑體" w:hAnsi="微軟正黑體" w:cs="Times New Roman"/>
              </w:rPr>
              <w:t>TPE/ICN　BR160　15：15~18：45</w:t>
            </w:r>
          </w:p>
          <w:p w14:paraId="5EC659EB" w14:textId="50E9BC41" w:rsidR="00416666" w:rsidRPr="00416666" w:rsidRDefault="006977D2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6977D2">
              <w:rPr>
                <w:rFonts w:ascii="微軟正黑體" w:eastAsia="微軟正黑體" w:hAnsi="微軟正黑體" w:hint="eastAsia"/>
                <w:color w:val="330033"/>
              </w:rPr>
              <w:t>今日於桃園國際機場集合後，由專業人員為您辦妥登機手續，搭乘客機飛往仁川，到達韓國由專業的導遊帶領各位貴賓開始韓國歡樂之旅。</w:t>
            </w:r>
          </w:p>
        </w:tc>
      </w:tr>
      <w:tr w:rsidR="00450E6B" w:rsidRPr="00416666" w14:paraId="78AE3A9D" w14:textId="77777777" w:rsidTr="00450E6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67ECF1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F9C2AD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</w:rPr>
              <w:t xml:space="preserve">早餐：XXX　　中餐：XXX　　晚餐：機上套餐　　</w:t>
            </w:r>
          </w:p>
        </w:tc>
      </w:tr>
      <w:tr w:rsidR="00450E6B" w:rsidRPr="00416666" w14:paraId="5A0B7E7C" w14:textId="77777777" w:rsidTr="00450E6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0B9C16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6FC5FF" w14:textId="42F35895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</w:rPr>
              <w:t>住</w:t>
            </w:r>
            <w:r w:rsidR="00BE1685">
              <w:rPr>
                <w:rFonts w:ascii="微軟正黑體" w:eastAsia="微軟正黑體" w:hAnsi="微軟正黑體"/>
              </w:rPr>
              <w:t>宿：</w:t>
            </w:r>
            <w:hyperlink r:id="rId13" w:history="1">
              <w:r w:rsidRPr="00416666">
                <w:rPr>
                  <w:rStyle w:val="ab"/>
                  <w:rFonts w:ascii="微軟正黑體" w:eastAsia="微軟正黑體" w:hAnsi="微軟正黑體"/>
                </w:rPr>
                <w:t>仁川滿月飯店</w:t>
              </w:r>
            </w:hyperlink>
            <w:r w:rsidRPr="00416666">
              <w:rPr>
                <w:rFonts w:ascii="微軟正黑體" w:eastAsia="微軟正黑體" w:hAnsi="微軟正黑體"/>
              </w:rPr>
              <w:t> 或 </w:t>
            </w:r>
            <w:hyperlink r:id="rId14" w:history="1">
              <w:r w:rsidRPr="00416666">
                <w:rPr>
                  <w:rStyle w:val="ab"/>
                  <w:rFonts w:ascii="微軟正黑體" w:eastAsia="微軟正黑體" w:hAnsi="微軟正黑體"/>
                </w:rPr>
                <w:t>仁川RUBY HOTEL</w:t>
              </w:r>
            </w:hyperlink>
            <w:r w:rsidRPr="00416666">
              <w:rPr>
                <w:rFonts w:ascii="微軟正黑體" w:eastAsia="微軟正黑體" w:hAnsi="微軟正黑體"/>
              </w:rPr>
              <w:t> 或本尼客雅幸福飯店 或同級</w:t>
            </w:r>
          </w:p>
        </w:tc>
      </w:tr>
      <w:tr w:rsidR="00450E6B" w:rsidRPr="00416666" w14:paraId="79E6644A" w14:textId="77777777" w:rsidTr="00450E6B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003364" w14:textId="77777777" w:rsidR="00450E6B" w:rsidRPr="00416666" w:rsidRDefault="00450E6B" w:rsidP="0041666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416666">
              <w:rPr>
                <w:rFonts w:ascii="微軟正黑體" w:eastAsia="微軟正黑體" w:hAnsi="微軟正黑體"/>
                <w:b/>
                <w:bCs/>
              </w:rPr>
              <w:br/>
            </w:r>
            <w:r w:rsidRPr="00416666">
              <w:rPr>
                <w:rFonts w:ascii="微軟正黑體" w:eastAsia="微軟正黑體" w:hAnsi="微軟正黑體" w:cs="Times New Roman"/>
                <w:b/>
                <w:bCs/>
              </w:rPr>
              <w:t>2</w:t>
            </w:r>
            <w:r w:rsidRPr="00416666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C0EF93" w14:textId="77777777" w:rsidR="006977D2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  <w:b/>
                <w:bCs/>
                <w:color w:val="000000"/>
              </w:rPr>
              <w:t>京幾道最美銀杏賞楓景點【南怡島】→好逛又好玩【春川明洞】+春川代表性傳統市場【浪漫市場】→昭陽江SKY WALK天空步道</w:t>
            </w:r>
          </w:p>
          <w:p w14:paraId="50C03CB9" w14:textId="00BA835C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  <w:color w:val="330033"/>
              </w:rPr>
              <w:t>【南怡島】因朝鮮時代南怡將軍墓在此島內而為名，我們將安排搭乘渡輪前往南怡島，旅客可悠閒地欣賞韓國少有的人工湖泊美景。再前往劇中二旁杉木林立的愛情小路，在並列楸樹林道中，從枝葉中滲進霞光非常美麗。</w:t>
            </w:r>
            <w:r w:rsidRPr="00416666">
              <w:rPr>
                <w:rFonts w:ascii="微軟正黑體" w:eastAsia="微軟正黑體" w:hAnsi="微軟正黑體"/>
                <w:color w:val="330033"/>
              </w:rPr>
              <w:br/>
            </w:r>
            <w:r w:rsidR="006977D2" w:rsidRPr="00416666">
              <w:rPr>
                <w:rFonts w:ascii="微軟正黑體" w:eastAsia="微軟正黑體" w:hAnsi="微軟正黑體"/>
                <w:color w:val="330033"/>
              </w:rPr>
              <w:t>【春川明洞】是春川最繁華熱鬧的地方，在道路兩旁是一間間比鄰的各式商店，也是劇中兩人約會後逛街的地方，可回憶到他們手拉手、肩並肩，漫步在羊腸小道互敘情腸的場景。</w:t>
            </w:r>
            <w:r w:rsidR="006977D2" w:rsidRPr="00416666">
              <w:rPr>
                <w:rFonts w:ascii="微軟正黑體" w:eastAsia="微軟正黑體" w:hAnsi="微軟正黑體"/>
                <w:color w:val="330033"/>
              </w:rPr>
              <w:br/>
            </w:r>
            <w:r w:rsidRPr="00416666">
              <w:rPr>
                <w:rFonts w:ascii="微軟正黑體" w:eastAsia="微軟正黑體" w:hAnsi="微軟正黑體"/>
                <w:color w:val="330033"/>
              </w:rPr>
              <w:t>【昭陽江Sky Walk天空步道】位於春川衣巖湖，橋面從岸邊延伸至湖中的斑鱖魚雕像前，整體皆以透明玻璃打造的觀景設施，可以讓人感受走在水面上的刺激感，是全韓國最長的玻璃大橋，總長174米。另外，衣巖湖中央的圓形廣場還能欣賞周邊景觀，夜間配上照明更顯得五彩繽紛。</w:t>
            </w:r>
          </w:p>
        </w:tc>
      </w:tr>
      <w:tr w:rsidR="00450E6B" w:rsidRPr="00416666" w14:paraId="7FB06506" w14:textId="77777777" w:rsidTr="00450E6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A257FB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15FDA4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16666">
              <w:rPr>
                <w:rFonts w:ascii="微軟正黑體" w:eastAsia="微軟正黑體" w:hAnsi="微軟正黑體"/>
                <w:sz w:val="22"/>
              </w:rPr>
              <w:t xml:space="preserve">早餐：飯店內早餐　　中餐：春川雞排+金玉炒飯+季節小菜　　晚餐：海鮮刀切面+海鮮餅+季節小菜　　</w:t>
            </w:r>
          </w:p>
        </w:tc>
      </w:tr>
      <w:tr w:rsidR="00450E6B" w:rsidRPr="00416666" w14:paraId="36044EE2" w14:textId="77777777" w:rsidTr="00450E6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209F7A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92CE61" w14:textId="12A0B665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</w:rPr>
              <w:t>住</w:t>
            </w:r>
            <w:r w:rsidR="00BE1685">
              <w:rPr>
                <w:rFonts w:ascii="微軟正黑體" w:eastAsia="微軟正黑體" w:hAnsi="微軟正黑體"/>
              </w:rPr>
              <w:t>宿：</w:t>
            </w:r>
            <w:hyperlink r:id="rId15" w:history="1">
              <w:r w:rsidRPr="00416666">
                <w:rPr>
                  <w:rStyle w:val="ab"/>
                  <w:rFonts w:ascii="微軟正黑體" w:eastAsia="微軟正黑體" w:hAnsi="微軟正黑體"/>
                </w:rPr>
                <w:t>仁川滿月飯店</w:t>
              </w:r>
            </w:hyperlink>
            <w:r w:rsidRPr="00416666">
              <w:rPr>
                <w:rFonts w:ascii="微軟正黑體" w:eastAsia="微軟正黑體" w:hAnsi="微軟正黑體"/>
              </w:rPr>
              <w:t> 或 </w:t>
            </w:r>
            <w:hyperlink r:id="rId16" w:history="1">
              <w:r w:rsidRPr="00416666">
                <w:rPr>
                  <w:rStyle w:val="ab"/>
                  <w:rFonts w:ascii="微軟正黑體" w:eastAsia="微軟正黑體" w:hAnsi="微軟正黑體"/>
                </w:rPr>
                <w:t>仁川RUBY HOTEL</w:t>
              </w:r>
            </w:hyperlink>
            <w:r w:rsidRPr="00416666">
              <w:rPr>
                <w:rFonts w:ascii="微軟正黑體" w:eastAsia="微軟正黑體" w:hAnsi="微軟正黑體"/>
              </w:rPr>
              <w:t> 或本尼客雅幸福飯店 或同級</w:t>
            </w:r>
          </w:p>
        </w:tc>
      </w:tr>
      <w:tr w:rsidR="00450E6B" w:rsidRPr="00416666" w14:paraId="6C1523FE" w14:textId="77777777" w:rsidTr="00450E6B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53004D" w14:textId="77777777" w:rsidR="00450E6B" w:rsidRPr="00416666" w:rsidRDefault="00450E6B" w:rsidP="0041666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416666">
              <w:rPr>
                <w:rFonts w:ascii="微軟正黑體" w:eastAsia="微軟正黑體" w:hAnsi="微軟正黑體"/>
                <w:b/>
                <w:bCs/>
              </w:rPr>
              <w:br/>
            </w:r>
            <w:r w:rsidRPr="00416666">
              <w:rPr>
                <w:rFonts w:ascii="微軟正黑體" w:eastAsia="微軟正黑體" w:hAnsi="微軟正黑體" w:cs="Times New Roman"/>
                <w:b/>
                <w:bCs/>
              </w:rPr>
              <w:t>3</w:t>
            </w:r>
            <w:r w:rsidRPr="00416666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3F7FC3" w14:textId="768CB514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  <w:b/>
                <w:bCs/>
                <w:color w:val="000000"/>
              </w:rPr>
              <w:t>賞楓聖地~【馬場湖環湖散步路】+【馬場湖吊橋】→【韓國傳統美食體驗館】（海苔飯捲DIY+韓服體驗）→【塗鴉秀】</w:t>
            </w:r>
            <w:r w:rsidRPr="00416666">
              <w:rPr>
                <w:rFonts w:ascii="微軟正黑體" w:eastAsia="微軟正黑體" w:hAnsi="微軟正黑體"/>
              </w:rPr>
              <w:br/>
            </w:r>
            <w:r w:rsidRPr="00416666">
              <w:rPr>
                <w:rFonts w:ascii="微軟正黑體" w:eastAsia="微軟正黑體" w:hAnsi="微軟正黑體"/>
                <w:color w:val="330033"/>
              </w:rPr>
              <w:t>【馬場湖吊橋】圍繞著馬場湖打造了美麗的公園與噴水池，處處設有方便訪客休息的長椅，還有種滿野生花的天空階梯，浪漫的沿湖步道，以及能更有趣地遊覽馬場湖的水上休閒運動，使馬場湖成為適合家庭與情侶的郊遊勝地。設於此地的馬場湖吊橋倚山傍湖，能欣賞到粼粼湖光與日落晚霞襯著周邊的樹木與山形成的美景。吊橋中間更有部分特別以防彈玻璃設置而成，給人彷彿走在湖面上的刺激感。</w:t>
            </w:r>
            <w:r w:rsidRPr="00416666">
              <w:rPr>
                <w:rFonts w:ascii="微軟正黑體" w:eastAsia="微軟正黑體" w:hAnsi="微軟正黑體"/>
                <w:color w:val="330033"/>
              </w:rPr>
              <w:br/>
              <w:t>【韓國傳統美食體驗館</w:t>
            </w:r>
            <w:r w:rsidR="000E38A2">
              <w:rPr>
                <w:rFonts w:ascii="微軟正黑體" w:eastAsia="微軟正黑體" w:hAnsi="微軟正黑體"/>
                <w:color w:val="330033"/>
              </w:rPr>
              <w:t>（</w:t>
            </w:r>
            <w:r w:rsidRPr="00416666">
              <w:rPr>
                <w:rFonts w:ascii="微軟正黑體" w:eastAsia="微軟正黑體" w:hAnsi="微軟正黑體"/>
                <w:color w:val="330033"/>
              </w:rPr>
              <w:t>海苔飯捲DIY+韓服體驗</w:t>
            </w:r>
            <w:r w:rsidR="000E38A2">
              <w:rPr>
                <w:rFonts w:ascii="微軟正黑體" w:eastAsia="微軟正黑體" w:hAnsi="微軟正黑體"/>
                <w:color w:val="330033"/>
              </w:rPr>
              <w:t>）</w:t>
            </w:r>
            <w:r w:rsidRPr="00416666">
              <w:rPr>
                <w:rFonts w:ascii="微軟正黑體" w:eastAsia="微軟正黑體" w:hAnsi="微軟正黑體"/>
                <w:color w:val="330033"/>
              </w:rPr>
              <w:t>】海苔是韓國重要的水產食品，也是韓國人喜歡的一個食品。海苔是在石頭裡長的海菜，把它乾燥來製作紫菜海苔，蛋白質很豐富，紫菜5張等於1個雞蛋，在海苔博物館裡，一半是工廠，一半是紫菜博物館，所以您可親眼看到紫菜製作過程。換上古代傳統的禮服，您可成為最佳男女主角，於古色古香的傳統韓屋式場景內，捕捉美麗的倩影。</w:t>
            </w:r>
            <w:r w:rsidR="006977D2" w:rsidRPr="00416666">
              <w:rPr>
                <w:rFonts w:ascii="微軟正黑體" w:eastAsia="微軟正黑體" w:hAnsi="微軟正黑體"/>
                <w:color w:val="330033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6977D2" w:rsidRPr="00416666">
              <w:rPr>
                <w:rFonts w:ascii="微軟正黑體" w:eastAsia="微軟正黑體" w:hAnsi="微軟正黑體"/>
                <w:color w:val="FF0000"/>
              </w:rPr>
              <w:t>※註：若遇秀休館或滿座，行程將作先後順序調整，不便之處敬請見諒！</w:t>
            </w:r>
          </w:p>
        </w:tc>
      </w:tr>
      <w:tr w:rsidR="00450E6B" w:rsidRPr="00416666" w14:paraId="609D07E3" w14:textId="77777777" w:rsidTr="00450E6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12C468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058A72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16666">
              <w:rPr>
                <w:rFonts w:ascii="微軟正黑體" w:eastAsia="微軟正黑體" w:hAnsi="微軟正黑體"/>
                <w:sz w:val="20"/>
                <w:szCs w:val="20"/>
              </w:rPr>
              <w:t xml:space="preserve">早餐：飯店內早餐　　中餐：馬鈴薯燉豬骨湯+季節小菜　　晚餐：韓國炸雞+韓式披薩泡菜餅+韓式拉麵+季節小菜　　</w:t>
            </w:r>
          </w:p>
        </w:tc>
      </w:tr>
      <w:tr w:rsidR="00450E6B" w:rsidRPr="00416666" w14:paraId="557A2CF5" w14:textId="77777777" w:rsidTr="00450E6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448375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73D9DF" w14:textId="28D3EC86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</w:rPr>
              <w:t>住</w:t>
            </w:r>
            <w:r w:rsidR="00BE1685">
              <w:rPr>
                <w:rFonts w:ascii="微軟正黑體" w:eastAsia="微軟正黑體" w:hAnsi="微軟正黑體"/>
              </w:rPr>
              <w:t>宿：</w:t>
            </w:r>
            <w:hyperlink r:id="rId17" w:history="1">
              <w:r w:rsidRPr="00416666">
                <w:rPr>
                  <w:rStyle w:val="ab"/>
                  <w:rFonts w:ascii="微軟正黑體" w:eastAsia="微軟正黑體" w:hAnsi="微軟正黑體"/>
                </w:rPr>
                <w:t>仁川滿月飯店</w:t>
              </w:r>
            </w:hyperlink>
            <w:r w:rsidRPr="00416666">
              <w:rPr>
                <w:rFonts w:ascii="微軟正黑體" w:eastAsia="微軟正黑體" w:hAnsi="微軟正黑體"/>
              </w:rPr>
              <w:t> 或 </w:t>
            </w:r>
            <w:hyperlink r:id="rId18" w:history="1">
              <w:r w:rsidRPr="00416666">
                <w:rPr>
                  <w:rStyle w:val="ab"/>
                  <w:rFonts w:ascii="微軟正黑體" w:eastAsia="微軟正黑體" w:hAnsi="微軟正黑體"/>
                </w:rPr>
                <w:t>仁川RUBY HOTEL</w:t>
              </w:r>
            </w:hyperlink>
            <w:r w:rsidRPr="00416666">
              <w:rPr>
                <w:rFonts w:ascii="微軟正黑體" w:eastAsia="微軟正黑體" w:hAnsi="微軟正黑體"/>
              </w:rPr>
              <w:t> 或本尼客雅幸福飯店 或同級</w:t>
            </w:r>
          </w:p>
        </w:tc>
      </w:tr>
      <w:tr w:rsidR="00450E6B" w:rsidRPr="00416666" w14:paraId="622B56E3" w14:textId="77777777" w:rsidTr="00450E6B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1BA7F7" w14:textId="77777777" w:rsidR="00450E6B" w:rsidRPr="00416666" w:rsidRDefault="00450E6B" w:rsidP="0041666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416666">
              <w:rPr>
                <w:rFonts w:ascii="微軟正黑體" w:eastAsia="微軟正黑體" w:hAnsi="微軟正黑體"/>
                <w:b/>
                <w:bCs/>
              </w:rPr>
              <w:br/>
            </w:r>
            <w:r w:rsidRPr="00416666">
              <w:rPr>
                <w:rFonts w:ascii="微軟正黑體" w:eastAsia="微軟正黑體" w:hAnsi="微軟正黑體" w:cs="Times New Roman"/>
                <w:b/>
                <w:bCs/>
              </w:rPr>
              <w:t>4</w:t>
            </w:r>
            <w:r w:rsidRPr="00416666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1B88AE" w14:textId="77777777" w:rsidR="006977D2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  <w:b/>
                <w:bCs/>
                <w:color w:val="000000"/>
              </w:rPr>
              <w:t>首爾最美小路賞楓必去~德壽宮石墻路→時尚彩妝名店→ 人氣韓劇《淚之女王》取景地 ~汝矣島現代百貨→明洞商圈</w:t>
            </w:r>
          </w:p>
          <w:p w14:paraId="7F079D52" w14:textId="174702D3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  <w:color w:val="330033"/>
              </w:rPr>
              <w:t>【德壽宮石牆路】是韓國首次引進綠色複合街道空間的概念，將既有的道路，以行人為中心重新翻修而成。德壽宮石牆路翻修過後，使得行人步道和車道得以共存，總長為900公尺。為了要保護環保的紅土磚以及行人的步行權，車道採用了石灰石進行施工。</w:t>
            </w:r>
            <w:r w:rsidR="006977D2" w:rsidRPr="00416666">
              <w:rPr>
                <w:rFonts w:ascii="微軟正黑體" w:eastAsia="微軟正黑體" w:hAnsi="微軟正黑體"/>
                <w:color w:val="330033"/>
              </w:rPr>
              <w:br/>
              <w:t>【THE現代百貨】《淚之女王》拍攝地，有首爾最美百貨之稱！跳脫過往的百貨思維，除了舒壓的購物體驗，也將「室外概念」搬進建築內——像是玻璃建構的屋頂，抬頭便能見藍天，也讓自然光灑落於內；隨處更可見植栽、瀑布和水池等造景，別有一分愜意。一共有八層樓購物空間，囊括各種時尚精品、韓國特色品牌、美食之外也結合許多藝術與設計空間，讓整間百貨更加多元。</w:t>
            </w:r>
            <w:r w:rsidR="006977D2" w:rsidRPr="00416666">
              <w:rPr>
                <w:rFonts w:ascii="微軟正黑體" w:eastAsia="微軟正黑體" w:hAnsi="微軟正黑體"/>
                <w:color w:val="330033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</w:p>
        </w:tc>
      </w:tr>
      <w:tr w:rsidR="00450E6B" w:rsidRPr="00416666" w14:paraId="02FCFF00" w14:textId="77777777" w:rsidTr="00450E6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B1254C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F09E7D" w14:textId="7987CAC1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</w:rPr>
              <w:t xml:space="preserve">早餐：飯店內早餐　　中餐：烤肉吃到飽+季節小菜　　晚餐：部隊火鍋+季節小菜　　</w:t>
            </w:r>
          </w:p>
        </w:tc>
      </w:tr>
      <w:tr w:rsidR="00450E6B" w:rsidRPr="00416666" w14:paraId="440FE4FE" w14:textId="77777777" w:rsidTr="00450E6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CF5175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74C0A9" w14:textId="2FFE9725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</w:rPr>
              <w:t>住</w:t>
            </w:r>
            <w:r w:rsidR="00BE1685">
              <w:rPr>
                <w:rFonts w:ascii="微軟正黑體" w:eastAsia="微軟正黑體" w:hAnsi="微軟正黑體"/>
              </w:rPr>
              <w:t>宿：</w:t>
            </w:r>
            <w:hyperlink r:id="rId19" w:history="1">
              <w:r w:rsidRPr="00416666">
                <w:rPr>
                  <w:rStyle w:val="ab"/>
                  <w:rFonts w:ascii="微軟正黑體" w:eastAsia="微軟正黑體" w:hAnsi="微軟正黑體"/>
                </w:rPr>
                <w:t>仁川滿月飯店</w:t>
              </w:r>
            </w:hyperlink>
            <w:r w:rsidRPr="00416666">
              <w:rPr>
                <w:rFonts w:ascii="微軟正黑體" w:eastAsia="微軟正黑體" w:hAnsi="微軟正黑體"/>
              </w:rPr>
              <w:t> 或 </w:t>
            </w:r>
            <w:hyperlink r:id="rId20" w:history="1">
              <w:r w:rsidRPr="00416666">
                <w:rPr>
                  <w:rStyle w:val="ab"/>
                  <w:rFonts w:ascii="微軟正黑體" w:eastAsia="微軟正黑體" w:hAnsi="微軟正黑體"/>
                </w:rPr>
                <w:t>仁川RUBY HOTEL</w:t>
              </w:r>
            </w:hyperlink>
            <w:r w:rsidRPr="00416666">
              <w:rPr>
                <w:rFonts w:ascii="微軟正黑體" w:eastAsia="微軟正黑體" w:hAnsi="微軟正黑體"/>
              </w:rPr>
              <w:t> 或本尼客雅幸福飯店 或同級</w:t>
            </w:r>
          </w:p>
        </w:tc>
      </w:tr>
      <w:tr w:rsidR="00450E6B" w:rsidRPr="00416666" w14:paraId="097D4779" w14:textId="77777777" w:rsidTr="00450E6B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D0B6B2" w14:textId="77777777" w:rsidR="00450E6B" w:rsidRPr="00416666" w:rsidRDefault="00450E6B" w:rsidP="0041666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416666">
              <w:rPr>
                <w:rFonts w:ascii="微軟正黑體" w:eastAsia="微軟正黑體" w:hAnsi="微軟正黑體"/>
                <w:b/>
                <w:bCs/>
              </w:rPr>
              <w:br/>
            </w:r>
            <w:r w:rsidRPr="00416666">
              <w:rPr>
                <w:rFonts w:ascii="微軟正黑體" w:eastAsia="微軟正黑體" w:hAnsi="微軟正黑體" w:cs="Times New Roman"/>
                <w:b/>
                <w:bCs/>
              </w:rPr>
              <w:t>5</w:t>
            </w:r>
            <w:r w:rsidRPr="00416666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8E5B90" w14:textId="77777777" w:rsidR="00450E6B" w:rsidRDefault="00450E6B" w:rsidP="00416666">
            <w:pPr>
              <w:spacing w:line="0" w:lineRule="atLeast"/>
              <w:rPr>
                <w:rFonts w:ascii="微軟正黑體" w:eastAsia="微軟正黑體" w:hAnsi="微軟正黑體" w:cs="Times New Roman"/>
                <w:color w:val="000000"/>
              </w:rPr>
            </w:pPr>
            <w:r w:rsidRPr="00416666">
              <w:rPr>
                <w:rFonts w:ascii="微軟正黑體" w:eastAsia="微軟正黑體" w:hAnsi="微軟正黑體"/>
                <w:b/>
                <w:bCs/>
                <w:color w:val="000000"/>
              </w:rPr>
              <w:t>仁川國際機場→桃園國際機場</w:t>
            </w:r>
            <w:r w:rsidRPr="00416666">
              <w:rPr>
                <w:rFonts w:ascii="微軟正黑體" w:eastAsia="微軟正黑體" w:hAnsi="微軟正黑體"/>
              </w:rPr>
              <w:t> </w:t>
            </w:r>
            <w:r w:rsidRPr="00416666">
              <w:rPr>
                <w:rFonts w:ascii="微軟正黑體" w:eastAsia="微軟正黑體" w:hAnsi="微軟正黑體" w:cs="Times New Roman"/>
                <w:color w:val="000000"/>
              </w:rPr>
              <w:t>ICN/TPE　BR169　11：40~13：30</w:t>
            </w:r>
          </w:p>
          <w:p w14:paraId="51FD9D02" w14:textId="5F768D01" w:rsidR="00BE1685" w:rsidRPr="00416666" w:rsidRDefault="00BE1685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BE1685">
              <w:rPr>
                <w:rFonts w:ascii="微軟正黑體" w:eastAsia="微軟正黑體" w:hAnsi="微軟正黑體" w:hint="eastAsia"/>
                <w:color w:val="330033"/>
              </w:rPr>
              <w:t>早餐後，隨即前往機場辦理出境手續後，搭乘客機飛返台灣，團員門互道珍重再見後，平平安安、快快樂樂地歸向闊別多日的家園，結束這次愉快的韓國之旅。</w:t>
            </w:r>
          </w:p>
        </w:tc>
      </w:tr>
      <w:tr w:rsidR="00450E6B" w:rsidRPr="00416666" w14:paraId="6F63621D" w14:textId="77777777" w:rsidTr="00450E6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2B9618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29E5D7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</w:rPr>
              <w:t xml:space="preserve">早餐：飯店內早餐　　中餐：機上套餐　　晚餐：XXX　　</w:t>
            </w:r>
          </w:p>
        </w:tc>
      </w:tr>
      <w:tr w:rsidR="00450E6B" w:rsidRPr="00416666" w14:paraId="5F2C3870" w14:textId="77777777" w:rsidTr="00450E6B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B7D9DC" w14:textId="77777777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2DB957" w14:textId="771E731B" w:rsidR="00450E6B" w:rsidRPr="00416666" w:rsidRDefault="00450E6B" w:rsidP="00416666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16666">
              <w:rPr>
                <w:rFonts w:ascii="微軟正黑體" w:eastAsia="微軟正黑體" w:hAnsi="微軟正黑體"/>
              </w:rPr>
              <w:t>住</w:t>
            </w:r>
            <w:r w:rsidR="00BE1685">
              <w:rPr>
                <w:rFonts w:ascii="微軟正黑體" w:eastAsia="微軟正黑體" w:hAnsi="微軟正黑體"/>
              </w:rPr>
              <w:t>宿：</w:t>
            </w:r>
            <w:r w:rsidRPr="00416666">
              <w:rPr>
                <w:rFonts w:ascii="微軟正黑體" w:eastAsia="微軟正黑體" w:hAnsi="微軟正黑體"/>
              </w:rPr>
              <w:t>溫暖的家</w:t>
            </w:r>
          </w:p>
        </w:tc>
      </w:tr>
    </w:tbl>
    <w:p w14:paraId="3E7E0804" w14:textId="77777777" w:rsidR="00450E6B" w:rsidRPr="00BE1685" w:rsidRDefault="00450E6B" w:rsidP="00416666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color w:val="000000"/>
          <w:sz w:val="30"/>
          <w:szCs w:val="3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0"/>
      </w:tblGrid>
      <w:tr w:rsidR="00450E6B" w:rsidRPr="00BE1685" w14:paraId="7FEF6030" w14:textId="77777777" w:rsidTr="00450E6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064771" w14:textId="77777777" w:rsidR="00450E6B" w:rsidRPr="00BE1685" w:rsidRDefault="00450E6B" w:rsidP="0041666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BE1685">
              <w:rPr>
                <w:rFonts w:ascii="微軟正黑體" w:eastAsia="微軟正黑體" w:hAnsi="微軟正黑體"/>
                <w:b/>
                <w:bCs/>
                <w:color w:val="FF0000"/>
                <w:sz w:val="30"/>
                <w:szCs w:val="30"/>
              </w:rPr>
              <w:t>注意事項</w:t>
            </w:r>
          </w:p>
        </w:tc>
      </w:tr>
      <w:tr w:rsidR="00450E6B" w:rsidRPr="00416666" w14:paraId="04986F3A" w14:textId="77777777" w:rsidTr="00450E6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49FCBD" w14:textId="77777777" w:rsidR="00450E6B" w:rsidRPr="00BE1685" w:rsidRDefault="00450E6B" w:rsidP="00416666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  <w:t>《成團人數》</w:t>
            </w:r>
          </w:p>
          <w:p w14:paraId="3A719655" w14:textId="2B5F3B3A" w:rsidR="00450E6B" w:rsidRPr="00BE1685" w:rsidRDefault="00450E6B" w:rsidP="00416666">
            <w:pPr>
              <w:widowControl/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本行程最低出團人數16人以上</w:t>
            </w:r>
            <w:r w:rsidR="000E38A2">
              <w:rPr>
                <w:rFonts w:ascii="微軟正黑體" w:eastAsia="微軟正黑體" w:hAnsi="微軟正黑體"/>
                <w:sz w:val="22"/>
              </w:rPr>
              <w:t>（</w:t>
            </w:r>
            <w:r w:rsidRPr="00BE1685">
              <w:rPr>
                <w:rFonts w:ascii="微軟正黑體" w:eastAsia="微軟正黑體" w:hAnsi="微軟正黑體"/>
                <w:sz w:val="22"/>
              </w:rPr>
              <w:t>含</w:t>
            </w:r>
            <w:r w:rsidR="000E38A2">
              <w:rPr>
                <w:rFonts w:ascii="微軟正黑體" w:eastAsia="微軟正黑體" w:hAnsi="微軟正黑體"/>
                <w:sz w:val="22"/>
              </w:rPr>
              <w:t>）</w:t>
            </w:r>
            <w:r w:rsidRPr="00BE1685">
              <w:rPr>
                <w:rFonts w:ascii="微軟正黑體" w:eastAsia="微軟正黑體" w:hAnsi="微軟正黑體"/>
                <w:sz w:val="22"/>
              </w:rPr>
              <w:t>，最多為42人以下</w:t>
            </w:r>
            <w:r w:rsidR="000E38A2">
              <w:rPr>
                <w:rFonts w:ascii="微軟正黑體" w:eastAsia="微軟正黑體" w:hAnsi="微軟正黑體"/>
                <w:sz w:val="22"/>
              </w:rPr>
              <w:t>（</w:t>
            </w:r>
            <w:r w:rsidRPr="00BE1685">
              <w:rPr>
                <w:rFonts w:ascii="微軟正黑體" w:eastAsia="微軟正黑體" w:hAnsi="微軟正黑體"/>
                <w:sz w:val="22"/>
              </w:rPr>
              <w:t>含</w:t>
            </w:r>
            <w:r w:rsidR="000E38A2">
              <w:rPr>
                <w:rFonts w:ascii="微軟正黑體" w:eastAsia="微軟正黑體" w:hAnsi="微軟正黑體"/>
                <w:sz w:val="22"/>
              </w:rPr>
              <w:t>）</w:t>
            </w:r>
            <w:r w:rsidRPr="00BE1685">
              <w:rPr>
                <w:rFonts w:ascii="微軟正黑體" w:eastAsia="微軟正黑體" w:hAnsi="微軟正黑體"/>
                <w:sz w:val="22"/>
              </w:rPr>
              <w:t>，台灣地區將派遣合格領隊隨行服務。</w:t>
            </w:r>
          </w:p>
          <w:p w14:paraId="32A11325" w14:textId="77777777" w:rsidR="00450E6B" w:rsidRPr="00BE1685" w:rsidRDefault="00450E6B" w:rsidP="00416666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  <w:t>《行程費用</w:t>
            </w:r>
            <w:r w:rsidRPr="00BE1685">
              <w:rPr>
                <w:rFonts w:ascii="微軟正黑體" w:eastAsia="微軟正黑體" w:hAnsi="微軟正黑體"/>
                <w:b/>
                <w:bCs/>
                <w:color w:val="FF0000"/>
                <w:sz w:val="22"/>
              </w:rPr>
              <w:t>不包含</w:t>
            </w:r>
            <w:r w:rsidRPr="00BE1685"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  <w:t>以下項目》</w:t>
            </w:r>
          </w:p>
          <w:p w14:paraId="68684B3B" w14:textId="77777777" w:rsidR="00450E6B" w:rsidRPr="00BE1685" w:rsidRDefault="00450E6B" w:rsidP="00416666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售價不含全程領隊、導遊及司機之服務費，每人每日300元台幣。</w:t>
            </w:r>
          </w:p>
          <w:p w14:paraId="041AF9A5" w14:textId="77777777" w:rsidR="00450E6B" w:rsidRPr="00BE1685" w:rsidRDefault="00450E6B" w:rsidP="00416666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個人新辦護照費用。</w:t>
            </w:r>
          </w:p>
          <w:p w14:paraId="19E7CEF0" w14:textId="77777777" w:rsidR="00450E6B" w:rsidRPr="00BE1685" w:rsidRDefault="00450E6B" w:rsidP="00416666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旅遊平安保險及旅遊不便險。</w:t>
            </w:r>
          </w:p>
          <w:p w14:paraId="6CFA962A" w14:textId="77777777" w:rsidR="00450E6B" w:rsidRPr="00BE1685" w:rsidRDefault="00450E6B" w:rsidP="00416666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若於韓國確診時之隔離飯店及相關車資等費用。</w:t>
            </w:r>
          </w:p>
          <w:p w14:paraId="645FC650" w14:textId="77777777" w:rsidR="00450E6B" w:rsidRPr="00BE1685" w:rsidRDefault="00450E6B" w:rsidP="00416666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返台檢疫要求之檢測、隔離飯店及相關車資等費用。</w:t>
            </w:r>
          </w:p>
          <w:p w14:paraId="4947CB0C" w14:textId="77777777" w:rsidR="00450E6B" w:rsidRPr="00BE1685" w:rsidRDefault="00450E6B" w:rsidP="00416666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純係私人之消費：如行李超重費、自購商品、飲料酒類、洗衣、電話、電報及私人交通費。</w:t>
            </w:r>
          </w:p>
          <w:p w14:paraId="624558FC" w14:textId="77777777" w:rsidR="00450E6B" w:rsidRPr="00BE1685" w:rsidRDefault="00450E6B" w:rsidP="00416666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若為一位大人 或 一位大人帶一位嬰兒報名參加，或需求單人入住一間房，需加收單房差。</w:t>
            </w:r>
          </w:p>
          <w:p w14:paraId="19739C48" w14:textId="77777777" w:rsidR="00450E6B" w:rsidRPr="00BE1685" w:rsidRDefault="00450E6B" w:rsidP="00416666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一經確認後如個人因素取消或被拒絕入境韓國，將無法申請退費。</w:t>
            </w:r>
          </w:p>
          <w:p w14:paraId="033F3CBE" w14:textId="77777777" w:rsidR="00450E6B" w:rsidRPr="00BE1685" w:rsidRDefault="00450E6B" w:rsidP="00416666">
            <w:pPr>
              <w:widowControl/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團體旅責險不包含當地染疫後的所有醫療費用。</w:t>
            </w:r>
          </w:p>
          <w:p w14:paraId="2C09FC8C" w14:textId="77777777" w:rsidR="00450E6B" w:rsidRPr="00BE1685" w:rsidRDefault="00450E6B" w:rsidP="00416666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  <w:t>《參團須知與相關提醒》</w:t>
            </w:r>
          </w:p>
          <w:p w14:paraId="162A5132" w14:textId="77777777" w:rsidR="00450E6B" w:rsidRPr="00BE1685" w:rsidRDefault="00450E6B" w:rsidP="00416666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以上行程僅供參考，正確之行程內容、班機時間、降落城市及住宿飯店，請以行前說明會資料為準。</w:t>
            </w:r>
          </w:p>
          <w:p w14:paraId="70799678" w14:textId="77777777" w:rsidR="00450E6B" w:rsidRPr="00BE1685" w:rsidRDefault="00450E6B" w:rsidP="00416666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團體若為特殊拜會團、會議參展團、學生團體，不適用於本行程之報價，需另行報價。</w:t>
            </w:r>
          </w:p>
          <w:p w14:paraId="038E795A" w14:textId="77777777" w:rsidR="00450E6B" w:rsidRPr="00BE1685" w:rsidRDefault="00450E6B" w:rsidP="00416666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</w:rPr>
            </w:pPr>
            <w:r w:rsidRPr="00BE1685">
              <w:rPr>
                <w:rFonts w:ascii="微軟正黑體" w:eastAsia="微軟正黑體" w:hAnsi="微軟正黑體"/>
                <w:color w:val="FF0000"/>
                <w:sz w:val="22"/>
              </w:rPr>
              <w:t>本行程恕不接受韓籍旅客及其家屬參團;當地參團須提供來回電子機票，恕不接受於韓國打工度假及工作者參團。</w:t>
            </w:r>
          </w:p>
          <w:p w14:paraId="0BD219A3" w14:textId="04E4AA71" w:rsidR="00450E6B" w:rsidRPr="00BE1685" w:rsidRDefault="00450E6B" w:rsidP="00416666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特殊規定如下：參加本行程若逢以下條件限定，費用需另計：</w:t>
            </w:r>
            <w:r w:rsidRPr="00BE1685">
              <w:rPr>
                <w:rFonts w:ascii="微軟正黑體" w:eastAsia="微軟正黑體" w:hAnsi="微軟正黑體"/>
                <w:sz w:val="22"/>
              </w:rPr>
              <w:br/>
            </w:r>
            <w:r w:rsidRPr="00BE1685">
              <w:rPr>
                <w:rFonts w:ascii="微軟正黑體" w:eastAsia="微軟正黑體" w:hAnsi="微軟正黑體"/>
                <w:color w:val="FF0000"/>
                <w:sz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BE1685">
              <w:rPr>
                <w:rFonts w:ascii="微軟正黑體" w:eastAsia="微軟正黑體" w:hAnsi="微軟正黑體"/>
                <w:sz w:val="22"/>
              </w:rPr>
              <w:br/>
              <w:t>B.學生及外籍人士</w:t>
            </w:r>
            <w:r w:rsidR="000E38A2">
              <w:rPr>
                <w:rFonts w:ascii="微軟正黑體" w:eastAsia="微軟正黑體" w:hAnsi="微軟正黑體"/>
                <w:sz w:val="22"/>
              </w:rPr>
              <w:t>（</w:t>
            </w:r>
            <w:r w:rsidRPr="00BE1685">
              <w:rPr>
                <w:rFonts w:ascii="微軟正黑體" w:eastAsia="微軟正黑體" w:hAnsi="微軟正黑體"/>
                <w:sz w:val="22"/>
              </w:rPr>
              <w:t>不含韓國籍</w:t>
            </w:r>
            <w:r w:rsidR="000E38A2">
              <w:rPr>
                <w:rFonts w:ascii="微軟正黑體" w:eastAsia="微軟正黑體" w:hAnsi="微軟正黑體"/>
                <w:sz w:val="22"/>
              </w:rPr>
              <w:t>）</w:t>
            </w:r>
            <w:r w:rsidRPr="00BE1685">
              <w:rPr>
                <w:rFonts w:ascii="微軟正黑體" w:eastAsia="微軟正黑體" w:hAnsi="微軟正黑體"/>
                <w:sz w:val="22"/>
              </w:rPr>
              <w:t>，單持一本外國護照者，每人需加收NTD6,500元。</w:t>
            </w:r>
            <w:r w:rsidRPr="00BE1685">
              <w:rPr>
                <w:rFonts w:ascii="微軟正黑體" w:eastAsia="微軟正黑體" w:hAnsi="微軟正黑體"/>
                <w:sz w:val="22"/>
              </w:rPr>
              <w:br/>
              <w:t>C.單筆訂單不足24歲及65歲以上報名人數不可超過半數，若超過半數則價格另議～請洽業務人員。</w:t>
            </w:r>
            <w:r w:rsidRPr="00BE1685">
              <w:rPr>
                <w:rFonts w:ascii="微軟正黑體" w:eastAsia="微軟正黑體" w:hAnsi="微軟正黑體"/>
                <w:sz w:val="22"/>
              </w:rPr>
              <w:br/>
              <w:t>D.此行程報價僅適用於正常之散客報名，如遇特殊團體則團費需另計～請洽業務人員。</w:t>
            </w:r>
          </w:p>
          <w:p w14:paraId="162E2E93" w14:textId="77777777" w:rsidR="00450E6B" w:rsidRPr="00BE1685" w:rsidRDefault="00450E6B" w:rsidP="00416666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04BD8543" w14:textId="77777777" w:rsidR="00450E6B" w:rsidRPr="00BE1685" w:rsidRDefault="00450E6B" w:rsidP="00416666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75AE163B" w14:textId="77777777" w:rsidR="00450E6B" w:rsidRPr="00BE1685" w:rsidRDefault="00450E6B" w:rsidP="00416666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3297CCCC" w14:textId="77777777" w:rsidR="00450E6B" w:rsidRPr="00416666" w:rsidRDefault="00450E6B" w:rsidP="00416666">
            <w:pPr>
              <w:widowControl/>
              <w:numPr>
                <w:ilvl w:val="0"/>
                <w:numId w:val="10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BE1685">
              <w:rPr>
                <w:rFonts w:ascii="微軟正黑體" w:eastAsia="微軟正黑體" w:hAnsi="微軟正黑體"/>
                <w:sz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4EC94919" w14:textId="77777777" w:rsidR="005C3326" w:rsidRPr="00416666" w:rsidRDefault="005C3326" w:rsidP="00416666">
      <w:pPr>
        <w:spacing w:line="0" w:lineRule="atLeast"/>
        <w:rPr>
          <w:rFonts w:ascii="微軟正黑體" w:eastAsia="微軟正黑體" w:hAnsi="微軟正黑體"/>
        </w:rPr>
      </w:pPr>
    </w:p>
    <w:sectPr w:rsidR="005C3326" w:rsidRPr="00416666" w:rsidSect="006509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04B21" w14:textId="77777777" w:rsidR="006740D2" w:rsidRDefault="006740D2" w:rsidP="00BB2178">
      <w:r>
        <w:separator/>
      </w:r>
    </w:p>
  </w:endnote>
  <w:endnote w:type="continuationSeparator" w:id="0">
    <w:p w14:paraId="58EDD467" w14:textId="77777777" w:rsidR="006740D2" w:rsidRDefault="006740D2" w:rsidP="00BB2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2BEEA" w14:textId="77777777" w:rsidR="006740D2" w:rsidRDefault="006740D2" w:rsidP="00BB2178">
      <w:r>
        <w:separator/>
      </w:r>
    </w:p>
  </w:footnote>
  <w:footnote w:type="continuationSeparator" w:id="0">
    <w:p w14:paraId="382F17C3" w14:textId="77777777" w:rsidR="006740D2" w:rsidRDefault="006740D2" w:rsidP="00BB2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61B8"/>
    <w:multiLevelType w:val="hybridMultilevel"/>
    <w:tmpl w:val="2DC2EEC8"/>
    <w:lvl w:ilvl="0" w:tplc="709EB82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6725D4"/>
    <w:multiLevelType w:val="multilevel"/>
    <w:tmpl w:val="C3D8C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A664BC"/>
    <w:multiLevelType w:val="hybridMultilevel"/>
    <w:tmpl w:val="DEF86A5E"/>
    <w:lvl w:ilvl="0" w:tplc="06DA4EA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0C0553"/>
    <w:multiLevelType w:val="hybridMultilevel"/>
    <w:tmpl w:val="F05A6A62"/>
    <w:lvl w:ilvl="0" w:tplc="4238C2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5B67355"/>
    <w:multiLevelType w:val="multilevel"/>
    <w:tmpl w:val="CC5A5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4B2EA9"/>
    <w:multiLevelType w:val="multilevel"/>
    <w:tmpl w:val="8E1E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A3196B"/>
    <w:multiLevelType w:val="hybridMultilevel"/>
    <w:tmpl w:val="03B6C6C2"/>
    <w:lvl w:ilvl="0" w:tplc="DD4899E8">
      <w:start w:val="1"/>
      <w:numFmt w:val="decimal"/>
      <w:lvlText w:val="第%1天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2E2B44"/>
    <w:multiLevelType w:val="hybridMultilevel"/>
    <w:tmpl w:val="D29ADE78"/>
    <w:lvl w:ilvl="0" w:tplc="5344A93C">
      <w:start w:val="1"/>
      <w:numFmt w:val="decimal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4A2A67"/>
    <w:multiLevelType w:val="multilevel"/>
    <w:tmpl w:val="D034F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056F95"/>
    <w:multiLevelType w:val="hybridMultilevel"/>
    <w:tmpl w:val="8B666516"/>
    <w:lvl w:ilvl="0" w:tplc="7D2ECE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17556726">
    <w:abstractNumId w:val="6"/>
  </w:num>
  <w:num w:numId="2" w16cid:durableId="1718891547">
    <w:abstractNumId w:val="7"/>
  </w:num>
  <w:num w:numId="3" w16cid:durableId="1950622713">
    <w:abstractNumId w:val="3"/>
  </w:num>
  <w:num w:numId="4" w16cid:durableId="2122065756">
    <w:abstractNumId w:val="5"/>
  </w:num>
  <w:num w:numId="5" w16cid:durableId="1105659343">
    <w:abstractNumId w:val="9"/>
  </w:num>
  <w:num w:numId="6" w16cid:durableId="1163932079">
    <w:abstractNumId w:val="2"/>
  </w:num>
  <w:num w:numId="7" w16cid:durableId="1000817403">
    <w:abstractNumId w:val="0"/>
  </w:num>
  <w:num w:numId="8" w16cid:durableId="978193042">
    <w:abstractNumId w:val="8"/>
  </w:num>
  <w:num w:numId="9" w16cid:durableId="1857230492">
    <w:abstractNumId w:val="1"/>
  </w:num>
  <w:num w:numId="10" w16cid:durableId="1422143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92A"/>
    <w:rsid w:val="0002420D"/>
    <w:rsid w:val="0006479B"/>
    <w:rsid w:val="00087151"/>
    <w:rsid w:val="000A219A"/>
    <w:rsid w:val="000A5D6E"/>
    <w:rsid w:val="000B6871"/>
    <w:rsid w:val="000D62A0"/>
    <w:rsid w:val="000E0668"/>
    <w:rsid w:val="000E38A2"/>
    <w:rsid w:val="000E73D2"/>
    <w:rsid w:val="00111955"/>
    <w:rsid w:val="00121FCD"/>
    <w:rsid w:val="001512E7"/>
    <w:rsid w:val="00152C67"/>
    <w:rsid w:val="00180C99"/>
    <w:rsid w:val="001A36B1"/>
    <w:rsid w:val="001A754F"/>
    <w:rsid w:val="001C5AE7"/>
    <w:rsid w:val="001D42DC"/>
    <w:rsid w:val="001E3CE7"/>
    <w:rsid w:val="001E3EC9"/>
    <w:rsid w:val="001F6CE6"/>
    <w:rsid w:val="002073A4"/>
    <w:rsid w:val="00231A48"/>
    <w:rsid w:val="00282766"/>
    <w:rsid w:val="002A268D"/>
    <w:rsid w:val="002B0685"/>
    <w:rsid w:val="002B220F"/>
    <w:rsid w:val="002B60F2"/>
    <w:rsid w:val="002C1284"/>
    <w:rsid w:val="002C6CEC"/>
    <w:rsid w:val="002D2DB2"/>
    <w:rsid w:val="002E4BB1"/>
    <w:rsid w:val="002F4FEF"/>
    <w:rsid w:val="0032107F"/>
    <w:rsid w:val="0033244A"/>
    <w:rsid w:val="00347C67"/>
    <w:rsid w:val="003640F2"/>
    <w:rsid w:val="003804AF"/>
    <w:rsid w:val="00382571"/>
    <w:rsid w:val="0038422D"/>
    <w:rsid w:val="00393890"/>
    <w:rsid w:val="003D3DE0"/>
    <w:rsid w:val="003D7263"/>
    <w:rsid w:val="003F48B4"/>
    <w:rsid w:val="003F56CE"/>
    <w:rsid w:val="00416666"/>
    <w:rsid w:val="00423A84"/>
    <w:rsid w:val="00427705"/>
    <w:rsid w:val="00442FCA"/>
    <w:rsid w:val="00450E6B"/>
    <w:rsid w:val="00452A48"/>
    <w:rsid w:val="00453A4E"/>
    <w:rsid w:val="004673DA"/>
    <w:rsid w:val="0047229A"/>
    <w:rsid w:val="00474E13"/>
    <w:rsid w:val="00482650"/>
    <w:rsid w:val="004A1F39"/>
    <w:rsid w:val="004A1FEE"/>
    <w:rsid w:val="004C639A"/>
    <w:rsid w:val="004C65B9"/>
    <w:rsid w:val="00506669"/>
    <w:rsid w:val="0055007B"/>
    <w:rsid w:val="00552894"/>
    <w:rsid w:val="00555F16"/>
    <w:rsid w:val="00572663"/>
    <w:rsid w:val="005C3326"/>
    <w:rsid w:val="005D7FD2"/>
    <w:rsid w:val="0063129C"/>
    <w:rsid w:val="00634058"/>
    <w:rsid w:val="00645A2B"/>
    <w:rsid w:val="00645C8A"/>
    <w:rsid w:val="0065092A"/>
    <w:rsid w:val="00652AAF"/>
    <w:rsid w:val="00661388"/>
    <w:rsid w:val="006740D2"/>
    <w:rsid w:val="006753E7"/>
    <w:rsid w:val="0068732B"/>
    <w:rsid w:val="00690C07"/>
    <w:rsid w:val="0069256F"/>
    <w:rsid w:val="006977D2"/>
    <w:rsid w:val="006A7457"/>
    <w:rsid w:val="006B63EE"/>
    <w:rsid w:val="007063A8"/>
    <w:rsid w:val="007077B9"/>
    <w:rsid w:val="0072377F"/>
    <w:rsid w:val="0075011F"/>
    <w:rsid w:val="00753F21"/>
    <w:rsid w:val="00782135"/>
    <w:rsid w:val="007841D9"/>
    <w:rsid w:val="007B0003"/>
    <w:rsid w:val="007B087E"/>
    <w:rsid w:val="007B2801"/>
    <w:rsid w:val="00800558"/>
    <w:rsid w:val="00813C6C"/>
    <w:rsid w:val="00826DB5"/>
    <w:rsid w:val="008341E7"/>
    <w:rsid w:val="00855631"/>
    <w:rsid w:val="008924B1"/>
    <w:rsid w:val="008B36DE"/>
    <w:rsid w:val="008C42B6"/>
    <w:rsid w:val="008D5A45"/>
    <w:rsid w:val="00905BB0"/>
    <w:rsid w:val="00923C75"/>
    <w:rsid w:val="00952933"/>
    <w:rsid w:val="009540FC"/>
    <w:rsid w:val="00963D85"/>
    <w:rsid w:val="009819D8"/>
    <w:rsid w:val="009825FD"/>
    <w:rsid w:val="009A5503"/>
    <w:rsid w:val="009C2498"/>
    <w:rsid w:val="009D457A"/>
    <w:rsid w:val="009D5A0D"/>
    <w:rsid w:val="009D706A"/>
    <w:rsid w:val="009E343F"/>
    <w:rsid w:val="009F1856"/>
    <w:rsid w:val="00A1154A"/>
    <w:rsid w:val="00A22198"/>
    <w:rsid w:val="00A3498B"/>
    <w:rsid w:val="00A4067C"/>
    <w:rsid w:val="00A93E42"/>
    <w:rsid w:val="00AB39DD"/>
    <w:rsid w:val="00AC41AB"/>
    <w:rsid w:val="00B15A9E"/>
    <w:rsid w:val="00B209A7"/>
    <w:rsid w:val="00B805D5"/>
    <w:rsid w:val="00BA1E8E"/>
    <w:rsid w:val="00BA2EF0"/>
    <w:rsid w:val="00BA3F15"/>
    <w:rsid w:val="00BB2178"/>
    <w:rsid w:val="00BC7A2E"/>
    <w:rsid w:val="00BD1C60"/>
    <w:rsid w:val="00BD3A3B"/>
    <w:rsid w:val="00BD40B8"/>
    <w:rsid w:val="00BD6DD3"/>
    <w:rsid w:val="00BE1685"/>
    <w:rsid w:val="00BE4FDF"/>
    <w:rsid w:val="00C1707A"/>
    <w:rsid w:val="00C178FD"/>
    <w:rsid w:val="00C415E5"/>
    <w:rsid w:val="00C60057"/>
    <w:rsid w:val="00C94ED9"/>
    <w:rsid w:val="00C97B57"/>
    <w:rsid w:val="00CE25FB"/>
    <w:rsid w:val="00CF02D9"/>
    <w:rsid w:val="00D30A26"/>
    <w:rsid w:val="00D777B9"/>
    <w:rsid w:val="00D865D2"/>
    <w:rsid w:val="00DA07E9"/>
    <w:rsid w:val="00DA4521"/>
    <w:rsid w:val="00DC1476"/>
    <w:rsid w:val="00DC582C"/>
    <w:rsid w:val="00DE49D0"/>
    <w:rsid w:val="00DF0B9F"/>
    <w:rsid w:val="00E43B0D"/>
    <w:rsid w:val="00E4444D"/>
    <w:rsid w:val="00E77EE8"/>
    <w:rsid w:val="00E836A2"/>
    <w:rsid w:val="00E942DC"/>
    <w:rsid w:val="00EA6901"/>
    <w:rsid w:val="00EA6D57"/>
    <w:rsid w:val="00ED2C05"/>
    <w:rsid w:val="00ED3902"/>
    <w:rsid w:val="00ED6044"/>
    <w:rsid w:val="00EE3241"/>
    <w:rsid w:val="00EE439B"/>
    <w:rsid w:val="00F12AFD"/>
    <w:rsid w:val="00F1614F"/>
    <w:rsid w:val="00F20E75"/>
    <w:rsid w:val="00F263F0"/>
    <w:rsid w:val="00F522EB"/>
    <w:rsid w:val="00F73634"/>
    <w:rsid w:val="00FA0EFD"/>
    <w:rsid w:val="00FE28CD"/>
    <w:rsid w:val="00FF1D9B"/>
    <w:rsid w:val="00FF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834CC"/>
  <w15:chartTrackingRefBased/>
  <w15:docId w15:val="{193E88C1-48A9-4CEE-B8EC-F9B3B01AE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092A"/>
    <w:pPr>
      <w:ind w:leftChars="200" w:left="480"/>
    </w:pPr>
  </w:style>
  <w:style w:type="character" w:styleId="a5">
    <w:name w:val="Placeholder Text"/>
    <w:basedOn w:val="a0"/>
    <w:uiPriority w:val="99"/>
    <w:semiHidden/>
    <w:rsid w:val="00FF5216"/>
    <w:rPr>
      <w:color w:val="808080"/>
    </w:rPr>
  </w:style>
  <w:style w:type="paragraph" w:styleId="a6">
    <w:name w:val="header"/>
    <w:basedOn w:val="a"/>
    <w:link w:val="a7"/>
    <w:uiPriority w:val="99"/>
    <w:unhideWhenUsed/>
    <w:rsid w:val="00BB21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217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B21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B217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2420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Strong"/>
    <w:basedOn w:val="a0"/>
    <w:uiPriority w:val="22"/>
    <w:qFormat/>
    <w:rsid w:val="0002420D"/>
    <w:rPr>
      <w:b/>
      <w:bCs/>
    </w:rPr>
  </w:style>
  <w:style w:type="character" w:styleId="ab">
    <w:name w:val="Hyperlink"/>
    <w:basedOn w:val="a0"/>
    <w:uiPriority w:val="99"/>
    <w:unhideWhenUsed/>
    <w:rsid w:val="00A22198"/>
    <w:rPr>
      <w:color w:val="0563C1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06479B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06479B"/>
  </w:style>
  <w:style w:type="character" w:customStyle="1" w:styleId="apple-converted-space">
    <w:name w:val="apple-converted-space"/>
    <w:basedOn w:val="a0"/>
    <w:rsid w:val="0038422D"/>
  </w:style>
  <w:style w:type="character" w:customStyle="1" w:styleId="hoteltxt">
    <w:name w:val="hoteltxt"/>
    <w:basedOn w:val="a0"/>
    <w:rsid w:val="0038422D"/>
  </w:style>
  <w:style w:type="character" w:customStyle="1" w:styleId="color888">
    <w:name w:val="color_888"/>
    <w:basedOn w:val="a0"/>
    <w:rsid w:val="0038422D"/>
  </w:style>
  <w:style w:type="character" w:customStyle="1" w:styleId="1">
    <w:name w:val="未解析的提及項目1"/>
    <w:basedOn w:val="a0"/>
    <w:uiPriority w:val="99"/>
    <w:semiHidden/>
    <w:unhideWhenUsed/>
    <w:rsid w:val="007063A8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453A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453A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4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ullmoonhotel.co.kr/en/index.php" TargetMode="External"/><Relationship Id="rId18" Type="http://schemas.openxmlformats.org/officeDocument/2006/relationships/hyperlink" Target="http://rubyhotel3.wixsite.com/my-site/blank-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fullmoonhotel.co.kr/en/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byhotel3.wixsite.com/my-site/blank-2" TargetMode="External"/><Relationship Id="rId20" Type="http://schemas.openxmlformats.org/officeDocument/2006/relationships/hyperlink" Target="http://rubyhotel3.wixsite.com/my-site/blank-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painters.co.k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ullmoonhotel.co.kr/en/index.ph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fullmoonhotel.co.kr/en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ubyhotel3.wixsite.com/my-site/blank-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F292D-5D05-4692-ADFA-974E9200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搭長榮饗宴美食韓國行-南怡島.明洞商圈.塗鴉秀五天（全程無自理餐食）</dc:title>
  <dc:subject/>
  <dc:creator/>
  <cp:keywords/>
  <dc:description/>
  <cp:lastModifiedBy>user</cp:lastModifiedBy>
  <cp:revision>6</cp:revision>
  <cp:lastPrinted>2024-09-26T09:37:00Z</cp:lastPrinted>
  <dcterms:created xsi:type="dcterms:W3CDTF">2024-09-30T02:16:00Z</dcterms:created>
  <dcterms:modified xsi:type="dcterms:W3CDTF">2024-09-30T02:20:00Z</dcterms:modified>
</cp:coreProperties>
</file>