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0EB1286" w14:textId="3EBAF003" w:rsidR="00FC58AD" w:rsidRPr="0047038B" w:rsidRDefault="00FC58AD" w:rsidP="00FC58AD">
      <w:pPr>
        <w:pStyle w:val="Web"/>
        <w:jc w:val="center"/>
        <w:rPr>
          <w:rFonts w:ascii="標楷體" w:eastAsia="標楷體" w:hAnsi="標楷體" w:cs="Times New Roman"/>
          <w:color w:val="000000"/>
          <w:sz w:val="44"/>
          <w:szCs w:val="44"/>
        </w:rPr>
      </w:pPr>
      <w:r w:rsidRPr="0047038B">
        <w:rPr>
          <w:rFonts w:ascii="標楷體" w:eastAsia="標楷體" w:hAnsi="標楷體" w:cs="Times New Roman"/>
          <w:color w:val="000000"/>
          <w:sz w:val="44"/>
          <w:szCs w:val="44"/>
        </w:rPr>
        <w:t>《不走人蔘+保肝店》濟州療癒森林之旅~神話世界主題樂園、牛島巴士環島、騎駱駝體驗、鄉村體驗</w:t>
      </w:r>
      <w:r w:rsidR="0047038B" w:rsidRPr="0047038B">
        <w:rPr>
          <w:rFonts w:ascii="標楷體" w:eastAsia="標楷體" w:hAnsi="標楷體" w:cs="Times New Roman"/>
          <w:color w:val="000000"/>
          <w:sz w:val="44"/>
          <w:szCs w:val="44"/>
        </w:rPr>
        <w:t>（</w:t>
      </w:r>
      <w:r w:rsidRPr="0047038B">
        <w:rPr>
          <w:rFonts w:ascii="標楷體" w:eastAsia="標楷體" w:hAnsi="標楷體" w:cs="Times New Roman"/>
          <w:color w:val="000000"/>
          <w:sz w:val="44"/>
          <w:szCs w:val="44"/>
        </w:rPr>
        <w:t>果醬DIY+果醬帶回</w:t>
      </w:r>
      <w:r w:rsidR="0047038B" w:rsidRPr="0047038B">
        <w:rPr>
          <w:rFonts w:ascii="標楷體" w:eastAsia="標楷體" w:hAnsi="標楷體" w:cs="Times New Roman"/>
          <w:color w:val="000000"/>
          <w:sz w:val="44"/>
          <w:szCs w:val="44"/>
        </w:rPr>
        <w:t>）</w:t>
      </w:r>
      <w:r w:rsidRPr="0047038B">
        <w:rPr>
          <w:rFonts w:ascii="標楷體" w:eastAsia="標楷體" w:hAnsi="標楷體" w:cs="Times New Roman"/>
          <w:color w:val="000000"/>
          <w:sz w:val="44"/>
          <w:szCs w:val="44"/>
        </w:rPr>
        <w:t>、正房瀑布五天</w:t>
      </w:r>
      <w:r w:rsidR="0047038B" w:rsidRPr="0047038B">
        <w:rPr>
          <w:rFonts w:ascii="標楷體" w:eastAsia="標楷體" w:hAnsi="標楷體" w:cs="Times New Roman"/>
          <w:color w:val="000000"/>
          <w:sz w:val="44"/>
          <w:szCs w:val="44"/>
        </w:rPr>
        <w:t>（入住</w:t>
      </w:r>
      <w:r w:rsidR="0047038B">
        <w:rPr>
          <w:rFonts w:ascii="標楷體" w:eastAsia="標楷體" w:hAnsi="標楷體" w:cs="Times New Roman" w:hint="eastAsia"/>
          <w:color w:val="000000"/>
          <w:sz w:val="44"/>
          <w:szCs w:val="44"/>
        </w:rPr>
        <w:t>２</w:t>
      </w:r>
      <w:r w:rsidR="0047038B" w:rsidRPr="0047038B">
        <w:rPr>
          <w:rFonts w:ascii="標楷體" w:eastAsia="標楷體" w:hAnsi="標楷體" w:cs="Times New Roman"/>
          <w:color w:val="000000"/>
          <w:sz w:val="44"/>
          <w:szCs w:val="44"/>
        </w:rPr>
        <w:t>晚五星神話藍鼎酒店+</w:t>
      </w:r>
      <w:r w:rsidR="0047038B">
        <w:rPr>
          <w:rFonts w:ascii="標楷體" w:eastAsia="標楷體" w:hAnsi="標楷體" w:cs="Times New Roman" w:hint="eastAsia"/>
          <w:color w:val="000000"/>
          <w:sz w:val="44"/>
          <w:szCs w:val="44"/>
        </w:rPr>
        <w:t>２</w:t>
      </w:r>
      <w:r w:rsidR="0047038B" w:rsidRPr="0047038B">
        <w:rPr>
          <w:rFonts w:ascii="標楷體" w:eastAsia="標楷體" w:hAnsi="標楷體" w:cs="Times New Roman"/>
          <w:color w:val="000000"/>
          <w:sz w:val="44"/>
          <w:szCs w:val="44"/>
        </w:rPr>
        <w:t>晚原五花酒店）</w:t>
      </w:r>
      <w:r w:rsidR="0047038B">
        <w:rPr>
          <w:rFonts w:ascii="標楷體" w:eastAsia="標楷體" w:hAnsi="標楷體" w:cs="Times New Roman" w:hint="eastAsia"/>
          <w:color w:val="000000"/>
          <w:sz w:val="44"/>
          <w:szCs w:val="44"/>
        </w:rPr>
        <w:t>（</w:t>
      </w:r>
      <w:r w:rsidRPr="0047038B">
        <w:rPr>
          <w:rFonts w:ascii="標楷體" w:eastAsia="標楷體" w:hAnsi="標楷體" w:cs="Times New Roman"/>
          <w:color w:val="000000"/>
          <w:sz w:val="44"/>
          <w:szCs w:val="44"/>
        </w:rPr>
        <w:t>全程無自理餐食</w:t>
      </w:r>
      <w:r w:rsidR="0047038B">
        <w:rPr>
          <w:rFonts w:ascii="標楷體" w:eastAsia="標楷體" w:hAnsi="標楷體" w:cs="Times New Roman" w:hint="eastAsia"/>
          <w:color w:val="000000"/>
          <w:sz w:val="44"/>
          <w:szCs w:val="44"/>
        </w:rPr>
        <w:t>）</w:t>
      </w:r>
    </w:p>
    <w:p w14:paraId="15327F7D" w14:textId="4F66D76B" w:rsidR="00FC58AD" w:rsidRPr="0047038B" w:rsidRDefault="00FC58AD" w:rsidP="0047038B">
      <w:pPr>
        <w:pStyle w:val="Web"/>
        <w:spacing w:before="0" w:beforeAutospacing="0" w:afterLines="50" w:after="120" w:afterAutospacing="0" w:line="0" w:lineRule="atLeast"/>
        <w:jc w:val="center"/>
        <w:rPr>
          <w:rFonts w:ascii="微軟正黑體" w:eastAsia="微軟正黑體" w:hAnsi="微軟正黑體" w:cs="Times New Roman"/>
          <w:bCs/>
          <w:color w:val="C00000"/>
          <w:sz w:val="34"/>
          <w:szCs w:val="34"/>
        </w:rPr>
      </w:pPr>
      <w:r w:rsidRPr="0047038B">
        <w:rPr>
          <w:rFonts w:ascii="標楷體" w:eastAsia="標楷體" w:hAnsi="標楷體" w:cs="Times New Roman"/>
          <w:bCs/>
          <w:color w:val="C00000"/>
          <w:sz w:val="34"/>
          <w:szCs w:val="34"/>
        </w:rPr>
        <w:t>美食饗宴:超級海鮮鍋</w:t>
      </w:r>
      <w:r w:rsidR="0047038B" w:rsidRPr="0047038B">
        <w:rPr>
          <w:rFonts w:ascii="標楷體" w:eastAsia="標楷體" w:hAnsi="標楷體" w:cs="Times New Roman"/>
          <w:bCs/>
          <w:color w:val="C00000"/>
          <w:sz w:val="34"/>
          <w:szCs w:val="34"/>
        </w:rPr>
        <w:t>（</w:t>
      </w:r>
      <w:r w:rsidRPr="0047038B">
        <w:rPr>
          <w:rFonts w:ascii="標楷體" w:eastAsia="標楷體" w:hAnsi="標楷體" w:cs="Times New Roman"/>
          <w:bCs/>
          <w:color w:val="C00000"/>
          <w:sz w:val="34"/>
          <w:szCs w:val="34"/>
        </w:rPr>
        <w:t>活章魚鮑魚蟹貝類蝦</w:t>
      </w:r>
      <w:r w:rsidR="0047038B" w:rsidRPr="0047038B">
        <w:rPr>
          <w:rFonts w:ascii="標楷體" w:eastAsia="標楷體" w:hAnsi="標楷體" w:cs="Times New Roman"/>
          <w:bCs/>
          <w:color w:val="C00000"/>
          <w:sz w:val="34"/>
          <w:szCs w:val="34"/>
        </w:rPr>
        <w:t>）</w:t>
      </w:r>
      <w:r w:rsidRPr="0047038B">
        <w:rPr>
          <w:rFonts w:ascii="標楷體" w:eastAsia="標楷體" w:hAnsi="標楷體" w:cs="Times New Roman"/>
          <w:bCs/>
          <w:color w:val="C00000"/>
          <w:sz w:val="34"/>
          <w:szCs w:val="34"/>
        </w:rPr>
        <w:t>.黑毛豬+豬排+百匯吃到飽</w:t>
      </w:r>
      <w:r w:rsidR="0047038B" w:rsidRPr="0047038B">
        <w:rPr>
          <w:rFonts w:ascii="標楷體" w:eastAsia="標楷體" w:hAnsi="標楷體" w:cs="Times New Roman"/>
          <w:bCs/>
          <w:color w:val="C00000"/>
          <w:sz w:val="34"/>
          <w:szCs w:val="34"/>
        </w:rPr>
        <w:t>（</w:t>
      </w:r>
      <w:r w:rsidRPr="0047038B">
        <w:rPr>
          <w:rFonts w:ascii="標楷體" w:eastAsia="標楷體" w:hAnsi="標楷體" w:cs="Times New Roman"/>
          <w:bCs/>
          <w:color w:val="C00000"/>
          <w:sz w:val="34"/>
          <w:szCs w:val="34"/>
        </w:rPr>
        <w:t>贈每桌一份鮑魚+鮮蝦</w:t>
      </w:r>
      <w:r w:rsidR="0047038B" w:rsidRPr="0047038B">
        <w:rPr>
          <w:rFonts w:ascii="標楷體" w:eastAsia="標楷體" w:hAnsi="標楷體" w:cs="Times New Roman"/>
          <w:bCs/>
          <w:color w:val="C00000"/>
          <w:sz w:val="34"/>
          <w:szCs w:val="34"/>
        </w:rPr>
        <w:t>）</w:t>
      </w:r>
      <w:r w:rsidRPr="0047038B">
        <w:rPr>
          <w:rFonts w:ascii="標楷體" w:eastAsia="標楷體" w:hAnsi="標楷體" w:cs="Times New Roman"/>
          <w:bCs/>
          <w:color w:val="C00000"/>
          <w:sz w:val="34"/>
          <w:szCs w:val="34"/>
        </w:rPr>
        <w:t>.焗烤龍蝦</w:t>
      </w:r>
      <w:r w:rsidR="0047038B" w:rsidRPr="0047038B">
        <w:rPr>
          <w:rFonts w:ascii="標楷體" w:eastAsia="標楷體" w:hAnsi="標楷體" w:cs="Times New Roman"/>
          <w:bCs/>
          <w:color w:val="C00000"/>
          <w:sz w:val="34"/>
          <w:szCs w:val="34"/>
        </w:rPr>
        <w:t>（</w:t>
      </w:r>
      <w:r w:rsidRPr="0047038B">
        <w:rPr>
          <w:rFonts w:ascii="標楷體" w:eastAsia="標楷體" w:hAnsi="標楷體" w:cs="Times New Roman"/>
          <w:bCs/>
          <w:color w:val="C00000"/>
          <w:sz w:val="34"/>
          <w:szCs w:val="34"/>
        </w:rPr>
        <w:t>二人一隻</w:t>
      </w:r>
      <w:r w:rsidR="0047038B" w:rsidRPr="0047038B">
        <w:rPr>
          <w:rFonts w:ascii="標楷體" w:eastAsia="標楷體" w:hAnsi="標楷體" w:cs="Times New Roman"/>
          <w:bCs/>
          <w:color w:val="C00000"/>
          <w:sz w:val="34"/>
          <w:szCs w:val="34"/>
        </w:rPr>
        <w:t>）</w:t>
      </w:r>
      <w:r w:rsidRPr="0047038B">
        <w:rPr>
          <w:rFonts w:ascii="標楷體" w:eastAsia="標楷體" w:hAnsi="標楷體" w:cs="Times New Roman"/>
          <w:bCs/>
          <w:color w:val="C00000"/>
          <w:sz w:val="34"/>
          <w:szCs w:val="34"/>
        </w:rPr>
        <w:t>+炭烤鮮蝦等</w:t>
      </w:r>
    </w:p>
    <w:tbl>
      <w:tblPr>
        <w:tblW w:w="5000" w:type="pct"/>
        <w:jc w:val="righ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658"/>
      </w:tblGrid>
      <w:tr w:rsidR="0047038B" w:rsidRPr="0047038B" w14:paraId="59F1C4A2" w14:textId="77777777" w:rsidTr="00C122B6">
        <w:trPr>
          <w:tblCellSpacing w:w="0" w:type="dxa"/>
          <w:jc w:val="right"/>
        </w:trPr>
        <w:tc>
          <w:tcPr>
            <w:tcW w:w="0" w:type="auto"/>
            <w:vAlign w:val="center"/>
            <w:hideMark/>
          </w:tcPr>
          <w:p w14:paraId="13846A61" w14:textId="0D878433" w:rsidR="0047038B" w:rsidRPr="0047038B" w:rsidRDefault="0047038B" w:rsidP="0047038B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4703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E46AD31" wp14:editId="5FE05EC2">
                  <wp:extent cx="6548755" cy="6172200"/>
                  <wp:effectExtent l="0" t="0" r="4445" b="0"/>
                  <wp:docPr id="13" name="圖片 13" descr="https://happyholiday.ittms.com.tw/web/images/CJU/map2211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appyholiday.ittms.com.tw/web/images/CJU/map2211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822" cy="618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38B" w:rsidRPr="0047038B" w14:paraId="53B412EB" w14:textId="77777777" w:rsidTr="00C122B6">
        <w:trPr>
          <w:tblCellSpacing w:w="0" w:type="dxa"/>
          <w:jc w:val="right"/>
        </w:trPr>
        <w:tc>
          <w:tcPr>
            <w:tcW w:w="0" w:type="auto"/>
            <w:hideMark/>
          </w:tcPr>
          <w:p w14:paraId="2B1159F0" w14:textId="22E75B24" w:rsidR="0047038B" w:rsidRPr="0047038B" w:rsidRDefault="0047038B" w:rsidP="0047038B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47038B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19288E09" wp14:editId="56D5B728">
                  <wp:extent cx="6498059" cy="7604760"/>
                  <wp:effectExtent l="0" t="0" r="0" b="0"/>
                  <wp:docPr id="12" name="圖片 12" descr="https://happyholiday.ittms.com.tw/web/images/CJU/hotel1908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appyholiday.ittms.com.tw/web/images/CJU/hotel1908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0635" cy="7619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038B">
              <w:rPr>
                <w:rFonts w:ascii="微軟正黑體" w:eastAsia="微軟正黑體" w:hAnsi="微軟正黑體"/>
              </w:rPr>
              <w:br/>
            </w:r>
            <w:r w:rsidRPr="004703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8F5A858" wp14:editId="3F3E5F2A">
                  <wp:extent cx="6402282" cy="9258300"/>
                  <wp:effectExtent l="0" t="0" r="0" b="0"/>
                  <wp:docPr id="11" name="圖片 11" descr="https://happyholiday.ittms.com.tw/web/images/CJU/point2304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appyholiday.ittms.com.tw/web/images/CJU/point2304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771" cy="926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038B">
              <w:rPr>
                <w:rFonts w:ascii="微軟正黑體" w:eastAsia="微軟正黑體" w:hAnsi="微軟正黑體"/>
              </w:rPr>
              <w:br/>
            </w:r>
            <w:r w:rsidRPr="004703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D563597" wp14:editId="0F3A00D3">
                  <wp:extent cx="6431915" cy="5440680"/>
                  <wp:effectExtent l="0" t="0" r="6985" b="7620"/>
                  <wp:docPr id="10" name="圖片 10" descr="https://happyholiday.ittms.com.tw/web/images/CJU/point23020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appyholiday.ittms.com.tw/web/images/CJU/point23020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9473" cy="544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038B">
              <w:rPr>
                <w:rFonts w:ascii="微軟正黑體" w:eastAsia="微軟正黑體" w:hAnsi="微軟正黑體"/>
              </w:rPr>
              <w:br/>
            </w:r>
            <w:r w:rsidRPr="004703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24840BD" wp14:editId="2CD55566">
                  <wp:extent cx="6639560" cy="3924300"/>
                  <wp:effectExtent l="0" t="0" r="8890" b="0"/>
                  <wp:docPr id="9" name="圖片 9" descr="https://happyholiday.ittms.com.tw/web/images/CJU/point1709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appyholiday.ittms.com.tw/web/images/CJU/point1709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607" cy="392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038B">
              <w:rPr>
                <w:rFonts w:ascii="微軟正黑體" w:eastAsia="微軟正黑體" w:hAnsi="微軟正黑體"/>
              </w:rPr>
              <w:br/>
            </w:r>
            <w:r w:rsidRPr="004703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26CF7A9" wp14:editId="645BB255">
                  <wp:extent cx="6568440" cy="2904482"/>
                  <wp:effectExtent l="0" t="0" r="3810" b="0"/>
                  <wp:docPr id="8" name="圖片 8" descr="https://happyholiday.ittms.com.tw/web/images/CJU/point1709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appyholiday.ittms.com.tw/web/images/CJU/point1709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6891" cy="291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038B">
              <w:rPr>
                <w:rFonts w:ascii="微軟正黑體" w:eastAsia="微軟正黑體" w:hAnsi="微軟正黑體"/>
              </w:rPr>
              <w:br/>
            </w:r>
            <w:r w:rsidRPr="004703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B4DB520" wp14:editId="71C66D4A">
                  <wp:extent cx="6614160" cy="3436263"/>
                  <wp:effectExtent l="0" t="0" r="0" b="0"/>
                  <wp:docPr id="7" name="圖片 7" descr="https://happyholiday.ittms.com.tw/web/images/CJU/point1703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happyholiday.ittms.com.tw/web/images/CJU/point1703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4538" cy="345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038B">
              <w:rPr>
                <w:rFonts w:ascii="微軟正黑體" w:eastAsia="微軟正黑體" w:hAnsi="微軟正黑體"/>
              </w:rPr>
              <w:br/>
            </w:r>
            <w:r w:rsidRPr="004703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7FA5CCC" wp14:editId="009F13C7">
                  <wp:extent cx="6431280" cy="2819400"/>
                  <wp:effectExtent l="0" t="0" r="7620" b="0"/>
                  <wp:docPr id="6" name="圖片 6" descr="https://happyholiday.ittms.com.tw/web/images/CJU/point1703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happyholiday.ittms.com.tw/web/images/CJU/point17030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192" cy="282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038B">
              <w:rPr>
                <w:rFonts w:ascii="微軟正黑體" w:eastAsia="微軟正黑體" w:hAnsi="微軟正黑體"/>
              </w:rPr>
              <w:br/>
            </w:r>
            <w:r w:rsidRPr="004703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0F4178F" wp14:editId="4804F104">
                  <wp:extent cx="6543040" cy="8767445"/>
                  <wp:effectExtent l="0" t="0" r="0" b="0"/>
                  <wp:docPr id="5" name="圖片 5" descr="https://happyholiday.ittms.com.tw/web/images/CJU/point2211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happyholiday.ittms.com.tw/web/images/CJU/point2211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5387" cy="878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038B">
              <w:rPr>
                <w:rFonts w:ascii="微軟正黑體" w:eastAsia="微軟正黑體" w:hAnsi="微軟正黑體"/>
              </w:rPr>
              <w:br/>
            </w:r>
            <w:r w:rsidRPr="004703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66043E1" wp14:editId="5A714F88">
                  <wp:extent cx="6552000" cy="363431"/>
                  <wp:effectExtent l="0" t="0" r="1270" b="0"/>
                  <wp:docPr id="4" name="圖片 4" descr="https://happyholiday.ittms.com.tw/web/images/AD/f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happyholiday.ittms.com.tw/web/images/AD/f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000" cy="36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038B">
              <w:rPr>
                <w:rFonts w:ascii="微軟正黑體" w:eastAsia="微軟正黑體" w:hAnsi="微軟正黑體"/>
              </w:rPr>
              <w:br/>
            </w:r>
            <w:r w:rsidRPr="004703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5CD19DC" wp14:editId="3DA02187">
                  <wp:extent cx="6624810" cy="6873240"/>
                  <wp:effectExtent l="0" t="0" r="5080" b="3810"/>
                  <wp:docPr id="3" name="圖片 3" descr="https://happyholiday.ittms.com.tw/web/images/CJU/food2211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appyholiday.ittms.com.tw/web/images/CJU/food2211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4497" cy="688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038B">
              <w:rPr>
                <w:rFonts w:ascii="微軟正黑體" w:eastAsia="微軟正黑體" w:hAnsi="微軟正黑體"/>
              </w:rPr>
              <w:br/>
            </w:r>
            <w:r w:rsidRPr="004703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6A92BA8" wp14:editId="5944FA15">
                  <wp:extent cx="6499860" cy="4504200"/>
                  <wp:effectExtent l="0" t="0" r="0" b="0"/>
                  <wp:docPr id="2" name="圖片 2" descr="https://happyholiday.ittms.com.tw/web/images/CJU/food2211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happyholiday.ittms.com.tw/web/images/CJU/food2211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7077" cy="450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038B">
              <w:rPr>
                <w:rFonts w:ascii="微軟正黑體" w:eastAsia="微軟正黑體" w:hAnsi="微軟正黑體"/>
              </w:rPr>
              <w:br/>
            </w:r>
            <w:r w:rsidRPr="0047038B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B0DB766" wp14:editId="4F7F1492">
                  <wp:extent cx="6513830" cy="4216400"/>
                  <wp:effectExtent l="0" t="0" r="1270" b="0"/>
                  <wp:docPr id="1" name="圖片 1" descr="https://happyholiday.ittms.com.tw/web/images/CJU/food23070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happyholiday.ittms.com.tw/web/images/CJU/food23070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5290" cy="423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24A2C6" w14:textId="77777777" w:rsidR="0047038B" w:rsidRPr="00D547DD" w:rsidRDefault="0047038B" w:rsidP="0047038B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b/>
          <w:bCs/>
          <w:color w:val="FF0000"/>
        </w:rPr>
      </w:pPr>
    </w:p>
    <w:p w14:paraId="01C407C4" w14:textId="77777777" w:rsidR="0047038B" w:rsidRDefault="0047038B">
      <w:pPr>
        <w:rPr>
          <w:rFonts w:ascii="微軟正黑體" w:eastAsia="微軟正黑體" w:hAnsi="微軟正黑體"/>
          <w:b/>
          <w:bCs/>
          <w:color w:val="FF0000"/>
          <w:sz w:val="36"/>
          <w:szCs w:val="36"/>
        </w:rPr>
      </w:pPr>
      <w:r>
        <w:rPr>
          <w:rFonts w:ascii="微軟正黑體" w:eastAsia="微軟正黑體" w:hAnsi="微軟正黑體"/>
          <w:b/>
          <w:bCs/>
          <w:color w:val="FF0000"/>
          <w:sz w:val="36"/>
          <w:szCs w:val="36"/>
        </w:rPr>
        <w:br w:type="page"/>
      </w:r>
    </w:p>
    <w:p w14:paraId="7E79CD08" w14:textId="46854565" w:rsidR="00FC58AD" w:rsidRPr="0047038B" w:rsidRDefault="00FC58AD" w:rsidP="0047038B">
      <w:pPr>
        <w:pStyle w:val="Web"/>
        <w:spacing w:before="0" w:beforeAutospacing="0" w:after="0" w:afterAutospacing="0"/>
        <w:jc w:val="center"/>
        <w:rPr>
          <w:rFonts w:ascii="微軟正黑體" w:eastAsia="微軟正黑體" w:hAnsi="微軟正黑體"/>
          <w:color w:val="000000"/>
          <w:sz w:val="72"/>
          <w:szCs w:val="72"/>
        </w:rPr>
      </w:pPr>
      <w:r w:rsidRPr="0047038B">
        <w:rPr>
          <w:rFonts w:ascii="微軟正黑體" w:eastAsia="微軟正黑體" w:hAnsi="微軟正黑體"/>
          <w:b/>
          <w:bCs/>
          <w:color w:val="FF0000"/>
          <w:sz w:val="36"/>
          <w:szCs w:val="36"/>
        </w:rPr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"/>
        <w:gridCol w:w="10225"/>
      </w:tblGrid>
      <w:tr w:rsidR="00FC58AD" w:rsidRPr="0047038B" w14:paraId="5D000532" w14:textId="77777777" w:rsidTr="00D547DD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BBAD29" w14:textId="77777777" w:rsidR="00FC58AD" w:rsidRPr="0047038B" w:rsidRDefault="00FC58AD" w:rsidP="0047038B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47038B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47038B">
              <w:rPr>
                <w:rFonts w:ascii="微軟正黑體" w:eastAsia="微軟正黑體" w:hAnsi="微軟正黑體"/>
                <w:b/>
                <w:bCs/>
              </w:rPr>
              <w:br/>
            </w:r>
            <w:r w:rsidRPr="0047038B">
              <w:rPr>
                <w:rFonts w:ascii="微軟正黑體" w:eastAsia="微軟正黑體" w:hAnsi="微軟正黑體" w:cs="Times New Roman"/>
                <w:b/>
                <w:bCs/>
              </w:rPr>
              <w:t>1</w:t>
            </w:r>
            <w:r w:rsidRPr="0047038B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EEBE1C" w14:textId="16E6BBC3" w:rsidR="00FC58AD" w:rsidRPr="00D547DD" w:rsidRDefault="00FC58AD" w:rsidP="0047038B">
            <w:pPr>
              <w:spacing w:line="0" w:lineRule="atLeast"/>
              <w:rPr>
                <w:rFonts w:ascii="微軟正黑體" w:eastAsia="微軟正黑體" w:hAnsi="微軟正黑體" w:hint="eastAsia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桃園→濟州→綜藝玩很大推薦～漢拏樹木園露天夜市+星光公園</w:t>
            </w:r>
            <w:r w:rsidRPr="00D547DD">
              <w:rPr>
                <w:rFonts w:ascii="微軟正黑體" w:eastAsia="微軟正黑體" w:hAnsi="微軟正黑體"/>
              </w:rPr>
              <w:t> </w:t>
            </w:r>
            <w:r w:rsidRPr="00D547DD">
              <w:rPr>
                <w:rFonts w:ascii="微軟正黑體" w:eastAsia="微軟正黑體" w:hAnsi="微軟正黑體" w:cs="Times New Roman"/>
              </w:rPr>
              <w:t>TPE/CJU　TW688　14：15~17：25</w:t>
            </w:r>
            <w:r w:rsidRPr="00D547DD">
              <w:rPr>
                <w:rFonts w:ascii="微軟正黑體" w:eastAsia="微軟正黑體" w:hAnsi="微軟正黑體"/>
              </w:rPr>
              <w:br/>
            </w:r>
            <w:r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漢拏樹木園露天夜市】漢拏樹木園露天夜市每天晚間六點開始營業，可以說是濟州當地小吃聚集地，台灣綜藝節目～綜藝玩很大也來拍攝及推薦，這邊有各式韓式小吃，加上可愛的餐車，以及週邊點亮了星光燈泡，讓您在愉快的夜晚享用美食。</w:t>
            </w:r>
            <w:r w:rsid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D547DD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※</w:t>
            </w:r>
            <w:r w:rsidR="00D547DD" w:rsidRPr="00D547DD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註：夜市若遇天候因素或臨時休息日，則改由中央地下街替代，敬請見諒。</w:t>
            </w:r>
          </w:p>
        </w:tc>
      </w:tr>
      <w:tr w:rsidR="00FC58AD" w:rsidRPr="0047038B" w14:paraId="7DBF5AFB" w14:textId="77777777" w:rsidTr="00D547DD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D444E0" w14:textId="77777777" w:rsidR="00FC58AD" w:rsidRPr="0047038B" w:rsidRDefault="00FC58AD" w:rsidP="0047038B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632CED" w14:textId="77777777" w:rsidR="00FC58AD" w:rsidRPr="00D547DD" w:rsidRDefault="00FC58AD" w:rsidP="0047038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 xml:space="preserve">早餐：XXX　　中餐：XXX　　晚餐：濟州蔘雞莊~韓式綠茶人蔘雞+泡菜　　</w:t>
            </w:r>
          </w:p>
        </w:tc>
      </w:tr>
      <w:tr w:rsidR="00FC58AD" w:rsidRPr="0047038B" w14:paraId="5829E020" w14:textId="77777777" w:rsidTr="00D547DD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125C0D" w14:textId="77777777" w:rsidR="00FC58AD" w:rsidRPr="0047038B" w:rsidRDefault="00FC58AD" w:rsidP="0047038B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6224C8" w14:textId="6BA6410C" w:rsidR="00FC58AD" w:rsidRPr="00D547DD" w:rsidRDefault="00FC58AD" w:rsidP="0047038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0" w:history="1">
              <w:r w:rsidRPr="00D547DD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RAMADA CITY</w:t>
              </w:r>
              <w:r w:rsidR="0047038B" w:rsidRPr="00D547DD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（</w:t>
              </w:r>
              <w:r w:rsidRPr="00D547DD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原特二五花</w:t>
              </w:r>
              <w:r w:rsidR="0047038B" w:rsidRPr="00D547DD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）</w:t>
              </w:r>
            </w:hyperlink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1" w:history="1">
              <w:r w:rsidRPr="00D547DD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濟州咸德Ramada Hotel</w:t>
              </w:r>
            </w:hyperlink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2" w:history="1">
              <w:r w:rsidRPr="00D547DD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HOTEL THE ONE</w:t>
              </w:r>
            </w:hyperlink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FC58AD" w:rsidRPr="0047038B" w14:paraId="216852D9" w14:textId="77777777" w:rsidTr="00D547DD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8812CD" w14:textId="77777777" w:rsidR="00FC58AD" w:rsidRPr="0047038B" w:rsidRDefault="00FC58AD" w:rsidP="0047038B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47038B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47038B">
              <w:rPr>
                <w:rFonts w:ascii="微軟正黑體" w:eastAsia="微軟正黑體" w:hAnsi="微軟正黑體"/>
                <w:b/>
                <w:bCs/>
              </w:rPr>
              <w:br/>
            </w:r>
            <w:r w:rsidRPr="0047038B">
              <w:rPr>
                <w:rFonts w:ascii="微軟正黑體" w:eastAsia="微軟正黑體" w:hAnsi="微軟正黑體" w:cs="Times New Roman"/>
                <w:b/>
                <w:bCs/>
              </w:rPr>
              <w:t>2</w:t>
            </w:r>
            <w:r w:rsidRPr="0047038B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44620E2" w14:textId="1181F372" w:rsidR="00FC58AD" w:rsidRPr="00D547DD" w:rsidRDefault="00FC58AD" w:rsidP="0047038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濟州外婆的家~鄉村體驗</w:t>
            </w:r>
            <w:r w:rsidR="0047038B"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果醬DIY+果醬帶回</w:t>
            </w:r>
            <w:r w:rsidR="0047038B"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→正房瀑布</w:t>
            </w:r>
            <w:r w:rsidR="0047038B"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亞洲唯一海岸瀑布</w:t>
            </w:r>
            <w:r w:rsidR="0047038B"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→西歸浦治癒森林</w:t>
            </w:r>
            <w:r w:rsidR="0047038B"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森林芬多精</w:t>
            </w:r>
            <w:r w:rsidR="0047038B"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→噢!雪綠茶博物館→山房山油菜花海</w:t>
            </w:r>
            <w:r w:rsidR="0047038B"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賞油菜花</w:t>
            </w:r>
            <w:r w:rsidR="0047038B"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D547DD">
              <w:rPr>
                <w:rFonts w:ascii="微軟正黑體" w:eastAsia="微軟正黑體" w:hAnsi="微軟正黑體"/>
                <w:color w:val="330033"/>
              </w:rPr>
              <w:br/>
            </w:r>
            <w:r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【鄉村體驗</w:t>
            </w:r>
            <w:r w:rsidR="0047038B"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果醬DIY</w:t>
            </w:r>
            <w:r w:rsidR="0047038B"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】濟州外婆的家~鄉村體驗</w:t>
            </w:r>
            <w:r w:rsidR="0047038B"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果醬DIY+果醬帶回</w:t>
            </w:r>
            <w:r w:rsidR="0047038B"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【正房瀑布】位於西歸浦市區東南方約1.5公里處的正房瀑布，與天地淵瀑布、天帝淵瀑布並稱濟州島內三大瀑布。作為瀑布水直接落入大海的東洋唯一海岸瀑布，高23公尺、寬8公尺、深5公尺。</w:t>
            </w:r>
            <w:r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西歸浦治癒森林】西歸浦治癒林正是能讓人在大自然中靜靜地省察自我內心，接觸存在於森林的各種環境並享有治癒時間的地方。治癒林在濟州島也是有著數一數二美麗自然景觀之處，由於位在海拔320至760公尺之間，暖帶林、溫帶林與寒帶林等多樣化的植被分佈均勻，尤其是多處保有全韓國最頂級、平均樹齡超過60年的扁柏林。</w:t>
            </w:r>
            <w:r w:rsidR="00D547DD"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噢雪綠茶博物館】韓國有名的名茶牌子雪綠茶的製造企業（株）太平洋開設的綠茶博物館。博物館佔地1650平方米，包含了茶的文化等方面。濟州島早晚溫差大，年平均氣溫和降雨量和土壤極適合茶葉的栽種。館內包括學習茶的歷史、生產過程的展示、陳列各種綠茶生產品的雪綠精品世界等。</w:t>
            </w:r>
            <w:r w:rsidR="00D547DD"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山房山油菜花田】以山房山為背景的油菜花田有好幾處，選擇其中一處入場即可。由於是在私有農田種植油菜花精心打理而成。一般來說約在3月左右，可以拍到盛開的油菜花使山房山前化為一片黃色花毯的美景。</w:t>
            </w:r>
            <w:r w:rsidR="00D547DD" w:rsidRPr="00D547DD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="00D547DD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※</w:t>
            </w:r>
            <w:r w:rsidR="00D547DD" w:rsidRPr="00D547DD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註：特此提醒各位貴賓，因全球氣侯異變、自然生態難以準確評估，花園內花種類繁多花季皆不同，若花況未能如您所期待還請見諒。</w:t>
            </w:r>
          </w:p>
        </w:tc>
      </w:tr>
      <w:tr w:rsidR="00FC58AD" w:rsidRPr="0047038B" w14:paraId="6948ED84" w14:textId="77777777" w:rsidTr="00D547DD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3F1304" w14:textId="77777777" w:rsidR="00FC58AD" w:rsidRPr="0047038B" w:rsidRDefault="00FC58AD" w:rsidP="0047038B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C96589" w14:textId="3B01481C" w:rsidR="00FC58AD" w:rsidRPr="00D547DD" w:rsidRDefault="00FC58AD" w:rsidP="0047038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早餐：飯店內早餐　　中餐：一品莊~韓式炸醬麵+糖醋肉</w:t>
            </w:r>
            <w:r w:rsidR="0047038B" w:rsidRPr="00D547DD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四人一份</w:t>
            </w:r>
            <w:r w:rsidR="0047038B" w:rsidRPr="00D547DD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+韓式泡菜　　晚餐：漁夫廚房~超級海鮮鍋</w:t>
            </w:r>
            <w:r w:rsidR="0047038B" w:rsidRPr="00D547DD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活章魚鮑魚蟹貝類蝦</w:t>
            </w:r>
            <w:r w:rsidR="0047038B" w:rsidRPr="00D547DD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 xml:space="preserve">＋煎餅＋烤魚+小菜　　</w:t>
            </w:r>
          </w:p>
        </w:tc>
      </w:tr>
      <w:tr w:rsidR="00FC58AD" w:rsidRPr="0047038B" w14:paraId="41296447" w14:textId="77777777" w:rsidTr="00D547DD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CCDC5D" w14:textId="77777777" w:rsidR="00FC58AD" w:rsidRPr="0047038B" w:rsidRDefault="00FC58AD" w:rsidP="0047038B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2E957B" w14:textId="74AC1A38" w:rsidR="00FC58AD" w:rsidRPr="00D547DD" w:rsidRDefault="00FC58AD" w:rsidP="0047038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3" w:history="1">
              <w:r w:rsidRPr="00D547DD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RAMADA CITY</w:t>
              </w:r>
              <w:r w:rsidR="0047038B" w:rsidRPr="00D547DD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（</w:t>
              </w:r>
              <w:r w:rsidRPr="00D547DD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原特二五花</w:t>
              </w:r>
              <w:r w:rsidR="0047038B" w:rsidRPr="00D547DD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）</w:t>
              </w:r>
            </w:hyperlink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4" w:history="1">
              <w:r w:rsidRPr="00D547DD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濟州咸德Ramada Hotel</w:t>
              </w:r>
            </w:hyperlink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5" w:history="1">
              <w:r w:rsidRPr="00D547DD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HOTEL THE ONE</w:t>
              </w:r>
            </w:hyperlink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FC58AD" w:rsidRPr="0047038B" w14:paraId="51010D19" w14:textId="77777777" w:rsidTr="00D547DD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F8D467" w14:textId="77777777" w:rsidR="00FC58AD" w:rsidRPr="0047038B" w:rsidRDefault="00FC58AD" w:rsidP="0047038B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47038B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47038B">
              <w:rPr>
                <w:rFonts w:ascii="微軟正黑體" w:eastAsia="微軟正黑體" w:hAnsi="微軟正黑體"/>
                <w:b/>
                <w:bCs/>
              </w:rPr>
              <w:br/>
            </w:r>
            <w:r w:rsidRPr="0047038B">
              <w:rPr>
                <w:rFonts w:ascii="微軟正黑體" w:eastAsia="微軟正黑體" w:hAnsi="微軟正黑體" w:cs="Times New Roman"/>
                <w:b/>
                <w:bCs/>
              </w:rPr>
              <w:t>3</w:t>
            </w:r>
            <w:r w:rsidRPr="0047038B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F960BD" w14:textId="2F3F2B0E" w:rsidR="00FC58AD" w:rsidRPr="00D547DD" w:rsidRDefault="00FC58AD" w:rsidP="0047038B">
            <w:pPr>
              <w:spacing w:line="0" w:lineRule="atLeast"/>
              <w:rPr>
                <w:rFonts w:ascii="微軟正黑體" w:eastAsia="微軟正黑體" w:hAnsi="微軟正黑體" w:hint="eastAsia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牛島歡樂遊</w:t>
            </w:r>
            <w:r w:rsidR="0047038B"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含船票</w:t>
            </w:r>
            <w:r w:rsidR="0047038B"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→牛島觀光巴士環島→騎駱駝體驗城山日出峰</w:t>
            </w:r>
            <w:r w:rsidR="0047038B"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UNESCO世界自然遺產</w:t>
            </w:r>
            <w:r w:rsidR="0047038B"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）（</w:t>
            </w: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賞油菜花</w:t>
            </w:r>
            <w:r w:rsidR="0047038B"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→城邑民俗村【贈送每人一杯蜂蜜茶或五味子茶</w:t>
            </w:r>
            <w:r w:rsidR="0047038B"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２選１</w:t>
            </w:r>
            <w:r w:rsidR="0047038B"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】</w:t>
            </w:r>
            <w:r w:rsidRPr="00D547DD">
              <w:rPr>
                <w:rFonts w:ascii="微軟正黑體" w:eastAsia="微軟正黑體" w:hAnsi="微軟正黑體"/>
              </w:rPr>
              <w:br/>
            </w:r>
            <w:r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【牛島海洋道立公園</w:t>
            </w:r>
            <w:r w:rsidR="0047038B"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含渡輪船票+島上觀光巴士</w:t>
            </w:r>
            <w:r w:rsidR="0047038B"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】濟州島東部最小的一個島嶼，有珊瑚之島、海女之島、燈塔之島等別名的牛島是多部韓劇《人魚公主》、《連理枝》、《觸不到的戀人》取景之地。整座島嶼狀如臥牛，因此得名牛島。2001年1月1日將島上2個港口</w:t>
            </w:r>
            <w:r w:rsidR="0047038B"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牛島港與下牛牧洞港</w:t>
            </w:r>
            <w:r w:rsidR="0047038B"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週邊與牛島海上一帶25,863</w:t>
            </w:r>
            <w:r w:rsidRPr="00D547DD">
              <w:rPr>
                <w:rFonts w:ascii="Segoe UI Symbol" w:eastAsia="Segoe UI Symbol" w:hAnsi="Segoe UI Symbol" w:cs="Segoe UI Symbol" w:hint="eastAsia"/>
                <w:color w:val="330033"/>
                <w:sz w:val="22"/>
                <w:szCs w:val="22"/>
              </w:rPr>
              <w:t>㎢</w:t>
            </w:r>
            <w:r w:rsidRPr="00D547DD">
              <w:rPr>
                <w:rFonts w:ascii="微軟正黑體" w:eastAsia="微軟正黑體" w:hAnsi="微軟正黑體" w:cs="標楷體" w:hint="eastAsia"/>
                <w:color w:val="330033"/>
                <w:sz w:val="22"/>
                <w:szCs w:val="22"/>
              </w:rPr>
              <w:t>的區域指定為牛島海上郡立公園。整體地勢平緩，與海相臨處絕壁陡立。著名的觀光景點包括牛島峰、龍洞、牛島博物館及珊瑚海水浴場，島上觀光巴士依順序繞行。</w:t>
            </w:r>
            <w:r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城山日出峰】為漢拏山360個止火焰山之一，也是世界最大的突出於海岸的火山口，攀登30分鐘左右到達山頂；由此也可觀看日落，加上可以瞭望一片廣闊的牧場，美不勝收，令人嘆為觀止，遠眺這山峰綺麗景色。</w:t>
            </w:r>
            <w:r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【城邑民俗村】這裡現有400餘棟房屋，被指定為韓國民俗資料保護區，以茅草覆蓋的屋頂，石頭疊砌的院牆，以及用“丁囊”取代門戶的民宅，質樸可愛，至今仍有人在這裡居住生活。</w:t>
            </w:r>
            <w:r w:rsid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D547DD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※</w:t>
            </w:r>
            <w:r w:rsidR="00D547DD" w:rsidRPr="00D547DD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註：民俗村內特有土產品：馬骨粉、蜂蜜、五味子茶，提供貴賓自行衡量購買。</w:t>
            </w:r>
          </w:p>
        </w:tc>
      </w:tr>
      <w:tr w:rsidR="00FC58AD" w:rsidRPr="0047038B" w14:paraId="24D8FBB9" w14:textId="77777777" w:rsidTr="00D547DD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605B23" w14:textId="77777777" w:rsidR="00FC58AD" w:rsidRPr="0047038B" w:rsidRDefault="00FC58AD" w:rsidP="0047038B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952C7F" w14:textId="4ADE2968" w:rsidR="00FC58AD" w:rsidRPr="00D547DD" w:rsidRDefault="00FC58AD" w:rsidP="0047038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早餐：飯店內早餐　　中餐：濟州私廚~黑毛豬+豬排+百匯吃到飽</w:t>
            </w:r>
            <w:r w:rsidR="0047038B" w:rsidRPr="00D547DD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贈每桌一份鮑魚+鮮蝦</w:t>
            </w:r>
            <w:r w:rsidR="0047038B" w:rsidRPr="00D547DD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 xml:space="preserve">　　晚餐：濟州豚骨家~馬鈴薯燉豬骨湯+季節小菜+米飯　　</w:t>
            </w:r>
          </w:p>
        </w:tc>
      </w:tr>
      <w:tr w:rsidR="00FC58AD" w:rsidRPr="0047038B" w14:paraId="463B41FB" w14:textId="77777777" w:rsidTr="00D547DD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3DBE27" w14:textId="77777777" w:rsidR="00FC58AD" w:rsidRPr="0047038B" w:rsidRDefault="00FC58AD" w:rsidP="0047038B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B49EC1" w14:textId="77777777" w:rsidR="00FC58AD" w:rsidRPr="00D547DD" w:rsidRDefault="00FC58AD" w:rsidP="0047038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6" w:history="1">
              <w:r w:rsidRPr="00D547DD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濟州神話世界度假酒店–藍鼎</w:t>
              </w:r>
            </w:hyperlink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FC58AD" w:rsidRPr="0047038B" w14:paraId="636BD2FA" w14:textId="77777777" w:rsidTr="00D547DD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5F1B4A" w14:textId="77777777" w:rsidR="00FC58AD" w:rsidRPr="0047038B" w:rsidRDefault="00FC58AD" w:rsidP="0047038B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47038B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47038B">
              <w:rPr>
                <w:rFonts w:ascii="微軟正黑體" w:eastAsia="微軟正黑體" w:hAnsi="微軟正黑體"/>
                <w:b/>
                <w:bCs/>
              </w:rPr>
              <w:br/>
            </w:r>
            <w:r w:rsidRPr="0047038B">
              <w:rPr>
                <w:rFonts w:ascii="微軟正黑體" w:eastAsia="微軟正黑體" w:hAnsi="微軟正黑體" w:cs="Times New Roman"/>
                <w:b/>
                <w:bCs/>
              </w:rPr>
              <w:t>4</w:t>
            </w:r>
            <w:r w:rsidRPr="0047038B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A6CF4E" w14:textId="41650819" w:rsidR="00FC58AD" w:rsidRPr="00D547DD" w:rsidRDefault="00FC58AD" w:rsidP="0047038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藥泉寺《Island》拍攝地</w:t>
            </w:r>
            <w:r w:rsidR="0047038B"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賞油菜花</w:t>
            </w:r>
            <w:r w:rsidR="0047038B"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→韓國文化體驗【泡菜DIY製作、韓服寫真】→精裝彩妝坊→神話世界主題樂園</w:t>
            </w:r>
            <w:r w:rsidR="0047038B"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門票+三項券</w:t>
            </w:r>
            <w:r w:rsidR="0047038B"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→神話商店街→神話美食街→神話世界賭場</w:t>
            </w:r>
            <w:r w:rsidRPr="00D547DD">
              <w:rPr>
                <w:rFonts w:ascii="微軟正黑體" w:eastAsia="微軟正黑體" w:hAnsi="微軟正黑體"/>
              </w:rPr>
              <w:br/>
            </w:r>
            <w:r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藥泉寺】是濟州最大的寺廟，雄偉壯麗。在3萬7千坪的地面上，座落著2652平方米規模的的大光明殿和3層的瑤宮。另有窟佛堂、三星閣塔。佛堂正面，國內最大的高5米的主佛庇慶剎那佛安置在4米高的座臺上，左右兩壁雙向雕刻著巨大的藤花，形成了108萬小圓佛組成的壯觀。</w:t>
            </w:r>
            <w:r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【泡菜DIY+韓服攝影】可瞭解馳名世界的發酵食品泡菜製作過程，另安排親自穿著傳統韓服，韓服的線條兼具曲線與直線之美，您可拿著相機隨意拍攝，留下永恆回憶。</w:t>
            </w:r>
            <w:r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【神話世界主題樂園】2017年9月30日全新開幕，設有15個遊樂設施與景點，特色的主題樂園，其中，和兒童們喜歡的 TUBAn 公司合作的卡通主題樂園包含三個主題區，分別為「視界之港」，「爆笑蟲子的冒險村」，「奧斯卡的新世界」等三個主題，包含15項以上的遊樂設施和景點，將爆笑蟲子等IP引進，讓孩子們可以和各種熱門的卡通人物一起互動。</w:t>
            </w:r>
          </w:p>
        </w:tc>
      </w:tr>
      <w:tr w:rsidR="00FC58AD" w:rsidRPr="0047038B" w14:paraId="3AE9407C" w14:textId="77777777" w:rsidTr="00D547DD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89B363" w14:textId="77777777" w:rsidR="00FC58AD" w:rsidRPr="0047038B" w:rsidRDefault="00FC58AD" w:rsidP="0047038B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B3AC63" w14:textId="1EEB6196" w:rsidR="00FC58AD" w:rsidRPr="00D547DD" w:rsidRDefault="00FC58AD" w:rsidP="0047038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早餐：飯店內早餐　　中餐：霸王龍蝦之家～焗烤龍蝦</w:t>
            </w:r>
            <w:r w:rsidR="0047038B" w:rsidRPr="00D547DD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二人一隻</w:t>
            </w:r>
            <w:r w:rsidR="0047038B" w:rsidRPr="00D547DD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 xml:space="preserve">+炭烤鮮蝦+薯餅+季節小菜　　晚餐：發放韓幣10000 自由用餐　　</w:t>
            </w:r>
          </w:p>
        </w:tc>
      </w:tr>
      <w:tr w:rsidR="00FC58AD" w:rsidRPr="0047038B" w14:paraId="78047E96" w14:textId="77777777" w:rsidTr="00D547DD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5BABD1" w14:textId="77777777" w:rsidR="00FC58AD" w:rsidRPr="0047038B" w:rsidRDefault="00FC58AD" w:rsidP="0047038B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4DB3170" w14:textId="77777777" w:rsidR="00FC58AD" w:rsidRPr="00D547DD" w:rsidRDefault="00FC58AD" w:rsidP="0047038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7" w:history="1">
              <w:r w:rsidRPr="00D547DD">
                <w:rPr>
                  <w:rStyle w:val="a4"/>
                  <w:rFonts w:ascii="微軟正黑體" w:eastAsia="微軟正黑體" w:hAnsi="微軟正黑體"/>
                  <w:sz w:val="22"/>
                  <w:szCs w:val="22"/>
                </w:rPr>
                <w:t>濟州神話世界度假酒店–藍鼎</w:t>
              </w:r>
            </w:hyperlink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FC58AD" w:rsidRPr="0047038B" w14:paraId="7C97B9DC" w14:textId="77777777" w:rsidTr="00D547DD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7925B8" w14:textId="77777777" w:rsidR="00FC58AD" w:rsidRPr="0047038B" w:rsidRDefault="00FC58AD" w:rsidP="0047038B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47038B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47038B">
              <w:rPr>
                <w:rFonts w:ascii="微軟正黑體" w:eastAsia="微軟正黑體" w:hAnsi="微軟正黑體"/>
                <w:b/>
                <w:bCs/>
              </w:rPr>
              <w:br/>
            </w:r>
            <w:r w:rsidRPr="0047038B">
              <w:rPr>
                <w:rFonts w:ascii="微軟正黑體" w:eastAsia="微軟正黑體" w:hAnsi="微軟正黑體" w:cs="Times New Roman"/>
                <w:b/>
                <w:bCs/>
              </w:rPr>
              <w:t>5</w:t>
            </w:r>
            <w:r w:rsidRPr="0047038B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A8ECF8" w14:textId="5BF47CF3" w:rsidR="00FC58AD" w:rsidRPr="00D547DD" w:rsidRDefault="00FC58AD" w:rsidP="0047038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b/>
                <w:bCs/>
                <w:color w:val="000000"/>
              </w:rPr>
              <w:t>龍頭岩→韓國超市巡禮→濟州→桃園</w:t>
            </w:r>
            <w:r w:rsidRPr="00D547DD">
              <w:rPr>
                <w:rFonts w:ascii="微軟正黑體" w:eastAsia="微軟正黑體" w:hAnsi="微軟正黑體"/>
              </w:rPr>
              <w:t> </w:t>
            </w:r>
            <w:r w:rsidRPr="00D547DD">
              <w:rPr>
                <w:rFonts w:ascii="微軟正黑體" w:eastAsia="微軟正黑體" w:hAnsi="微軟正黑體" w:cs="Times New Roman"/>
                <w:color w:val="000000"/>
              </w:rPr>
              <w:t>CJU/TPE　TW687　12：05~13：25</w:t>
            </w:r>
            <w:r w:rsidRPr="00D547DD">
              <w:rPr>
                <w:rFonts w:ascii="微軟正黑體" w:eastAsia="微軟正黑體" w:hAnsi="微軟正黑體"/>
              </w:rPr>
              <w:br/>
            </w:r>
            <w:r w:rsidRPr="00D547DD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【龍頭岩】彷彿神話傳說中的一條巨龍，傳說中一條巨蛇盼望成龍，竟偷走了漢拏山神的珍珠，遭山神發現而變為石頭。</w:t>
            </w:r>
          </w:p>
        </w:tc>
      </w:tr>
      <w:tr w:rsidR="00FC58AD" w:rsidRPr="0047038B" w14:paraId="2DF132B7" w14:textId="77777777" w:rsidTr="00D547DD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C22FF8" w14:textId="77777777" w:rsidR="00FC58AD" w:rsidRPr="0047038B" w:rsidRDefault="00FC58AD" w:rsidP="0047038B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B73175" w14:textId="77777777" w:rsidR="00FC58AD" w:rsidRPr="00D547DD" w:rsidRDefault="00FC58AD" w:rsidP="0047038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早餐：飯店內早餐　　中餐：XXX　　晚餐：XXX　　</w:t>
            </w:r>
          </w:p>
        </w:tc>
      </w:tr>
      <w:tr w:rsidR="00FC58AD" w:rsidRPr="0047038B" w14:paraId="62D20171" w14:textId="77777777" w:rsidTr="00D547DD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336ED3" w14:textId="77777777" w:rsidR="00FC58AD" w:rsidRPr="0047038B" w:rsidRDefault="00FC58AD" w:rsidP="0047038B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2F4E0C" w14:textId="77777777" w:rsidR="00FC58AD" w:rsidRPr="00D547DD" w:rsidRDefault="00FC58AD" w:rsidP="0047038B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住宿： 溫暖的家</w:t>
            </w:r>
          </w:p>
        </w:tc>
      </w:tr>
    </w:tbl>
    <w:p w14:paraId="2D8E3926" w14:textId="77777777" w:rsidR="00FC58AD" w:rsidRPr="00D547DD" w:rsidRDefault="00FC58AD" w:rsidP="0047038B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vanish/>
          <w:color w:val="000000"/>
          <w:sz w:val="32"/>
          <w:szCs w:val="32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2"/>
      </w:tblGrid>
      <w:tr w:rsidR="00FC58AD" w:rsidRPr="00D547DD" w14:paraId="7A35EEC9" w14:textId="77777777" w:rsidTr="00FC58A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332C43" w14:textId="77777777" w:rsidR="00FC58AD" w:rsidRPr="00D547DD" w:rsidRDefault="00FC58AD" w:rsidP="0047038B">
            <w:pPr>
              <w:spacing w:line="0" w:lineRule="atLeas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D547DD">
              <w:rPr>
                <w:rFonts w:ascii="微軟正黑體" w:eastAsia="微軟正黑體" w:hAnsi="微軟正黑體"/>
                <w:b/>
                <w:bCs/>
                <w:color w:val="FF0000"/>
                <w:sz w:val="32"/>
                <w:szCs w:val="32"/>
              </w:rPr>
              <w:t>注意事項</w:t>
            </w:r>
          </w:p>
        </w:tc>
      </w:tr>
      <w:tr w:rsidR="00FC58AD" w:rsidRPr="0047038B" w14:paraId="399C0DB6" w14:textId="77777777" w:rsidTr="00FC58A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169D2B" w14:textId="77777777" w:rsidR="00FC58AD" w:rsidRPr="00D547DD" w:rsidRDefault="00FC58AD" w:rsidP="00D547D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《成團人數》</w:t>
            </w:r>
          </w:p>
          <w:p w14:paraId="38982FBF" w14:textId="18090C08" w:rsidR="00FC58AD" w:rsidRPr="00D547DD" w:rsidRDefault="00FC58AD" w:rsidP="0047038B">
            <w:pPr>
              <w:numPr>
                <w:ilvl w:val="0"/>
                <w:numId w:val="1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本行程最低出團人數16人以上</w:t>
            </w:r>
            <w:r w:rsidR="0047038B" w:rsidRPr="00D547DD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47038B" w:rsidRPr="00D547DD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，最多為42人以下</w:t>
            </w:r>
            <w:r w:rsidR="0047038B" w:rsidRPr="00D547DD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47038B" w:rsidRPr="00D547DD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，台灣地區將派遣合格領隊隨行服務。</w:t>
            </w:r>
          </w:p>
          <w:p w14:paraId="416C83E9" w14:textId="77777777" w:rsidR="00FC58AD" w:rsidRPr="00D547DD" w:rsidRDefault="00FC58AD" w:rsidP="00D547D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《行程費用</w:t>
            </w:r>
            <w:r w:rsidRPr="00D547DD"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不包含</w:t>
            </w:r>
            <w:r w:rsidRPr="00D547DD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以下項目》</w:t>
            </w:r>
          </w:p>
          <w:p w14:paraId="7B0D6419" w14:textId="77777777" w:rsidR="00FC58AD" w:rsidRPr="00D547DD" w:rsidRDefault="00FC58AD" w:rsidP="0047038B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售價不含全程領隊、導遊及司機之服務費，每人每日300元台幣。</w:t>
            </w:r>
          </w:p>
          <w:p w14:paraId="4BC606D9" w14:textId="77777777" w:rsidR="00FC58AD" w:rsidRPr="00D547DD" w:rsidRDefault="00FC58AD" w:rsidP="0047038B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個人新辦護照費用。</w:t>
            </w:r>
          </w:p>
          <w:p w14:paraId="07017EBD" w14:textId="77777777" w:rsidR="00FC58AD" w:rsidRPr="00D547DD" w:rsidRDefault="00FC58AD" w:rsidP="0047038B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旅遊平安保險及旅遊不便險。</w:t>
            </w:r>
          </w:p>
          <w:p w14:paraId="5F67CC36" w14:textId="77777777" w:rsidR="00FC58AD" w:rsidRPr="00D547DD" w:rsidRDefault="00FC58AD" w:rsidP="0047038B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若於韓國確診時之隔離飯店及相關車資等費用。</w:t>
            </w:r>
          </w:p>
          <w:p w14:paraId="2C120C42" w14:textId="77777777" w:rsidR="00FC58AD" w:rsidRPr="00D547DD" w:rsidRDefault="00FC58AD" w:rsidP="0047038B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返台檢疫要求之檢測、隔離飯店及相關車資等費用。</w:t>
            </w:r>
          </w:p>
          <w:p w14:paraId="4B6D153F" w14:textId="77777777" w:rsidR="00FC58AD" w:rsidRPr="00D547DD" w:rsidRDefault="00FC58AD" w:rsidP="0047038B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純係私人之消費：如行李超重費、自購商品、飲料酒類、洗衣、電話、電報及私人交通費。</w:t>
            </w:r>
          </w:p>
          <w:p w14:paraId="32D4E07D" w14:textId="77777777" w:rsidR="00FC58AD" w:rsidRPr="00D547DD" w:rsidRDefault="00FC58AD" w:rsidP="0047038B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若為一位大人 或 一位大人帶一位嬰兒報名參加，或需求單人入住一間房，需加收單房差。</w:t>
            </w:r>
          </w:p>
          <w:p w14:paraId="2BB4E3A5" w14:textId="77777777" w:rsidR="00FC58AD" w:rsidRPr="00D547DD" w:rsidRDefault="00FC58AD" w:rsidP="0047038B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一經確認後如個人因素取消或被拒絕入境韓國，將無法申請退費。</w:t>
            </w:r>
          </w:p>
          <w:p w14:paraId="558DE850" w14:textId="77777777" w:rsidR="00FC58AD" w:rsidRPr="00D547DD" w:rsidRDefault="00FC58AD" w:rsidP="0047038B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團體旅責險不包含當地染疫後的所有醫療費用。</w:t>
            </w:r>
          </w:p>
          <w:p w14:paraId="401627D1" w14:textId="77777777" w:rsidR="00FC58AD" w:rsidRPr="00D547DD" w:rsidRDefault="00FC58AD" w:rsidP="00D547D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《德威航空注意事項》</w:t>
            </w:r>
          </w:p>
          <w:p w14:paraId="2D026634" w14:textId="77777777" w:rsidR="00FC58AD" w:rsidRPr="00D547DD" w:rsidRDefault="00FC58AD" w:rsidP="0047038B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此團型使用團體機位，航班不可指定、不可延回、不可更改進出點、不可指定座位。</w:t>
            </w:r>
          </w:p>
          <w:p w14:paraId="5017943C" w14:textId="77777777" w:rsidR="00FC58AD" w:rsidRPr="00D547DD" w:rsidRDefault="00FC58AD" w:rsidP="0047038B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若需指定航班，建議改訂個人機票，以確保訂到您所需之航班，加價幅度依各航空公司之規定，另外提供報價。</w:t>
            </w:r>
          </w:p>
          <w:p w14:paraId="339E963E" w14:textId="77777777" w:rsidR="00FC58AD" w:rsidRPr="00D547DD" w:rsidRDefault="00FC58AD" w:rsidP="0047038B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航空公司保留航班時間調整及變更之權利。</w:t>
            </w:r>
          </w:p>
          <w:p w14:paraId="65F69732" w14:textId="77777777" w:rsidR="00FC58AD" w:rsidRPr="00D547DD" w:rsidRDefault="00FC58AD" w:rsidP="0047038B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此航班包含手提行李10公斤來回，拖運行李20公斤來回。</w:t>
            </w:r>
          </w:p>
          <w:p w14:paraId="40134EBA" w14:textId="77777777" w:rsidR="00FC58AD" w:rsidRPr="00D547DD" w:rsidRDefault="00FC58AD" w:rsidP="0047038B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此航班機上不含餐食和水。</w:t>
            </w:r>
          </w:p>
          <w:p w14:paraId="3FC00F2F" w14:textId="77777777" w:rsidR="00FC58AD" w:rsidRPr="00D547DD" w:rsidRDefault="00FC58AD" w:rsidP="0047038B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請務必於起飛前3小時抵達機場辦理登機手續，逾時關櫃旅客需自行負責。</w:t>
            </w:r>
          </w:p>
          <w:p w14:paraId="46136134" w14:textId="77777777" w:rsidR="00FC58AD" w:rsidRPr="00D547DD" w:rsidRDefault="00FC58AD" w:rsidP="0047038B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德威航空關櫃時間為起飛前45分鐘，逾時未能辦妥登機手續敬請自行負責。</w:t>
            </w:r>
          </w:p>
          <w:p w14:paraId="7084EDA4" w14:textId="77777777" w:rsidR="00FC58AD" w:rsidRPr="00D547DD" w:rsidRDefault="00FC58AD" w:rsidP="00D547DD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《參團須知與相關提醒》</w:t>
            </w:r>
          </w:p>
          <w:p w14:paraId="369DA00B" w14:textId="77777777" w:rsidR="00FC58AD" w:rsidRPr="00D547DD" w:rsidRDefault="00FC58AD" w:rsidP="0047038B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以上行程僅供參考，正確之行程內容、班機時間、降落城市及住宿飯店，請以行前說明會資料為準。</w:t>
            </w:r>
          </w:p>
          <w:p w14:paraId="58119C63" w14:textId="77777777" w:rsidR="00FC58AD" w:rsidRPr="00D547DD" w:rsidRDefault="00FC58AD" w:rsidP="0047038B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團體若為特殊拜會團、會議參展團、學生團體，不適用於本行程之報價，需另行報價。</w:t>
            </w:r>
          </w:p>
          <w:p w14:paraId="36A96C5D" w14:textId="77777777" w:rsidR="00FC58AD" w:rsidRPr="00D547DD" w:rsidRDefault="00FC58AD" w:rsidP="0047038B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本行程恕不接受韓籍旅客及其家屬參團;當地參團須提供來回電子機票，恕不接受於韓國打工度假及工作者參團。</w:t>
            </w:r>
          </w:p>
          <w:p w14:paraId="1CAF02EE" w14:textId="037E5608" w:rsidR="00FC58AD" w:rsidRPr="00D547DD" w:rsidRDefault="00FC58AD" w:rsidP="0047038B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特殊規定如下：參加本行程若逢以下條件限定，費用需另計：</w:t>
            </w: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D547DD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br/>
              <w:t>B.學生及外籍人士</w:t>
            </w:r>
            <w:r w:rsidR="0047038B" w:rsidRPr="00D547DD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不含韓國籍</w:t>
            </w:r>
            <w:r w:rsidR="0047038B" w:rsidRPr="00D547DD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，單持一本外國護照者，每人需加收NTD6,500元。</w:t>
            </w: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br/>
              <w:t>C.單筆訂單不足24歲及65歲以上報名人數不可超過半數，若超過半數則價格另議～請洽業務人員。</w:t>
            </w: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br/>
              <w:t>D.此行程報價僅適用於正常之散客報名，如遇特殊團體則團費需另計～請洽業務人員。</w:t>
            </w:r>
          </w:p>
          <w:p w14:paraId="01102175" w14:textId="77777777" w:rsidR="00FC58AD" w:rsidRPr="00D547DD" w:rsidRDefault="00FC58AD" w:rsidP="0047038B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62E0336F" w14:textId="77777777" w:rsidR="00FC58AD" w:rsidRPr="00D547DD" w:rsidRDefault="00FC58AD" w:rsidP="0047038B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4E22106D" w14:textId="77777777" w:rsidR="00FC58AD" w:rsidRPr="00D547DD" w:rsidRDefault="00FC58AD" w:rsidP="0047038B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0BDD0882" w14:textId="77777777" w:rsidR="00FC58AD" w:rsidRPr="0047038B" w:rsidRDefault="00FC58AD" w:rsidP="0047038B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547DD">
              <w:rPr>
                <w:rFonts w:ascii="微軟正黑體" w:eastAsia="微軟正黑體" w:hAnsi="微軟正黑體"/>
                <w:sz w:val="22"/>
                <w:szCs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32C6D895" w14:textId="77777777" w:rsidR="001871B2" w:rsidRPr="0047038B" w:rsidRDefault="001871B2" w:rsidP="0047038B">
      <w:pPr>
        <w:spacing w:line="0" w:lineRule="atLeast"/>
        <w:rPr>
          <w:rFonts w:ascii="微軟正黑體" w:eastAsia="微軟正黑體" w:hAnsi="微軟正黑體"/>
        </w:rPr>
      </w:pPr>
    </w:p>
    <w:sectPr w:rsidR="001871B2" w:rsidRPr="0047038B" w:rsidSect="0047038B">
      <w:pgSz w:w="11906" w:h="16838" w:code="9"/>
      <w:pgMar w:top="567" w:right="624" w:bottom="567" w:left="624" w:header="284" w:footer="28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5F2A90" w14:textId="77777777" w:rsidR="003904B1" w:rsidRDefault="003904B1" w:rsidP="009E1229">
      <w:r>
        <w:separator/>
      </w:r>
    </w:p>
  </w:endnote>
  <w:endnote w:type="continuationSeparator" w:id="0">
    <w:p w14:paraId="683E29E0" w14:textId="77777777" w:rsidR="003904B1" w:rsidRDefault="003904B1" w:rsidP="009E1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DAE779" w14:textId="77777777" w:rsidR="003904B1" w:rsidRDefault="003904B1" w:rsidP="009E1229">
      <w:r>
        <w:separator/>
      </w:r>
    </w:p>
  </w:footnote>
  <w:footnote w:type="continuationSeparator" w:id="0">
    <w:p w14:paraId="60D0E981" w14:textId="77777777" w:rsidR="003904B1" w:rsidRDefault="003904B1" w:rsidP="009E12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06622"/>
    <w:multiLevelType w:val="multilevel"/>
    <w:tmpl w:val="D2AA4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727864"/>
    <w:multiLevelType w:val="multilevel"/>
    <w:tmpl w:val="BD341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C5F0BE5"/>
    <w:multiLevelType w:val="multilevel"/>
    <w:tmpl w:val="F8A2F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F11F2A"/>
    <w:multiLevelType w:val="multilevel"/>
    <w:tmpl w:val="78F83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91796189">
    <w:abstractNumId w:val="1"/>
  </w:num>
  <w:num w:numId="2" w16cid:durableId="180315200">
    <w:abstractNumId w:val="3"/>
  </w:num>
  <w:num w:numId="3" w16cid:durableId="129783322">
    <w:abstractNumId w:val="2"/>
  </w:num>
  <w:num w:numId="4" w16cid:durableId="1249341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defaultTabStop w:val="48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6A9"/>
    <w:rsid w:val="00022F15"/>
    <w:rsid w:val="001871B2"/>
    <w:rsid w:val="001D1BC9"/>
    <w:rsid w:val="0032174D"/>
    <w:rsid w:val="003904B1"/>
    <w:rsid w:val="003C78BA"/>
    <w:rsid w:val="0047038B"/>
    <w:rsid w:val="0055546C"/>
    <w:rsid w:val="00593CA6"/>
    <w:rsid w:val="005A26A9"/>
    <w:rsid w:val="006E4CB7"/>
    <w:rsid w:val="00996719"/>
    <w:rsid w:val="009E1229"/>
    <w:rsid w:val="00A9270C"/>
    <w:rsid w:val="00BA5033"/>
    <w:rsid w:val="00BB7FCC"/>
    <w:rsid w:val="00C52FAF"/>
    <w:rsid w:val="00D547DD"/>
    <w:rsid w:val="00E86EA7"/>
    <w:rsid w:val="00E917D7"/>
    <w:rsid w:val="00EF1F7B"/>
    <w:rsid w:val="00F2186C"/>
    <w:rsid w:val="00FC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9755C0"/>
  <w15:docId w15:val="{6EA6D7AB-898B-4C14-B61A-B237849BA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" w:eastAsia="新細明體" w:hAnsi="新細明體" w:cs="新細明體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Pr>
      <w:b/>
      <w:bCs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A26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5A26A9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E12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9E1229"/>
    <w:rPr>
      <w:rFonts w:ascii="新細明體" w:eastAsia="新細明體" w:hAnsi="新細明體" w:cs="新細明體"/>
    </w:rPr>
  </w:style>
  <w:style w:type="paragraph" w:styleId="aa">
    <w:name w:val="footer"/>
    <w:basedOn w:val="a"/>
    <w:link w:val="ab"/>
    <w:uiPriority w:val="99"/>
    <w:unhideWhenUsed/>
    <w:rsid w:val="009E12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9E1229"/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0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reurl.cc/ZeWlOW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jejuhdramada.com/index.php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hoteltheone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ramadajejucity.com/index.php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jejuhdramada.com/index.ph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ramadajejucity.com/index.php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hoteltheone.com/" TargetMode="External"/><Relationship Id="rId27" Type="http://schemas.openxmlformats.org/officeDocument/2006/relationships/hyperlink" Target="http://reurl.cc/ZeWlO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642</Words>
  <Characters>3666</Characters>
  <Application>Microsoft Office Word</Application>
  <DocSecurity>0</DocSecurity>
  <Lines>30</Lines>
  <Paragraphs>8</Paragraphs>
  <ScaleCrop>false</ScaleCrop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濟州療癒森林之旅五天（２晚五星神話藍鼎酒店+２晚原五花酒店）（全程無自理餐食）</dc:title>
  <dc:creator>User</dc:creator>
  <cp:lastModifiedBy>user</cp:lastModifiedBy>
  <cp:revision>4</cp:revision>
  <dcterms:created xsi:type="dcterms:W3CDTF">2024-12-13T04:07:00Z</dcterms:created>
  <dcterms:modified xsi:type="dcterms:W3CDTF">2024-12-13T04:09:00Z</dcterms:modified>
</cp:coreProperties>
</file>