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A98C0" w14:textId="31869111" w:rsidR="004871E3" w:rsidRPr="00302D26" w:rsidRDefault="00FC2175" w:rsidP="00302D26">
      <w:pPr>
        <w:spacing w:line="0" w:lineRule="atLeast"/>
        <w:jc w:val="center"/>
        <w:rPr>
          <w:rFonts w:ascii="微軟正黑體" w:eastAsia="微軟正黑體" w:hAnsi="微軟正黑體"/>
          <w:b/>
          <w:color w:val="E36C0A" w:themeColor="accent6" w:themeShade="BF"/>
          <w:sz w:val="48"/>
          <w:szCs w:val="48"/>
        </w:rPr>
      </w:pPr>
      <w:r w:rsidRPr="00302D26">
        <w:rPr>
          <w:rFonts w:ascii="微軟正黑體" w:eastAsia="微軟正黑體" w:hAnsi="微軟正黑體"/>
          <w:b/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08DDE92F" wp14:editId="7C967E1C">
            <wp:simplePos x="0" y="0"/>
            <wp:positionH relativeFrom="margin">
              <wp:posOffset>7148830</wp:posOffset>
            </wp:positionH>
            <wp:positionV relativeFrom="margin">
              <wp:posOffset>10103485</wp:posOffset>
            </wp:positionV>
            <wp:extent cx="7559675" cy="10688320"/>
            <wp:effectExtent l="0" t="0" r="3175" b="0"/>
            <wp:wrapSquare wrapText="bothSides"/>
            <wp:docPr id="1238301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0139" name="圖片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68" w:rsidRPr="00302D26">
        <w:rPr>
          <w:rFonts w:ascii="微軟正黑體" w:eastAsia="微軟正黑體" w:hAnsi="微軟正黑體" w:hint="eastAsia"/>
          <w:b/>
          <w:noProof/>
          <w:color w:val="E36C0A" w:themeColor="accent6" w:themeShade="BF"/>
          <w:sz w:val="48"/>
          <w:szCs w:val="48"/>
        </w:rPr>
        <w:t>悠閒時光~新</w:t>
      </w:r>
      <w:r w:rsidR="00A74F67" w:rsidRPr="00A74F67">
        <w:rPr>
          <w:rFonts w:ascii="微軟正黑體" w:eastAsia="微軟正黑體" w:hAnsi="微軟正黑體" w:hint="eastAsia"/>
          <w:b/>
          <w:noProof/>
          <w:color w:val="E36C0A" w:themeColor="accent6" w:themeShade="BF"/>
          <w:sz w:val="48"/>
          <w:szCs w:val="48"/>
        </w:rPr>
        <w:t>潟</w:t>
      </w:r>
      <w:r w:rsidR="00147F68" w:rsidRPr="00302D26">
        <w:rPr>
          <w:rFonts w:ascii="微軟正黑體" w:eastAsia="微軟正黑體" w:hAnsi="微軟正黑體" w:hint="eastAsia"/>
          <w:b/>
          <w:noProof/>
          <w:color w:val="E36C0A" w:themeColor="accent6" w:themeShade="BF"/>
          <w:sz w:val="48"/>
          <w:szCs w:val="48"/>
        </w:rPr>
        <w:t>秘境</w:t>
      </w:r>
      <w:r w:rsidR="00AF4AD8" w:rsidRPr="00AF4AD8">
        <w:rPr>
          <w:rFonts w:ascii="微軟正黑體" w:eastAsia="微軟正黑體" w:hAnsi="微軟正黑體" w:hint="eastAsia"/>
          <w:b/>
          <w:noProof/>
          <w:color w:val="E36C0A" w:themeColor="accent6" w:themeShade="BF"/>
          <w:sz w:val="48"/>
          <w:szCs w:val="48"/>
        </w:rPr>
        <w:t>．</w:t>
      </w:r>
      <w:r w:rsidR="00147F68" w:rsidRPr="00302D26">
        <w:rPr>
          <w:rFonts w:ascii="微軟正黑體" w:eastAsia="微軟正黑體" w:hAnsi="微軟正黑體" w:hint="eastAsia"/>
          <w:b/>
          <w:noProof/>
          <w:color w:val="E36C0A" w:themeColor="accent6" w:themeShade="BF"/>
          <w:sz w:val="48"/>
          <w:szCs w:val="48"/>
        </w:rPr>
        <w:t>山川藝境溫泉6日</w:t>
      </w:r>
    </w:p>
    <w:p w14:paraId="3E58D57A" w14:textId="54EA33BF" w:rsidR="004871E3" w:rsidRPr="00302D26" w:rsidRDefault="00147F68" w:rsidP="00302D26">
      <w:pPr>
        <w:spacing w:line="0" w:lineRule="atLeast"/>
        <w:ind w:firstLineChars="50" w:firstLine="180"/>
        <w:jc w:val="center"/>
        <w:rPr>
          <w:rFonts w:ascii="微軟正黑體" w:eastAsia="微軟正黑體" w:hAnsi="微軟正黑體"/>
          <w:b/>
          <w:color w:val="F79646" w:themeColor="accent6"/>
          <w:sz w:val="36"/>
          <w:szCs w:val="36"/>
        </w:rPr>
      </w:pPr>
      <w:r w:rsidRPr="00302D26">
        <w:rPr>
          <w:rFonts w:ascii="微軟正黑體" w:eastAsia="微軟正黑體" w:hAnsi="微軟正黑體" w:hint="eastAsia"/>
          <w:b/>
          <w:color w:val="F79646" w:themeColor="accent6"/>
          <w:sz w:val="36"/>
          <w:szCs w:val="36"/>
        </w:rPr>
        <w:t>吾妻峡鐵道自行車．清津峽溪谷隧道．笹川水流遊覽船．</w:t>
      </w:r>
      <w:r w:rsidR="00302D26">
        <w:rPr>
          <w:rFonts w:ascii="微軟正黑體" w:eastAsia="微軟正黑體" w:hAnsi="微軟正黑體"/>
          <w:b/>
          <w:color w:val="F79646" w:themeColor="accent6"/>
          <w:sz w:val="36"/>
          <w:szCs w:val="36"/>
        </w:rPr>
        <w:br/>
      </w:r>
      <w:r w:rsidRPr="00302D26">
        <w:rPr>
          <w:rFonts w:ascii="微軟正黑體" w:eastAsia="微軟正黑體" w:hAnsi="微軟正黑體" w:hint="eastAsia"/>
          <w:b/>
          <w:color w:val="F79646" w:themeColor="accent6"/>
          <w:sz w:val="36"/>
          <w:szCs w:val="36"/>
        </w:rPr>
        <w:t>The Veranda 石打丸山展望露台</w:t>
      </w:r>
    </w:p>
    <w:p w14:paraId="7C6A96FE" w14:textId="5B5ED8F4" w:rsidR="00147F68" w:rsidRDefault="00147F68" w:rsidP="00147F68">
      <w:pPr>
        <w:widowControl/>
        <w:spacing w:line="0" w:lineRule="atLeast"/>
        <w:jc w:val="center"/>
      </w:pPr>
      <w:r>
        <w:rPr>
          <w:noProof/>
        </w:rPr>
        <w:drawing>
          <wp:inline distT="0" distB="0" distL="0" distR="0" wp14:anchorId="497528B0" wp14:editId="3470EF29">
            <wp:extent cx="3187700" cy="2120900"/>
            <wp:effectExtent l="0" t="0" r="0" b="0"/>
            <wp:docPr id="207849112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114A9" wp14:editId="13B2F09D">
            <wp:extent cx="3213100" cy="2146300"/>
            <wp:effectExtent l="0" t="0" r="6350" b="6350"/>
            <wp:docPr id="64830972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4AF77" w14:textId="7C86D323" w:rsidR="004871E3" w:rsidRPr="00BE4423" w:rsidRDefault="00147F68" w:rsidP="00147F68">
      <w:pPr>
        <w:widowControl/>
        <w:spacing w:line="0" w:lineRule="atLeast"/>
        <w:jc w:val="center"/>
      </w:pPr>
      <w:r>
        <w:rPr>
          <w:noProof/>
        </w:rPr>
        <w:drawing>
          <wp:inline distT="0" distB="0" distL="0" distR="0" wp14:anchorId="627E00DE" wp14:editId="49EFE863">
            <wp:extent cx="6426200" cy="2146300"/>
            <wp:effectExtent l="0" t="0" r="0" b="6350"/>
            <wp:docPr id="192616527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18FC1" w14:textId="3BCA145F" w:rsidR="00160B12" w:rsidRPr="00536AC4" w:rsidRDefault="00992DD5" w:rsidP="00147F68">
      <w:pPr>
        <w:jc w:val="center"/>
        <w:rPr>
          <w:rFonts w:ascii="微軟正黑體" w:eastAsia="微軟正黑體" w:hAnsi="微軟正黑體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lang w:val="zh-TW"/>
        </w:rPr>
        <w:t>（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以下航班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時間&amp;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接駁時刻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等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，僅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提供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參考，實際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請以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出發日航班為主</w:t>
      </w:r>
      <w:r>
        <w:rPr>
          <w:rFonts w:ascii="微軟正黑體" w:eastAsia="微軟正黑體" w:hAnsi="微軟正黑體" w:hint="eastAsia"/>
          <w:b/>
          <w:color w:val="0070C0"/>
          <w:lang w:val="zh-TW"/>
        </w:rPr>
        <w:t>）</w:t>
      </w:r>
    </w:p>
    <w:tbl>
      <w:tblPr>
        <w:tblW w:w="4900" w:type="pct"/>
        <w:jc w:val="center"/>
        <w:tblBorders>
          <w:top w:val="single" w:sz="8" w:space="0" w:color="943634" w:themeColor="accent2" w:themeShade="BF"/>
          <w:bottom w:val="single" w:sz="8" w:space="0" w:color="943634" w:themeColor="accent2" w:themeShade="BF"/>
          <w:insideH w:val="single" w:sz="8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205"/>
        <w:gridCol w:w="1702"/>
        <w:gridCol w:w="1600"/>
        <w:gridCol w:w="1732"/>
        <w:gridCol w:w="1732"/>
        <w:gridCol w:w="2474"/>
      </w:tblGrid>
      <w:tr w:rsidR="00302D26" w:rsidRPr="00302D26" w14:paraId="0B893AA1" w14:textId="77777777" w:rsidTr="00302D26">
        <w:trPr>
          <w:trHeight w:val="333"/>
          <w:jc w:val="center"/>
        </w:trPr>
        <w:tc>
          <w:tcPr>
            <w:tcW w:w="1233" w:type="dxa"/>
            <w:shd w:val="clear" w:color="auto" w:fill="F2DBDB" w:themeFill="accent2" w:themeFillTint="33"/>
            <w:hideMark/>
          </w:tcPr>
          <w:p w14:paraId="3C448B9F" w14:textId="77777777" w:rsidR="00160B12" w:rsidRPr="00302D26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302D26">
              <w:rPr>
                <w:rFonts w:ascii="微軟正黑體" w:eastAsia="微軟正黑體" w:hAnsi="微軟正黑體" w:hint="eastAsia"/>
                <w:b/>
                <w:bCs/>
              </w:rPr>
              <w:t>程別</w:t>
            </w:r>
          </w:p>
        </w:tc>
        <w:tc>
          <w:tcPr>
            <w:tcW w:w="1748" w:type="dxa"/>
            <w:shd w:val="clear" w:color="auto" w:fill="F2DBDB" w:themeFill="accent2" w:themeFillTint="33"/>
            <w:hideMark/>
          </w:tcPr>
          <w:p w14:paraId="2CAD288E" w14:textId="77777777" w:rsidR="00160B12" w:rsidRPr="00302D26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302D26">
              <w:rPr>
                <w:rFonts w:ascii="微軟正黑體" w:eastAsia="微軟正黑體" w:hAnsi="微軟正黑體" w:hint="eastAsia"/>
                <w:b/>
                <w:bCs/>
              </w:rPr>
              <w:t>航空公司</w:t>
            </w:r>
          </w:p>
        </w:tc>
        <w:tc>
          <w:tcPr>
            <w:tcW w:w="1624" w:type="dxa"/>
            <w:shd w:val="clear" w:color="auto" w:fill="F2DBDB" w:themeFill="accent2" w:themeFillTint="33"/>
            <w:hideMark/>
          </w:tcPr>
          <w:p w14:paraId="09F9A89B" w14:textId="174CB7AD" w:rsidR="00160B12" w:rsidRPr="00302D26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302D26">
              <w:rPr>
                <w:rFonts w:ascii="微軟正黑體" w:eastAsia="微軟正黑體" w:hAnsi="微軟正黑體" w:hint="eastAsia"/>
                <w:b/>
                <w:bCs/>
              </w:rPr>
              <w:t>航班編號</w:t>
            </w:r>
          </w:p>
        </w:tc>
        <w:tc>
          <w:tcPr>
            <w:tcW w:w="1770" w:type="dxa"/>
            <w:shd w:val="clear" w:color="auto" w:fill="F2DBDB" w:themeFill="accent2" w:themeFillTint="33"/>
            <w:hideMark/>
          </w:tcPr>
          <w:p w14:paraId="49C5EDB1" w14:textId="77777777" w:rsidR="00160B12" w:rsidRPr="00302D26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302D26">
              <w:rPr>
                <w:rFonts w:ascii="微軟正黑體" w:eastAsia="微軟正黑體" w:hAnsi="微軟正黑體" w:hint="eastAsia"/>
                <w:b/>
                <w:bCs/>
              </w:rPr>
              <w:t>起飛城市</w:t>
            </w:r>
          </w:p>
        </w:tc>
        <w:tc>
          <w:tcPr>
            <w:tcW w:w="1770" w:type="dxa"/>
            <w:shd w:val="clear" w:color="auto" w:fill="F2DBDB" w:themeFill="accent2" w:themeFillTint="33"/>
            <w:hideMark/>
          </w:tcPr>
          <w:p w14:paraId="493C7FA9" w14:textId="77777777" w:rsidR="00160B12" w:rsidRPr="00302D26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302D26">
              <w:rPr>
                <w:rFonts w:ascii="微軟正黑體" w:eastAsia="微軟正黑體" w:hAnsi="微軟正黑體" w:hint="eastAsia"/>
                <w:b/>
                <w:bCs/>
              </w:rPr>
              <w:t>抵達城市</w:t>
            </w:r>
          </w:p>
        </w:tc>
        <w:tc>
          <w:tcPr>
            <w:tcW w:w="2508" w:type="dxa"/>
            <w:shd w:val="clear" w:color="auto" w:fill="F2DBDB" w:themeFill="accent2" w:themeFillTint="33"/>
            <w:hideMark/>
          </w:tcPr>
          <w:p w14:paraId="30FA4080" w14:textId="77777777" w:rsidR="00160B12" w:rsidRPr="00302D26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302D26">
              <w:rPr>
                <w:rFonts w:ascii="微軟正黑體" w:eastAsia="微軟正黑體" w:hAnsi="微軟正黑體" w:hint="eastAsia"/>
                <w:b/>
                <w:bCs/>
              </w:rPr>
              <w:t>起飛/抵達時間</w:t>
            </w:r>
          </w:p>
        </w:tc>
      </w:tr>
      <w:tr w:rsidR="00160B12" w:rsidRPr="00E25713" w14:paraId="068FEB66" w14:textId="77777777" w:rsidTr="00302D26">
        <w:trPr>
          <w:trHeight w:val="477"/>
          <w:jc w:val="center"/>
        </w:trPr>
        <w:tc>
          <w:tcPr>
            <w:tcW w:w="1233" w:type="dxa"/>
            <w:vAlign w:val="center"/>
            <w:hideMark/>
          </w:tcPr>
          <w:p w14:paraId="2A9AFAF2" w14:textId="77777777" w:rsidR="00160B12" w:rsidRPr="00E25713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</w:rPr>
              <w:t>去程</w:t>
            </w:r>
          </w:p>
        </w:tc>
        <w:tc>
          <w:tcPr>
            <w:tcW w:w="1748" w:type="dxa"/>
            <w:vAlign w:val="center"/>
            <w:hideMark/>
          </w:tcPr>
          <w:p w14:paraId="28874832" w14:textId="055CA43F" w:rsidR="00D1224E" w:rsidRPr="00E25713" w:rsidRDefault="00727613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國泰</w:t>
            </w:r>
            <w:r w:rsidR="00160B12" w:rsidRPr="00E25713">
              <w:rPr>
                <w:rFonts w:ascii="微軟正黑體" w:eastAsia="微軟正黑體" w:hAnsi="微軟正黑體" w:hint="eastAsia"/>
              </w:rPr>
              <w:t>航空</w:t>
            </w:r>
          </w:p>
        </w:tc>
        <w:tc>
          <w:tcPr>
            <w:tcW w:w="1624" w:type="dxa"/>
            <w:vAlign w:val="center"/>
            <w:hideMark/>
          </w:tcPr>
          <w:p w14:paraId="5D9BFDAB" w14:textId="4E15B54A" w:rsidR="00D1224E" w:rsidRPr="00E25713" w:rsidRDefault="00727613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CX</w:t>
            </w:r>
            <w:r w:rsidR="0004337B">
              <w:rPr>
                <w:rFonts w:ascii="微軟正黑體" w:eastAsia="微軟正黑體" w:hAnsi="微軟正黑體" w:hint="eastAsia"/>
              </w:rPr>
              <w:t>450</w:t>
            </w:r>
          </w:p>
        </w:tc>
        <w:tc>
          <w:tcPr>
            <w:tcW w:w="1770" w:type="dxa"/>
            <w:vAlign w:val="center"/>
            <w:hideMark/>
          </w:tcPr>
          <w:p w14:paraId="445F6C7A" w14:textId="77777777" w:rsidR="00160B12" w:rsidRPr="00E25713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1770" w:type="dxa"/>
            <w:vAlign w:val="center"/>
            <w:hideMark/>
          </w:tcPr>
          <w:p w14:paraId="1BD1589E" w14:textId="77777777" w:rsidR="00160B12" w:rsidRPr="00E25713" w:rsidRDefault="00D1224E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成田NRT</w:t>
            </w:r>
          </w:p>
        </w:tc>
        <w:tc>
          <w:tcPr>
            <w:tcW w:w="2508" w:type="dxa"/>
            <w:vAlign w:val="center"/>
            <w:hideMark/>
          </w:tcPr>
          <w:p w14:paraId="6CF82427" w14:textId="30BD58C8" w:rsidR="00D1224E" w:rsidRPr="00E25713" w:rsidRDefault="00302D26" w:rsidP="00147F68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302D26">
              <w:rPr>
                <w:rFonts w:ascii="微軟正黑體" w:eastAsia="微軟正黑體" w:hAnsi="微軟正黑體" w:cs="Arial"/>
              </w:rPr>
              <w:t>13:00/17:20</w:t>
            </w:r>
          </w:p>
        </w:tc>
      </w:tr>
      <w:tr w:rsidR="00160B12" w:rsidRPr="00E25713" w14:paraId="2DBEE53C" w14:textId="77777777" w:rsidTr="00302D26">
        <w:trPr>
          <w:trHeight w:val="477"/>
          <w:jc w:val="center"/>
        </w:trPr>
        <w:tc>
          <w:tcPr>
            <w:tcW w:w="1233" w:type="dxa"/>
            <w:vAlign w:val="center"/>
            <w:hideMark/>
          </w:tcPr>
          <w:p w14:paraId="5A466BDD" w14:textId="77777777" w:rsidR="00160B12" w:rsidRPr="00E25713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</w:rPr>
              <w:t>回程</w:t>
            </w:r>
          </w:p>
        </w:tc>
        <w:tc>
          <w:tcPr>
            <w:tcW w:w="1748" w:type="dxa"/>
            <w:vAlign w:val="center"/>
            <w:hideMark/>
          </w:tcPr>
          <w:p w14:paraId="0313FED3" w14:textId="31D8BEC3" w:rsidR="00D1224E" w:rsidRPr="00E25713" w:rsidRDefault="00727613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國泰</w:t>
            </w:r>
            <w:r w:rsidR="00160B12" w:rsidRPr="00E25713">
              <w:rPr>
                <w:rFonts w:ascii="微軟正黑體" w:eastAsia="微軟正黑體" w:hAnsi="微軟正黑體" w:hint="eastAsia"/>
              </w:rPr>
              <w:t>航空</w:t>
            </w:r>
          </w:p>
        </w:tc>
        <w:tc>
          <w:tcPr>
            <w:tcW w:w="1624" w:type="dxa"/>
            <w:vAlign w:val="center"/>
            <w:hideMark/>
          </w:tcPr>
          <w:p w14:paraId="31239176" w14:textId="77777777" w:rsidR="00D1224E" w:rsidRPr="00E25713" w:rsidRDefault="00727613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 xml:space="preserve">CX </w:t>
            </w:r>
            <w:r w:rsidR="0004337B">
              <w:rPr>
                <w:rFonts w:ascii="微軟正黑體" w:eastAsia="微軟正黑體" w:hAnsi="微軟正黑體" w:hint="eastAsia"/>
              </w:rPr>
              <w:t>451</w:t>
            </w:r>
          </w:p>
        </w:tc>
        <w:tc>
          <w:tcPr>
            <w:tcW w:w="1770" w:type="dxa"/>
            <w:vAlign w:val="center"/>
            <w:hideMark/>
          </w:tcPr>
          <w:p w14:paraId="3C90272C" w14:textId="77777777" w:rsidR="00160B12" w:rsidRPr="00E25713" w:rsidRDefault="00D1224E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成田NRT</w:t>
            </w:r>
          </w:p>
        </w:tc>
        <w:tc>
          <w:tcPr>
            <w:tcW w:w="1770" w:type="dxa"/>
            <w:vAlign w:val="center"/>
            <w:hideMark/>
          </w:tcPr>
          <w:p w14:paraId="013BA286" w14:textId="77777777" w:rsidR="00160B12" w:rsidRPr="00E25713" w:rsidRDefault="00160B12" w:rsidP="00147F68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2508" w:type="dxa"/>
            <w:vAlign w:val="center"/>
            <w:hideMark/>
          </w:tcPr>
          <w:p w14:paraId="67D6927E" w14:textId="0EF9029B" w:rsidR="00D1224E" w:rsidRPr="00E25713" w:rsidRDefault="00302D26" w:rsidP="00147F68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302D26">
              <w:rPr>
                <w:rFonts w:ascii="微軟正黑體" w:eastAsia="微軟正黑體" w:hAnsi="微軟正黑體" w:cs="Arial"/>
              </w:rPr>
              <w:t>15:40/18:35</w:t>
            </w:r>
          </w:p>
        </w:tc>
      </w:tr>
    </w:tbl>
    <w:p w14:paraId="636FF837" w14:textId="77777777" w:rsidR="00143A43" w:rsidRPr="00992DD5" w:rsidRDefault="00143A43" w:rsidP="00E92BD3">
      <w:pPr>
        <w:spacing w:line="0" w:lineRule="atLeast"/>
        <w:rPr>
          <w:rFonts w:ascii="微軟正黑體" w:eastAsia="微軟正黑體" w:hAnsi="微軟正黑體"/>
          <w:vanish/>
          <w:sz w:val="20"/>
          <w:szCs w:val="20"/>
        </w:rPr>
      </w:pPr>
    </w:p>
    <w:tbl>
      <w:tblPr>
        <w:tblW w:w="4900" w:type="pct"/>
        <w:jc w:val="center"/>
        <w:tblBorders>
          <w:top w:val="single" w:sz="8" w:space="0" w:color="4BACC6"/>
          <w:bottom w:val="single" w:sz="8" w:space="0" w:color="4BACC6"/>
        </w:tblBorders>
        <w:tblLayout w:type="fixed"/>
        <w:tblLook w:val="0020" w:firstRow="1" w:lastRow="0" w:firstColumn="0" w:lastColumn="0" w:noHBand="0" w:noVBand="0"/>
      </w:tblPr>
      <w:tblGrid>
        <w:gridCol w:w="1112"/>
        <w:gridCol w:w="9333"/>
      </w:tblGrid>
      <w:tr w:rsidR="00992DD5" w:rsidRPr="00E25713" w14:paraId="02B48C14" w14:textId="77777777" w:rsidTr="001A1E10">
        <w:trPr>
          <w:jc w:val="center"/>
        </w:trPr>
        <w:tc>
          <w:tcPr>
            <w:tcW w:w="1112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shd w:val="clear" w:color="auto" w:fill="F2DBDB" w:themeFill="accent2" w:themeFillTint="33"/>
            <w:vAlign w:val="center"/>
            <w:hideMark/>
          </w:tcPr>
          <w:p w14:paraId="0A6C4F31" w14:textId="77777777" w:rsidR="00992DD5" w:rsidRPr="00BA69D3" w:rsidRDefault="00992DD5" w:rsidP="001A1E1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36"/>
                <w:szCs w:val="36"/>
              </w:rPr>
            </w:pPr>
            <w:r w:rsidRPr="00BA69D3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一</w:t>
            </w:r>
            <w:r w:rsidRPr="00BA69D3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天</w:t>
            </w:r>
          </w:p>
        </w:tc>
        <w:tc>
          <w:tcPr>
            <w:tcW w:w="9333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vAlign w:val="center"/>
            <w:hideMark/>
          </w:tcPr>
          <w:p w14:paraId="7826C731" w14:textId="77777777" w:rsidR="00992DD5" w:rsidRDefault="00992DD5" w:rsidP="001A1E10">
            <w:pPr>
              <w:spacing w:line="0" w:lineRule="atLeast"/>
              <w:jc w:val="both"/>
              <w:rPr>
                <w:rFonts w:ascii="微軟正黑體" w:hAnsi="微軟正黑體"/>
                <w:b/>
                <w:color w:val="000000"/>
                <w:sz w:val="28"/>
                <w:szCs w:val="28"/>
              </w:rPr>
            </w:pPr>
            <w:r w:rsidRPr="00302D26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桃園國際機場</w:t>
            </w:r>
            <w:r w:rsidRPr="00302D26">
              <w:rPr>
                <w:rFonts w:ascii="Webdings" w:eastAsiaTheme="majorEastAsia" w:hAnsi="Webdings" w:cstheme="minorHAnsi"/>
                <w:b/>
                <w:color w:val="000000"/>
                <w:sz w:val="28"/>
                <w:szCs w:val="28"/>
              </w:rPr>
              <w:t></w:t>
            </w:r>
            <w:r w:rsidRPr="00302D26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東京成田機場→東京飯店</w:t>
            </w:r>
          </w:p>
        </w:tc>
      </w:tr>
      <w:tr w:rsidR="00992DD5" w:rsidRPr="00E25713" w14:paraId="249792FE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</w:tcPr>
          <w:p w14:paraId="636E96AF" w14:textId="77777777" w:rsidR="00992DD5" w:rsidRPr="00766598" w:rsidRDefault="00992DD5" w:rsidP="001A1E10">
            <w:pPr>
              <w:spacing w:line="0" w:lineRule="atLeast"/>
              <w:rPr>
                <w:rFonts w:ascii="微軟正黑體" w:eastAsia="微軟正黑體" w:hAnsi="微軟正黑體"/>
                <w:color w:val="0070C0"/>
              </w:rPr>
            </w:pPr>
            <w:r w:rsidRPr="00302D26">
              <w:rPr>
                <w:rFonts w:ascii="微軟正黑體" w:eastAsia="微軟正黑體" w:hAnsi="微軟正黑體" w:cs="Arial" w:hint="eastAsia"/>
                <w:color w:val="000000"/>
              </w:rPr>
              <w:t>集合於桃園國際機場，由專員辦理出境手續之後，搭乘豪華客機飛往日本第一大城【東京】成田機場。抵達後先進飯店休息。今晚養足精神，以備翌日展開此次豐盛愉快的旅程。</w:t>
            </w:r>
          </w:p>
        </w:tc>
      </w:tr>
      <w:tr w:rsidR="00992DD5" w:rsidRPr="00E25713" w14:paraId="1680231B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65EED577" w14:textId="77777777" w:rsidR="00992DD5" w:rsidRPr="00A6602C" w:rsidRDefault="00992DD5" w:rsidP="001A1E10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</w:rPr>
            </w:pPr>
            <w:r w:rsidRPr="00835564">
              <w:rPr>
                <w:rFonts w:ascii="微軟正黑體" w:eastAsia="微軟正黑體" w:hAnsi="微軟正黑體" w:hint="eastAsia"/>
                <w:color w:val="0070C0"/>
              </w:rPr>
              <w:t>早餐：X</w:t>
            </w:r>
            <w:r>
              <w:rPr>
                <w:rFonts w:ascii="微軟正黑體" w:eastAsia="微軟正黑體" w:hAnsi="微軟正黑體" w:hint="eastAsia"/>
                <w:color w:val="0070C0"/>
              </w:rPr>
              <w:t>XX</w:t>
            </w:r>
            <w:r w:rsidRPr="00835564">
              <w:rPr>
                <w:rFonts w:ascii="微軟正黑體" w:eastAsia="微軟正黑體" w:hAnsi="微軟正黑體" w:hint="eastAsia"/>
                <w:color w:val="0070C0"/>
              </w:rPr>
              <w:t xml:space="preserve">　　　　 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   </w:t>
            </w:r>
            <w:r w:rsidRPr="00835564">
              <w:rPr>
                <w:rFonts w:ascii="微軟正黑體" w:eastAsia="微軟正黑體" w:hAnsi="微軟正黑體" w:hint="eastAsia"/>
                <w:color w:val="0070C0"/>
              </w:rPr>
              <w:t>中餐：</w:t>
            </w:r>
            <w:r>
              <w:rPr>
                <w:rFonts w:ascii="微軟正黑體" w:eastAsia="微軟正黑體" w:hAnsi="微軟正黑體" w:hint="eastAsia"/>
                <w:color w:val="0070C0"/>
              </w:rPr>
              <w:t>機上餐食</w:t>
            </w:r>
            <w:r w:rsidRPr="00835564">
              <w:rPr>
                <w:rFonts w:ascii="微軟正黑體" w:eastAsia="微軟正黑體" w:hAnsi="微軟正黑體" w:hint="eastAsia"/>
                <w:color w:val="0070C0"/>
              </w:rPr>
              <w:t xml:space="preserve">　　　　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   </w:t>
            </w:r>
            <w:r w:rsidRPr="00835564">
              <w:rPr>
                <w:rFonts w:ascii="微軟正黑體" w:eastAsia="微軟正黑體" w:hAnsi="微軟正黑體" w:hint="eastAsia"/>
                <w:color w:val="0070C0"/>
              </w:rPr>
              <w:t>晚餐：</w:t>
            </w:r>
            <w:r w:rsidRPr="00302D26">
              <w:rPr>
                <w:rFonts w:ascii="微軟正黑體" w:eastAsia="微軟正黑體" w:hAnsi="微軟正黑體" w:hint="eastAsia"/>
                <w:color w:val="0070C0"/>
              </w:rPr>
              <w:t>方便逛街，</w:t>
            </w:r>
            <w:r>
              <w:rPr>
                <w:rFonts w:ascii="微軟正黑體" w:eastAsia="微軟正黑體" w:hAnsi="微軟正黑體" w:hint="eastAsia"/>
                <w:color w:val="0070C0"/>
              </w:rPr>
              <w:t>敬請自理</w:t>
            </w:r>
          </w:p>
        </w:tc>
      </w:tr>
      <w:tr w:rsidR="00992DD5" w:rsidRPr="00E25713" w14:paraId="4D89853C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4CCF735D" w14:textId="4B3D1F37" w:rsidR="00992DD5" w:rsidRPr="00302D26" w:rsidRDefault="00992DD5" w:rsidP="001A1E10">
            <w:pPr>
              <w:widowControl/>
              <w:spacing w:line="0" w:lineRule="atLeast"/>
              <w:rPr>
                <w:rFonts w:ascii="微軟正黑體" w:eastAsia="Yu Mincho" w:hAnsi="微軟正黑體"/>
                <w:color w:val="0070C0"/>
              </w:rPr>
            </w:pPr>
            <w:r w:rsidRPr="00835564">
              <w:rPr>
                <w:rFonts w:ascii="微軟正黑體" w:eastAsia="微軟正黑體" w:hAnsi="微軟正黑體" w:hint="eastAsia"/>
                <w:color w:val="0070C0"/>
              </w:rPr>
              <w:t>住宿：</w:t>
            </w:r>
            <w:r w:rsidRPr="00302D26">
              <w:rPr>
                <w:rFonts w:ascii="微軟正黑體" w:eastAsia="微軟正黑體" w:hAnsi="微軟正黑體" w:hint="eastAsia"/>
                <w:color w:val="0070C0"/>
              </w:rPr>
              <w:t>Hotel Villa Fontaine Grand 東京有明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302D26">
              <w:rPr>
                <w:rFonts w:ascii="微軟正黑體" w:eastAsia="微軟正黑體" w:hAnsi="微軟正黑體" w:hint="eastAsia"/>
                <w:color w:val="0070C0"/>
              </w:rPr>
              <w:t>東京豐洲日航都市酒店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302D26">
              <w:rPr>
                <w:rFonts w:ascii="微軟正黑體" w:eastAsia="微軟正黑體" w:hAnsi="微軟正黑體" w:hint="eastAsia"/>
                <w:color w:val="0070C0"/>
              </w:rPr>
              <w:t>赤羽 HOLIC HOTEL</w:t>
            </w:r>
            <w:r>
              <w:rPr>
                <w:rFonts w:ascii="微軟正黑體" w:eastAsia="微軟正黑體" w:hAnsi="微軟正黑體" w:hint="eastAsia"/>
                <w:color w:val="0070C0"/>
              </w:rPr>
              <w:t>或</w:t>
            </w:r>
            <w:r w:rsidRPr="00302D26">
              <w:rPr>
                <w:rFonts w:ascii="微軟正黑體" w:eastAsia="微軟正黑體" w:hAnsi="微軟正黑體" w:hint="eastAsia"/>
                <w:color w:val="0070C0"/>
              </w:rPr>
              <w:t>吉祥寺東急卓越酒店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302D26">
              <w:rPr>
                <w:rFonts w:ascii="微軟正黑體" w:eastAsia="微軟正黑體" w:hAnsi="微軟正黑體" w:hint="eastAsia"/>
                <w:color w:val="0070C0"/>
              </w:rPr>
              <w:t>同級</w:t>
            </w:r>
          </w:p>
        </w:tc>
      </w:tr>
      <w:tr w:rsidR="00992DD5" w:rsidRPr="00E25713" w14:paraId="116A6FE8" w14:textId="77777777" w:rsidTr="001A1E10">
        <w:trPr>
          <w:jc w:val="center"/>
        </w:trPr>
        <w:tc>
          <w:tcPr>
            <w:tcW w:w="1112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shd w:val="clear" w:color="auto" w:fill="F2DBDB" w:themeFill="accent2" w:themeFillTint="33"/>
            <w:vAlign w:val="center"/>
            <w:hideMark/>
          </w:tcPr>
          <w:p w14:paraId="2FC92F75" w14:textId="77777777" w:rsidR="00992DD5" w:rsidRPr="00BA69D3" w:rsidRDefault="00992DD5" w:rsidP="001A1E1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36"/>
                <w:szCs w:val="36"/>
              </w:rPr>
            </w:pPr>
            <w:r w:rsidRPr="00BA69D3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第二天</w:t>
            </w:r>
          </w:p>
        </w:tc>
        <w:tc>
          <w:tcPr>
            <w:tcW w:w="9333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vAlign w:val="center"/>
            <w:hideMark/>
          </w:tcPr>
          <w:p w14:paraId="542E5B1E" w14:textId="470B4B11" w:rsidR="00992DD5" w:rsidRDefault="00992DD5" w:rsidP="001A1E10">
            <w:pPr>
              <w:spacing w:line="0" w:lineRule="atLeast"/>
              <w:jc w:val="both"/>
              <w:rPr>
                <w:rFonts w:ascii="微軟正黑體" w:hAnsi="微軟正黑體"/>
                <w:b/>
                <w:color w:val="000000"/>
                <w:sz w:val="28"/>
                <w:szCs w:val="28"/>
              </w:rPr>
            </w:pPr>
            <w:r w:rsidRPr="00302D26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地下神殿</w:t>
            </w:r>
            <w:r w:rsidRPr="00302D26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~</w:t>
            </w:r>
            <w:r w:rsidRPr="00302D26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首都圈外郭放水路→吾妻峡鐵道自行車</w:t>
            </w:r>
            <w:r w:rsidRPr="00302D26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~</w:t>
            </w:r>
            <w:r w:rsidRPr="00302D26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吾妻</w:t>
            </w:r>
            <w:r w:rsidRPr="00302D26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-</w:t>
            </w:r>
            <w:r w:rsidRPr="00302D26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雁沢</w:t>
            </w:r>
            <w:r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（</w:t>
            </w:r>
            <w:r w:rsidRPr="00302D26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單程約2.4km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  <w:r w:rsidRPr="00302D26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→越後湯澤溫泉</w:t>
            </w:r>
          </w:p>
        </w:tc>
      </w:tr>
      <w:tr w:rsidR="00992DD5" w:rsidRPr="00302D26" w14:paraId="36DAA3AE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</w:tcPr>
          <w:p w14:paraId="3B53E13C" w14:textId="77777777" w:rsidR="00992DD5" w:rsidRPr="00302D26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302D26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  <w:szCs w:val="24"/>
              </w:rPr>
              <w:t>【首都圈外郭放水路】</w:t>
            </w:r>
            <w:r w:rsidRPr="00302D26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是世界最大的地下排水設施，位於埼玉縣春日部市，是為了防範都市淹水而建設的地下壯觀工程。其主要目的是在豪雨時期分流多餘的雨水，減輕河川及都市排水系統的</w:t>
            </w:r>
            <w:r w:rsidRPr="00302D26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lastRenderedPageBreak/>
              <w:t>負擔，確保市區的安全。由於設施結構的壯麗與規模的宏大，這裡也成為許多人心目中獨特的觀光景點。</w:t>
            </w:r>
          </w:p>
          <w:p w14:paraId="1BF49F5A" w14:textId="77777777" w:rsidR="00992DD5" w:rsidRPr="00302D26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color w:val="7030A0"/>
                <w:kern w:val="0"/>
                <w:szCs w:val="24"/>
              </w:rPr>
            </w:pPr>
            <w:r w:rsidRPr="00302D26">
              <w:rPr>
                <w:rFonts w:ascii="微軟正黑體" w:eastAsia="微軟正黑體" w:hAnsi="微軟正黑體" w:cs="新細明體" w:hint="eastAsia"/>
                <w:color w:val="7030A0"/>
                <w:kern w:val="0"/>
                <w:szCs w:val="24"/>
              </w:rPr>
              <w:t>※若首都圈外郭放水路無法預約見學，則更改為【大宮鐵道博物館】，造成不便，敬請見諒。</w:t>
            </w:r>
          </w:p>
          <w:p w14:paraId="12921065" w14:textId="77777777" w:rsidR="00992DD5" w:rsidRPr="00302D26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302D26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  <w:szCs w:val="24"/>
              </w:rPr>
              <w:t>【大宮鐵道博物館】</w:t>
            </w:r>
            <w:r w:rsidRPr="00302D26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大是位於埼玉縣大宮市的一座專業博物館，該博物館以日本鐵道歷史、文化與技術為主題，展出豐富的鐵道相關資料和實車，從古典蒸汽機車到現代新幹線，全面呈現日本鐵道的發展歷程。</w:t>
            </w:r>
          </w:p>
          <w:p w14:paraId="088BBE39" w14:textId="77777777" w:rsidR="00992DD5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302D26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  <w:szCs w:val="24"/>
              </w:rPr>
              <w:t>【吾妻峡鐵道自行車</w:t>
            </w:r>
            <w:r w:rsidRPr="00302D26">
              <w:rPr>
                <w:rFonts w:ascii="微軟正黑體" w:eastAsia="微軟正黑體" w:hAnsi="微軟正黑體" w:cs="新細明體"/>
                <w:color w:val="E36C0A" w:themeColor="accent6" w:themeShade="BF"/>
                <w:kern w:val="0"/>
                <w:szCs w:val="24"/>
              </w:rPr>
              <w:t>~</w:t>
            </w:r>
            <w:r w:rsidRPr="00302D26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  <w:szCs w:val="24"/>
              </w:rPr>
              <w:t>吾妻</w:t>
            </w:r>
            <w:r w:rsidRPr="00302D26">
              <w:rPr>
                <w:rFonts w:ascii="微軟正黑體" w:eastAsia="微軟正黑體" w:hAnsi="微軟正黑體" w:cs="新細明體"/>
                <w:color w:val="E36C0A" w:themeColor="accent6" w:themeShade="BF"/>
                <w:kern w:val="0"/>
                <w:szCs w:val="24"/>
              </w:rPr>
              <w:t>-</w:t>
            </w:r>
            <w:r w:rsidRPr="00302D26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  <w:szCs w:val="24"/>
              </w:rPr>
              <w:t>雁沢】</w:t>
            </w:r>
            <w:r w:rsidRPr="00302D26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沿途風光秀麗，讓人充分感受大自然的美好。從吾妻站出發，您將騎行穿越隧道、橋樑和蜿蜒的山谷，最終到達雁沢站。途中，壯麗的山景和清澈的河流相伴，是一段充滿驚喜和愉悅的旅程。</w:t>
            </w:r>
          </w:p>
          <w:p w14:paraId="740D47C7" w14:textId="77777777" w:rsidR="00992DD5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color w:val="7030A0"/>
                <w:kern w:val="0"/>
                <w:szCs w:val="24"/>
              </w:rPr>
            </w:pPr>
            <w:r w:rsidRPr="00302D26">
              <w:rPr>
                <w:rFonts w:ascii="微軟正黑體" w:eastAsia="微軟正黑體" w:hAnsi="微軟正黑體" w:cs="新細明體" w:hint="eastAsia"/>
                <w:color w:val="7030A0"/>
                <w:kern w:val="0"/>
                <w:szCs w:val="24"/>
              </w:rPr>
              <w:t>※3人共乘一台，如遇預約額滿等情況，則退費 1000 日幣/人，造成不便，敬請見諒。</w:t>
            </w:r>
          </w:p>
          <w:p w14:paraId="3C878A8A" w14:textId="77777777" w:rsidR="00992DD5" w:rsidRPr="00302D26" w:rsidRDefault="00992DD5" w:rsidP="001A1E10">
            <w:pPr>
              <w:pStyle w:val="a9"/>
              <w:snapToGrid w:val="0"/>
              <w:ind w:leftChars="0" w:left="0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4BC10D" wp14:editId="5909041E">
                  <wp:extent cx="3130026" cy="2088000"/>
                  <wp:effectExtent l="0" t="0" r="0" b="7620"/>
                  <wp:docPr id="10683839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026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7F6B6F" wp14:editId="588A9F2A">
                  <wp:extent cx="3125822" cy="2088000"/>
                  <wp:effectExtent l="0" t="0" r="0" b="7620"/>
                  <wp:docPr id="72115064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822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DD5" w:rsidRPr="00E25713" w14:paraId="55AD1790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7CC611FD" w14:textId="66B53344" w:rsidR="00992DD5" w:rsidRPr="00A6602C" w:rsidRDefault="00992DD5" w:rsidP="001A1E10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</w:rPr>
            </w:pPr>
            <w:r w:rsidRPr="00766598">
              <w:rPr>
                <w:rFonts w:ascii="微軟正黑體" w:eastAsia="微軟正黑體" w:hAnsi="微軟正黑體" w:hint="eastAsia"/>
                <w:color w:val="0070C0"/>
              </w:rPr>
              <w:lastRenderedPageBreak/>
              <w:t xml:space="preserve">早餐：飯店內用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  </w:t>
            </w:r>
            <w:r>
              <w:rPr>
                <w:rFonts w:ascii="微軟正黑體" w:eastAsia="微軟正黑體" w:hAnsi="微軟正黑體"/>
                <w:color w:val="0070C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</w:t>
            </w:r>
            <w:r w:rsidRPr="00766598">
              <w:rPr>
                <w:rFonts w:ascii="微軟正黑體" w:eastAsia="微軟正黑體" w:hAnsi="微軟正黑體" w:hint="eastAsia"/>
                <w:color w:val="0070C0"/>
              </w:rPr>
              <w:t>午餐：</w:t>
            </w:r>
            <w:r w:rsidRPr="00FA7771">
              <w:rPr>
                <w:rFonts w:ascii="微軟正黑體" w:eastAsia="微軟正黑體" w:hAnsi="微軟正黑體" w:hint="eastAsia"/>
                <w:color w:val="0070C0"/>
              </w:rPr>
              <w:t>日式風味餐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FA7771">
              <w:rPr>
                <w:rFonts w:ascii="微軟正黑體" w:eastAsia="微軟正黑體" w:hAnsi="微軟正黑體" w:hint="eastAsia"/>
                <w:color w:val="0070C0"/>
              </w:rPr>
              <w:t>日式涮涮鍋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   </w:t>
            </w:r>
            <w:r w:rsidRPr="00766598">
              <w:rPr>
                <w:rFonts w:ascii="微軟正黑體" w:eastAsia="微軟正黑體" w:hAnsi="微軟正黑體" w:hint="eastAsia"/>
                <w:color w:val="0070C0"/>
              </w:rPr>
              <w:t>晚餐：</w:t>
            </w:r>
            <w:r w:rsidRPr="00FA7771">
              <w:rPr>
                <w:rFonts w:ascii="微軟正黑體" w:eastAsia="微軟正黑體" w:hAnsi="微軟正黑體" w:hint="eastAsia"/>
                <w:color w:val="0070C0"/>
              </w:rPr>
              <w:t>飯店內自助餐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FA7771">
              <w:rPr>
                <w:rFonts w:ascii="微軟正黑體" w:eastAsia="微軟正黑體" w:hAnsi="微軟正黑體" w:hint="eastAsia"/>
                <w:color w:val="0070C0"/>
              </w:rPr>
              <w:t>飯店內會席料理</w:t>
            </w:r>
          </w:p>
        </w:tc>
      </w:tr>
      <w:tr w:rsidR="00992DD5" w:rsidRPr="00E25713" w14:paraId="4A1876DC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6C6DC481" w14:textId="4EF06EE9" w:rsidR="00992DD5" w:rsidRPr="00584E03" w:rsidRDefault="00992DD5" w:rsidP="001A1E10">
            <w:pPr>
              <w:widowControl/>
              <w:spacing w:line="0" w:lineRule="atLeast"/>
              <w:rPr>
                <w:rFonts w:ascii="微軟正黑體" w:eastAsia="Yu Mincho" w:hAnsi="微軟正黑體"/>
                <w:color w:val="0070C0"/>
              </w:rPr>
            </w:pPr>
            <w:r w:rsidRPr="00766598">
              <w:rPr>
                <w:rFonts w:ascii="微軟正黑體" w:eastAsia="微軟正黑體" w:hAnsi="微軟正黑體" w:hint="eastAsia"/>
                <w:color w:val="0070C0"/>
              </w:rPr>
              <w:t>住宿：</w:t>
            </w:r>
            <w:r w:rsidRPr="00FA7771">
              <w:rPr>
                <w:rFonts w:ascii="微軟正黑體" w:eastAsia="微軟正黑體" w:hAnsi="微軟正黑體" w:hint="eastAsia"/>
                <w:color w:val="0070C0"/>
              </w:rPr>
              <w:t>越後中里湯澤天使格蘭帝亞飯店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FA7771">
              <w:rPr>
                <w:rFonts w:ascii="微軟正黑體" w:eastAsia="微軟正黑體" w:hAnsi="微軟正黑體" w:hint="eastAsia"/>
                <w:color w:val="0070C0"/>
              </w:rPr>
              <w:t>越後湯澤溫泉  湯澤大酒店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FA7771">
              <w:rPr>
                <w:rFonts w:ascii="微軟正黑體" w:eastAsia="微軟正黑體" w:hAnsi="微軟正黑體" w:hint="eastAsia"/>
                <w:color w:val="0070C0"/>
              </w:rPr>
              <w:t>越後湯澤溫泉  湯澤新大 谷飯店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FA7771">
              <w:rPr>
                <w:rFonts w:ascii="微軟正黑體" w:eastAsia="微軟正黑體" w:hAnsi="微軟正黑體" w:hint="eastAsia"/>
                <w:color w:val="0070C0"/>
              </w:rPr>
              <w:t>同級</w:t>
            </w:r>
          </w:p>
        </w:tc>
      </w:tr>
      <w:tr w:rsidR="00992DD5" w:rsidRPr="00E25713" w14:paraId="17500FAA" w14:textId="77777777" w:rsidTr="001A1E10">
        <w:trPr>
          <w:jc w:val="center"/>
        </w:trPr>
        <w:tc>
          <w:tcPr>
            <w:tcW w:w="1112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shd w:val="clear" w:color="auto" w:fill="F2DBDB" w:themeFill="accent2" w:themeFillTint="33"/>
            <w:vAlign w:val="center"/>
            <w:hideMark/>
          </w:tcPr>
          <w:p w14:paraId="2794A247" w14:textId="77777777" w:rsidR="00992DD5" w:rsidRPr="00BA69D3" w:rsidRDefault="00992DD5" w:rsidP="001A1E1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lang w:eastAsia="ja-JP"/>
              </w:rPr>
            </w:pPr>
            <w:r w:rsidRPr="00BA69D3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  <w:lang w:eastAsia="ja-JP"/>
              </w:rPr>
              <w:t>第三天</w:t>
            </w:r>
          </w:p>
        </w:tc>
        <w:tc>
          <w:tcPr>
            <w:tcW w:w="9333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vAlign w:val="center"/>
            <w:hideMark/>
          </w:tcPr>
          <w:p w14:paraId="0C2234CB" w14:textId="77777777" w:rsidR="00992DD5" w:rsidRPr="00CE4839" w:rsidRDefault="00992DD5" w:rsidP="001A1E1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FA7771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日本三大峽谷~清津峽溪谷隧道→纜車空中漫步~The Veranda 石打丸山展望露台→越後妻有里山現代美術館 MonET</w:t>
            </w:r>
          </w:p>
        </w:tc>
      </w:tr>
      <w:tr w:rsidR="00992DD5" w:rsidRPr="00E25713" w14:paraId="3F209922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75759DE8" w14:textId="77777777" w:rsidR="00992DD5" w:rsidRPr="005F3EC5" w:rsidRDefault="00992DD5" w:rsidP="001A1E1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992DD5">
              <w:rPr>
                <w:rFonts w:ascii="微軟正黑體" w:eastAsia="微軟正黑體" w:hAnsi="微軟正黑體" w:cs="新細明體" w:hint="eastAsia"/>
                <w:noProof/>
                <w:color w:val="E36C0A" w:themeColor="accent6" w:themeShade="BF"/>
                <w:kern w:val="0"/>
              </w:rPr>
              <w:drawing>
                <wp:anchor distT="0" distB="0" distL="114300" distR="114300" simplePos="0" relativeHeight="251667456" behindDoc="0" locked="0" layoutInCell="1" allowOverlap="1" wp14:anchorId="3C33BCE3" wp14:editId="1BCB1252">
                  <wp:simplePos x="0" y="0"/>
                  <wp:positionH relativeFrom="margin">
                    <wp:posOffset>3553460</wp:posOffset>
                  </wp:positionH>
                  <wp:positionV relativeFrom="paragraph">
                    <wp:posOffset>63500</wp:posOffset>
                  </wp:positionV>
                  <wp:extent cx="2878455" cy="1914525"/>
                  <wp:effectExtent l="0" t="0" r="0" b="9525"/>
                  <wp:wrapSquare wrapText="bothSides"/>
                  <wp:docPr id="1573871911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</w:rPr>
              <w:t>【清津峽溪谷隧道】</w:t>
            </w:r>
            <w:r w:rsidRPr="005F3EC5">
              <w:rPr>
                <w:rFonts w:ascii="微軟正黑體" w:eastAsia="微軟正黑體" w:hAnsi="微軟正黑體" w:hint="eastAsia"/>
              </w:rPr>
              <w:t>清津峽溪谷隧道位於新潟縣十日町 市，是日本三大峽谷之一，以壯麗的 V 字形峽谷地貌聞 名。隧道全長約 750 米，專為遊客設計，方便一年四季 安全探索這片自然奇觀。隧道內設有多個觀景窗，從中 可俯瞰清津川的激流和高聳的岩壁，展現峽谷的壯觀與 靜謐之美。隧道的亮點是盡頭的"光之回廊"展望台，地 面鏡面設計與周圍景色交相輝映，宛如進入夢幻世界， 是熱門的拍照打卡地點。</w:t>
            </w:r>
          </w:p>
          <w:p w14:paraId="3C37D37A" w14:textId="77777777" w:rsidR="00992DD5" w:rsidRDefault="00992DD5" w:rsidP="001A1E1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</w:rPr>
              <w:t>【The Veranda 石打丸山展望露台】</w:t>
            </w:r>
            <w:r w:rsidRPr="005F3EC5">
              <w:rPr>
                <w:rFonts w:ascii="微軟正黑體" w:eastAsia="微軟正黑體" w:hAnsi="微軟正黑體" w:hint="eastAsia"/>
              </w:rPr>
              <w:t>是夏季必訪的絕佳景點。這座展望露臺提供壯麗的  360 度全 景視野，讓您飽覽魚沼平原、越後山脈以及日本海的自然風光。搭乘舒適的空中纜車輕鬆抵達展望 台，旅途中即可享受山間的清新空氣與壯麗景色。到了展望露臺，您可以悠閒地散步、拍照留念， 或在絕美景色中享用午餐。為方便您觀賞美景，本日我們安排在此發放 2000 元日幣，自理午餐。</w:t>
            </w:r>
          </w:p>
          <w:p w14:paraId="44B8D573" w14:textId="483BE977" w:rsidR="00992DD5" w:rsidRDefault="00992DD5" w:rsidP="001A1E10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2BD6B47D" wp14:editId="68262E4C">
                  <wp:extent cx="3066069" cy="2052000"/>
                  <wp:effectExtent l="0" t="0" r="1270" b="5715"/>
                  <wp:docPr id="821304876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069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B49774" wp14:editId="61572B54">
                  <wp:extent cx="3078000" cy="2052000"/>
                  <wp:effectExtent l="0" t="0" r="8255" b="5715"/>
                  <wp:docPr id="1641125558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1665C" w14:textId="77777777" w:rsidR="00992DD5" w:rsidRPr="005F3EC5" w:rsidRDefault="00992DD5" w:rsidP="001A1E10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992DD5">
              <w:rPr>
                <w:rFonts w:ascii="微軟正黑體" w:eastAsia="微軟正黑體" w:hAnsi="微軟正黑體" w:cs="新細明體" w:hint="eastAsia"/>
                <w:noProof/>
                <w:color w:val="E36C0A" w:themeColor="accent6" w:themeShade="BF"/>
                <w:kern w:val="0"/>
              </w:rPr>
              <w:drawing>
                <wp:anchor distT="0" distB="0" distL="114300" distR="114300" simplePos="0" relativeHeight="251668480" behindDoc="1" locked="0" layoutInCell="1" allowOverlap="1" wp14:anchorId="5FC1C3FD" wp14:editId="46DB2CEC">
                  <wp:simplePos x="0" y="0"/>
                  <wp:positionH relativeFrom="margin">
                    <wp:posOffset>3365500</wp:posOffset>
                  </wp:positionH>
                  <wp:positionV relativeFrom="paragraph">
                    <wp:posOffset>77470</wp:posOffset>
                  </wp:positionV>
                  <wp:extent cx="3060700" cy="1943100"/>
                  <wp:effectExtent l="0" t="0" r="6350" b="0"/>
                  <wp:wrapSquare wrapText="bothSides"/>
                  <wp:docPr id="865776416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</w:rPr>
              <w:t>【越後妻有里山現代美術館 MonET】</w:t>
            </w:r>
            <w:r w:rsidRPr="005F3EC5">
              <w:rPr>
                <w:rFonts w:ascii="微軟正黑體" w:eastAsia="微軟正黑體" w:hAnsi="微軟正黑體" w:hint="eastAsia"/>
              </w:rPr>
              <w:t>位於新潟縣十日町市，是一座結合現代藝術與當地自然、文化 的獨特美術館。建築本身由知名建築師原廣司設計，與周邊的里山景觀完美融合，成為藝術與自然對話的場域。美術館內常設展覽包括各種與越後妻有地區相關的現代藝術作品，探索自然、農村與人類之間的關係。特色之一是館內的水中展望台，清澈的水面倒映天光，為遊客帶來沉浸式的感官體驗。</w:t>
            </w:r>
          </w:p>
        </w:tc>
      </w:tr>
      <w:tr w:rsidR="00992DD5" w:rsidRPr="00E25713" w14:paraId="64CA17B0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609F92A8" w14:textId="23345A33" w:rsidR="00992DD5" w:rsidRPr="0023366F" w:rsidRDefault="00992DD5" w:rsidP="001A1E10">
            <w:pPr>
              <w:spacing w:line="0" w:lineRule="atLeast"/>
              <w:rPr>
                <w:rFonts w:ascii="微軟正黑體" w:eastAsia="微軟正黑體" w:hAnsi="微軟正黑體"/>
                <w:color w:val="0070C0"/>
              </w:rPr>
            </w:pPr>
            <w:r w:rsidRPr="0023366F">
              <w:rPr>
                <w:rFonts w:ascii="微軟正黑體" w:eastAsia="微軟正黑體" w:hAnsi="微軟正黑體" w:hint="eastAsia"/>
                <w:color w:val="0070C0"/>
              </w:rPr>
              <w:t xml:space="preserve">早餐：飯店內用  </w:t>
            </w:r>
            <w:r>
              <w:rPr>
                <w:rFonts w:ascii="微軟正黑體" w:eastAsia="微軟正黑體" w:hAnsi="微軟正黑體"/>
                <w:color w:val="0070C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       </w:t>
            </w:r>
            <w:r>
              <w:rPr>
                <w:rFonts w:ascii="微軟正黑體" w:eastAsia="微軟正黑體" w:hAnsi="微軟正黑體"/>
                <w:color w:val="0070C0"/>
              </w:rPr>
              <w:t xml:space="preserve"> </w:t>
            </w:r>
            <w:r w:rsidRPr="0023366F">
              <w:rPr>
                <w:rFonts w:ascii="微軟正黑體" w:eastAsia="微軟正黑體" w:hAnsi="微軟正黑體" w:hint="eastAsia"/>
                <w:color w:val="0070C0"/>
              </w:rPr>
              <w:t>午餐：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為方便觀賞，發放 2000 元日幣，敬請自理</w:t>
            </w:r>
            <w:r w:rsidRPr="0023366F">
              <w:rPr>
                <w:rFonts w:ascii="微軟正黑體" w:eastAsia="微軟正黑體" w:hAnsi="微軟正黑體" w:hint="eastAsia"/>
                <w:color w:val="0070C0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      </w:t>
            </w:r>
            <w:r w:rsidRPr="0023366F">
              <w:rPr>
                <w:rFonts w:ascii="微軟正黑體" w:eastAsia="微軟正黑體" w:hAnsi="微軟正黑體" w:hint="eastAsia"/>
                <w:color w:val="0070C0"/>
              </w:rPr>
              <w:t>晚餐：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飯店內自助餐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飯店內會席料理</w:t>
            </w:r>
          </w:p>
        </w:tc>
      </w:tr>
      <w:tr w:rsidR="00992DD5" w:rsidRPr="00E25713" w14:paraId="4B591303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37FBA0EA" w14:textId="6EE434FD" w:rsidR="00992DD5" w:rsidRPr="00EE282E" w:rsidRDefault="00992DD5" w:rsidP="001A1E10">
            <w:pPr>
              <w:spacing w:line="0" w:lineRule="atLeast"/>
              <w:rPr>
                <w:rFonts w:ascii="微軟正黑體" w:eastAsia="微軟正黑體" w:hAnsi="微軟正黑體"/>
                <w:color w:val="215868"/>
              </w:rPr>
            </w:pPr>
            <w:r w:rsidRPr="0023366F">
              <w:rPr>
                <w:rFonts w:ascii="微軟正黑體" w:eastAsia="微軟正黑體" w:hAnsi="微軟正黑體" w:hint="eastAsia"/>
                <w:color w:val="0070C0"/>
              </w:rPr>
              <w:t>住宿：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新潟彌彥溫泉四季之宿</w:t>
            </w:r>
            <w:r w:rsidRPr="005F3EC5">
              <w:rPr>
                <w:rFonts w:ascii="微軟正黑體" w:eastAsia="微軟正黑體" w:hAnsi="微軟正黑體"/>
                <w:color w:val="0070C0"/>
              </w:rPr>
              <w:t xml:space="preserve"> Minoya </w:t>
            </w:r>
            <w:r>
              <w:rPr>
                <w:rFonts w:ascii="微軟正黑體" w:eastAsia="微軟正黑體" w:hAnsi="微軟正黑體" w:hint="eastAsia"/>
                <w:color w:val="0070C0"/>
              </w:rPr>
              <w:t>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越後平野與彌彥連山一望之宿</w:t>
            </w:r>
            <w:r w:rsidRPr="005F3EC5">
              <w:rPr>
                <w:rFonts w:ascii="微軟正黑體" w:eastAsia="微軟正黑體" w:hAnsi="微軟正黑體"/>
                <w:color w:val="0070C0"/>
              </w:rPr>
              <w:t xml:space="preserve">  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穗々</w:t>
            </w:r>
            <w:r w:rsidRPr="005F3EC5">
              <w:rPr>
                <w:rFonts w:ascii="微軟正黑體" w:eastAsia="微軟正黑體" w:hAnsi="微軟正黑體"/>
                <w:color w:val="0070C0"/>
              </w:rPr>
              <w:t xml:space="preserve">-hoho- </w:t>
            </w:r>
            <w:r>
              <w:rPr>
                <w:rFonts w:ascii="微軟正黑體" w:eastAsia="微軟正黑體" w:hAnsi="微軟正黑體" w:hint="eastAsia"/>
                <w:color w:val="0070C0"/>
              </w:rPr>
              <w:t>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花湯本雅日式旅館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湯田上溫泉小柳飯店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巖室溫泉旅館富士屋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同級</w:t>
            </w:r>
          </w:p>
        </w:tc>
      </w:tr>
      <w:tr w:rsidR="00992DD5" w:rsidRPr="00E25713" w14:paraId="63BD1FF0" w14:textId="77777777" w:rsidTr="001A1E10">
        <w:trPr>
          <w:jc w:val="center"/>
        </w:trPr>
        <w:tc>
          <w:tcPr>
            <w:tcW w:w="1112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shd w:val="clear" w:color="auto" w:fill="F2DBDB" w:themeFill="accent2" w:themeFillTint="33"/>
            <w:vAlign w:val="center"/>
            <w:hideMark/>
          </w:tcPr>
          <w:p w14:paraId="333B4A69" w14:textId="77777777" w:rsidR="00992DD5" w:rsidRPr="00BA69D3" w:rsidRDefault="00992DD5" w:rsidP="001A1E1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lang w:eastAsia="ja-JP"/>
              </w:rPr>
            </w:pPr>
            <w:r w:rsidRPr="00BA69D3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lang w:eastAsia="ja-JP"/>
              </w:rPr>
              <w:t>第四天</w:t>
            </w:r>
          </w:p>
        </w:tc>
        <w:tc>
          <w:tcPr>
            <w:tcW w:w="9333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04A25C57" w14:textId="174BB5A7" w:rsidR="00992DD5" w:rsidRPr="00EF23F8" w:rsidRDefault="00992DD5" w:rsidP="001A1E10">
            <w:pPr>
              <w:pStyle w:val="a9"/>
              <w:spacing w:line="0" w:lineRule="atLeast"/>
              <w:ind w:leftChars="0" w:left="0"/>
              <w:rPr>
                <w:rFonts w:ascii="微軟正黑體" w:eastAsia="Yu Mincho" w:hAnsi="微軟正黑體"/>
                <w:b/>
                <w:color w:val="000000"/>
                <w:sz w:val="28"/>
                <w:szCs w:val="28"/>
              </w:rPr>
            </w:pPr>
            <w:r w:rsidRPr="005F3E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北方文化博物館</w:t>
            </w:r>
            <w:r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（</w:t>
            </w:r>
            <w:r w:rsidRPr="005F3E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賞紫藤</w:t>
            </w:r>
            <w:r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）</w:t>
            </w:r>
            <w:r w:rsidRPr="005F3E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或瓢湖菖蒲園→海鷗與日本海</w:t>
            </w:r>
            <w:r w:rsidRPr="005F3EC5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~</w:t>
            </w:r>
            <w:r w:rsidRPr="005F3E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笹川水流遊覽船</w:t>
            </w:r>
          </w:p>
        </w:tc>
      </w:tr>
      <w:tr w:rsidR="00992DD5" w:rsidRPr="005F3EC5" w14:paraId="06B28875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</w:tcPr>
          <w:p w14:paraId="697F2C14" w14:textId="77777777" w:rsidR="00992DD5" w:rsidRPr="005F3EC5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  <w:szCs w:val="24"/>
              </w:rPr>
              <w:t>【北方文化博物館】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裡原為豪農伊藤家宅邸，建築風格典雅，展現出江戶至明治時期的獨特氛圍。博物館內展出大量與北方農業文化相關的文物與藝術品，讓人深入了解當地的歷史與生活。每年初 夏，博物館庭園內的紫藤花盛開，是一大亮點。枝葉如瀑布般垂下，花串輕柔搖曳，營造出夢幻的 紫色世界，吸引大量遊客駐足拍照。漫步於這片充滿歷史韻味與自然美景的庭園，彷彿時光靜止， 讓人陶醉其中。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（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備註：紫藤季節 5 月中旬~下旬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）</w:t>
            </w:r>
          </w:p>
          <w:p w14:paraId="4ECAD8B3" w14:textId="77777777" w:rsidR="00992DD5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  <w:szCs w:val="24"/>
              </w:rPr>
              <w:t>【瓢湖菖蒲園】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瓢湖菖蒲園位於新潟縣阿賀野市，是以夏季盛開的菖蒲花而聞名的絕美景點。園內 種植了約 300 種、20 萬株色彩繽紛的菖蒲花，滿園花海如詩如畫，吸引無數遊客前來欣賞。菖蒲園 毗鄰瓢湖，湖面上優雅遊弋的白天鵝與周圍的花卉景觀相映成趣，為這片自然樂園增添一絲生動氣 息。園內設有步道與觀景設施，適合悠閒散步、拍攝美照，感受夏日的清新氛圍。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（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備註：開花季節 6 月上旬～6 月下旬</w:t>
            </w:r>
            <w:r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）</w:t>
            </w:r>
          </w:p>
          <w:p w14:paraId="56E83846" w14:textId="5BCDAB97" w:rsidR="00992DD5" w:rsidRPr="00992DD5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color w:val="7030A0"/>
                <w:kern w:val="0"/>
                <w:szCs w:val="24"/>
              </w:rPr>
            </w:pPr>
            <w:r w:rsidRPr="00992DD5">
              <w:rPr>
                <w:rFonts w:ascii="微軟正黑體" w:eastAsia="微軟正黑體" w:hAnsi="微軟正黑體" w:cs="新細明體" w:hint="eastAsia"/>
                <w:color w:val="7030A0"/>
                <w:kern w:val="0"/>
                <w:szCs w:val="24"/>
              </w:rPr>
              <w:t>備註：【花朵盛開季節】依每年天候因素影響，其變化無法完全掌握，全看您和它們的緣份，敬請瞭解。如 遇天候因素（下雨.颳風或氣溫..）其凋謝或未綻開，會依原行程前往景點純欣賞，請見諒。</w:t>
            </w:r>
          </w:p>
          <w:p w14:paraId="25C3A8D4" w14:textId="0CC76101" w:rsidR="00992DD5" w:rsidRDefault="00992DD5" w:rsidP="00992DD5">
            <w:pPr>
              <w:pStyle w:val="a9"/>
              <w:snapToGrid w:val="0"/>
              <w:ind w:leftChars="0" w:left="0"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E4C694" wp14:editId="3B79B32A">
                  <wp:extent cx="3216277" cy="2016000"/>
                  <wp:effectExtent l="0" t="0" r="3175" b="3810"/>
                  <wp:docPr id="94949496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7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8D25D0" wp14:editId="66649374">
                  <wp:extent cx="2817684" cy="2016000"/>
                  <wp:effectExtent l="0" t="0" r="1905" b="3810"/>
                  <wp:docPr id="485795332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84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086DC" w14:textId="77777777" w:rsidR="00992DD5" w:rsidRPr="00E16230" w:rsidRDefault="00992DD5" w:rsidP="001A1E10">
            <w:pPr>
              <w:pStyle w:val="a9"/>
              <w:snapToGrid w:val="0"/>
              <w:ind w:leftChars="0" w:left="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92DD5">
              <w:rPr>
                <w:rFonts w:ascii="微軟正黑體" w:eastAsia="微軟正黑體" w:hAnsi="微軟正黑體" w:cs="新細明體" w:hint="eastAsia"/>
                <w:noProof/>
                <w:color w:val="E36C0A" w:themeColor="accent6" w:themeShade="BF"/>
                <w:kern w:val="0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6FC1F8B2" wp14:editId="046D0BA6">
                  <wp:simplePos x="0" y="0"/>
                  <wp:positionH relativeFrom="margin">
                    <wp:posOffset>3289300</wp:posOffset>
                  </wp:positionH>
                  <wp:positionV relativeFrom="margin">
                    <wp:posOffset>2159000</wp:posOffset>
                  </wp:positionV>
                  <wp:extent cx="3070800" cy="1728000"/>
                  <wp:effectExtent l="0" t="0" r="0" b="5715"/>
                  <wp:wrapSquare wrapText="bothSides"/>
                  <wp:docPr id="1657997880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00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  <w:szCs w:val="24"/>
              </w:rPr>
              <w:t>【笹川水流遊覽船】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這條遊覽船航線穿越美麗的笹</w:t>
            </w:r>
            <w:r w:rsidRPr="005F3EC5"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 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川流域，讓您可以一邊欣賞廣闊的日本海景色，一</w:t>
            </w:r>
            <w:r w:rsidRPr="005F3EC5"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 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邊體驗與海鳥親密接觸的樂趣。在航程中，船員會</w:t>
            </w:r>
            <w:r w:rsidRPr="005F3EC5"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 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提供食物供遊客餵食海鷗，您可以將食物撒向海</w:t>
            </w:r>
            <w:r w:rsidRPr="005F3EC5"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 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面，觀賞這些敏捷的海鷗迅速飛來搶食，帶來十分</w:t>
            </w:r>
            <w:r w:rsidRPr="005F3EC5"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 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有趣的互動體驗。</w:t>
            </w:r>
          </w:p>
        </w:tc>
      </w:tr>
      <w:tr w:rsidR="00992DD5" w:rsidRPr="00E25713" w14:paraId="79B2CF4B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0A299E83" w14:textId="5EB85014" w:rsidR="00992DD5" w:rsidRPr="009050C1" w:rsidRDefault="00992DD5" w:rsidP="001A1E10">
            <w:pPr>
              <w:pStyle w:val="PlainText2"/>
              <w:spacing w:line="0" w:lineRule="atLeast"/>
              <w:rPr>
                <w:rFonts w:ascii="微軟正黑體" w:eastAsia="微軟正黑體" w:hAnsi="微軟正黑體"/>
                <w:color w:val="0070C0"/>
              </w:rPr>
            </w:pPr>
            <w:r w:rsidRPr="00F5737B">
              <w:rPr>
                <w:rFonts w:ascii="微軟正黑體" w:eastAsia="微軟正黑體" w:hAnsi="微軟正黑體" w:hint="eastAsia"/>
                <w:color w:val="0070C0"/>
              </w:rPr>
              <w:t xml:space="preserve">早餐：飯店內用 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</w:t>
            </w:r>
            <w:r>
              <w:rPr>
                <w:rFonts w:ascii="微軟正黑體" w:eastAsia="微軟正黑體" w:hAnsi="微軟正黑體"/>
                <w:color w:val="0070C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</w:t>
            </w:r>
            <w:r w:rsidRPr="00F5737B">
              <w:rPr>
                <w:rFonts w:ascii="微軟正黑體" w:eastAsia="微軟正黑體" w:hAnsi="微軟正黑體" w:hint="eastAsia"/>
                <w:color w:val="0070C0"/>
              </w:rPr>
              <w:t>午餐：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日式風味餐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地元特色料理</w:t>
            </w:r>
            <w:r w:rsidRPr="00F5737B">
              <w:rPr>
                <w:rFonts w:ascii="微軟正黑體" w:eastAsia="微軟正黑體" w:hAnsi="微軟正黑體" w:hint="eastAsia"/>
                <w:color w:val="0070C0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</w:t>
            </w:r>
            <w:r>
              <w:rPr>
                <w:rFonts w:ascii="微軟正黑體" w:eastAsia="微軟正黑體" w:hAnsi="微軟正黑體"/>
                <w:color w:val="0070C0"/>
              </w:rPr>
              <w:t xml:space="preserve">  </w:t>
            </w:r>
            <w:r w:rsidRPr="00F5737B">
              <w:rPr>
                <w:rFonts w:ascii="微軟正黑體" w:eastAsia="微軟正黑體" w:hAnsi="微軟正黑體" w:hint="eastAsia"/>
                <w:color w:val="0070C0"/>
              </w:rPr>
              <w:t>晚餐：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飯店內用百匯自助餐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飯店會席料理</w:t>
            </w:r>
          </w:p>
        </w:tc>
      </w:tr>
      <w:tr w:rsidR="00992DD5" w:rsidRPr="00E25713" w14:paraId="0C37A8B4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5BC769EE" w14:textId="3475CA36" w:rsidR="00992DD5" w:rsidRPr="00E25713" w:rsidRDefault="00992DD5" w:rsidP="001A1E10">
            <w:pPr>
              <w:spacing w:line="0" w:lineRule="atLeast"/>
              <w:rPr>
                <w:rFonts w:ascii="微軟正黑體" w:eastAsia="微軟正黑體" w:hAnsi="微軟正黑體"/>
                <w:color w:val="215868"/>
                <w:szCs w:val="20"/>
              </w:rPr>
            </w:pPr>
            <w:r w:rsidRPr="005F3EC5">
              <w:rPr>
                <w:rFonts w:ascii="微軟正黑體" w:eastAsia="微軟正黑體" w:hAnsi="微軟正黑體" w:hint="eastAsia"/>
                <w:color w:val="0070C0"/>
                <w:szCs w:val="20"/>
              </w:rPr>
              <w:t>住宿：大江戸溫泉物語</w:t>
            </w:r>
            <w:r w:rsidRPr="005F3EC5">
              <w:rPr>
                <w:rFonts w:ascii="微軟正黑體" w:eastAsia="微軟正黑體" w:hAnsi="微軟正黑體"/>
                <w:color w:val="0070C0"/>
                <w:szCs w:val="20"/>
              </w:rPr>
              <w:t xml:space="preserve"> 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0"/>
              </w:rPr>
              <w:t>夕陽之宿</w:t>
            </w:r>
            <w:r w:rsidRPr="005F3EC5">
              <w:rPr>
                <w:rFonts w:ascii="微軟正黑體" w:eastAsia="微軟正黑體" w:hAnsi="微軟正黑體"/>
                <w:color w:val="0070C0"/>
                <w:szCs w:val="20"/>
              </w:rPr>
              <w:t xml:space="preserve"> 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0"/>
              </w:rPr>
              <w:t>汐美莊</w:t>
            </w:r>
            <w:r>
              <w:rPr>
                <w:rFonts w:ascii="微軟正黑體" w:eastAsia="微軟正黑體" w:hAnsi="微軟正黑體"/>
                <w:color w:val="0070C0"/>
                <w:szCs w:val="2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0"/>
              </w:rPr>
              <w:t>大觀莊瀨波之湯</w:t>
            </w:r>
            <w:r>
              <w:rPr>
                <w:rFonts w:ascii="微軟正黑體" w:eastAsia="微軟正黑體" w:hAnsi="微軟正黑體"/>
                <w:color w:val="0070C0"/>
                <w:szCs w:val="20"/>
              </w:rPr>
              <w:t xml:space="preserve"> 或</w:t>
            </w:r>
            <w:r w:rsidRPr="005F3EC5">
              <w:rPr>
                <w:rFonts w:ascii="微軟正黑體" w:eastAsia="微軟正黑體" w:hAnsi="微軟正黑體"/>
                <w:color w:val="0070C0"/>
                <w:szCs w:val="20"/>
              </w:rPr>
              <w:t xml:space="preserve">AreaOne 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0"/>
              </w:rPr>
              <w:t>酒店</w:t>
            </w:r>
            <w:r w:rsidRPr="005F3EC5">
              <w:rPr>
                <w:rFonts w:ascii="微軟正黑體" w:eastAsia="微軟正黑體" w:hAnsi="微軟正黑體"/>
                <w:color w:val="0070C0"/>
                <w:szCs w:val="20"/>
              </w:rPr>
              <w:t>-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0"/>
              </w:rPr>
              <w:t>番神岬</w:t>
            </w:r>
            <w:r>
              <w:rPr>
                <w:rFonts w:ascii="微軟正黑體" w:eastAsia="微軟正黑體" w:hAnsi="微軟正黑體"/>
                <w:color w:val="0070C0"/>
                <w:szCs w:val="2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0"/>
              </w:rPr>
              <w:t>同級</w:t>
            </w:r>
          </w:p>
        </w:tc>
      </w:tr>
      <w:tr w:rsidR="00992DD5" w:rsidRPr="00E25713" w14:paraId="1B9C307C" w14:textId="77777777" w:rsidTr="001A1E10">
        <w:trPr>
          <w:jc w:val="center"/>
        </w:trPr>
        <w:tc>
          <w:tcPr>
            <w:tcW w:w="1112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single" w:sz="4" w:space="0" w:color="4BACC6"/>
            </w:tcBorders>
            <w:shd w:val="clear" w:color="auto" w:fill="F2DBDB" w:themeFill="accent2" w:themeFillTint="33"/>
            <w:vAlign w:val="center"/>
            <w:hideMark/>
          </w:tcPr>
          <w:p w14:paraId="4E4FC1AE" w14:textId="77777777" w:rsidR="00992DD5" w:rsidRPr="00BA69D3" w:rsidRDefault="00992DD5" w:rsidP="001A1E1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BA69D3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第五天</w:t>
            </w:r>
          </w:p>
        </w:tc>
        <w:tc>
          <w:tcPr>
            <w:tcW w:w="9333" w:type="dxa"/>
            <w:tcBorders>
              <w:top w:val="single" w:sz="4" w:space="0" w:color="943634" w:themeColor="accent2" w:themeShade="BF"/>
              <w:left w:val="single" w:sz="4" w:space="0" w:color="4BACC6"/>
              <w:bottom w:val="single" w:sz="4" w:space="0" w:color="943634" w:themeColor="accent2" w:themeShade="BF"/>
              <w:right w:val="nil"/>
            </w:tcBorders>
            <w:vAlign w:val="center"/>
            <w:hideMark/>
          </w:tcPr>
          <w:p w14:paraId="64C60434" w14:textId="4E847F6A" w:rsidR="00992DD5" w:rsidRPr="00BA69D3" w:rsidRDefault="00992DD5" w:rsidP="001A1E1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5F3E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稻田藝術~松代農舞臺→~夢幻森林~赤城自然園→免稅店→市區飯店</w:t>
            </w:r>
          </w:p>
        </w:tc>
      </w:tr>
      <w:tr w:rsidR="00992DD5" w:rsidRPr="00E25713" w14:paraId="7FC30777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51FCC69C" w14:textId="77777777" w:rsidR="00992DD5" w:rsidRPr="005F3EC5" w:rsidRDefault="00992DD5" w:rsidP="001A1E10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</w:rPr>
              <w:t>【松代農舞臺】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</w:rPr>
              <w:t>是一個融合了稻田藝術與傳統農業文化的獨特景點。藝術家們將稻田巧妙地轉化成繽 紛的稻田藝術作品，藉由不同顏色的稻秧、植栽技巧，創造出各式各樣的圖案和圖像，展現出稻田作 為自然畫布的無限可能。在這片美麗的農田中，遊客不僅能欣賞到精緻的稻田藝術，還能體驗傳統農 業文化的魅力。農舞臺本身也經常舉辦各種農業相關的活動，讓遊客更深入了解當地的農業生產及其 對社會的貢獻。</w:t>
            </w:r>
          </w:p>
          <w:p w14:paraId="695C2609" w14:textId="77777777" w:rsidR="00992DD5" w:rsidRPr="005F3EC5" w:rsidRDefault="00992DD5" w:rsidP="001A1E10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</w:rPr>
              <w:t>【赤城自然園】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</w:rPr>
              <w:t>赤城自然園位於新潟縣，是一片充滿魔幻氛圍的夢幻森林，四季變換中展現出各具 特色的自然美景。這裡的森林不僅擁有濃郁的綠意，還有多條精心設計的步道，讓遊客可以輕鬆地 穿梭於樹林間，感受大自然的寧靜與神秘。春夏季節，赤城自然園內的綠意盎然，樹木繁茂，空氣 清新，是遠足和放鬆身心的理想場所。</w:t>
            </w:r>
          </w:p>
          <w:p w14:paraId="0F2C1F88" w14:textId="77777777" w:rsidR="00992DD5" w:rsidRDefault="00992DD5" w:rsidP="001A1E10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992DD5">
              <w:rPr>
                <w:rFonts w:ascii="微軟正黑體" w:eastAsia="微軟正黑體" w:hAnsi="微軟正黑體" w:cs="新細明體" w:hint="eastAsia"/>
                <w:color w:val="E36C0A" w:themeColor="accent6" w:themeShade="BF"/>
                <w:kern w:val="0"/>
              </w:rPr>
              <w:t>【免稅店】</w:t>
            </w:r>
            <w:r w:rsidRPr="005F3EC5">
              <w:rPr>
                <w:rFonts w:ascii="微軟正黑體" w:eastAsia="微軟正黑體" w:hAnsi="微軟正黑體" w:cs="新細明體" w:hint="eastAsia"/>
                <w:kern w:val="0"/>
              </w:rPr>
              <w:t>您可自由購物送給親朋好友。</w:t>
            </w:r>
          </w:p>
          <w:p w14:paraId="2AC26C57" w14:textId="13EE5031" w:rsidR="00992DD5" w:rsidRPr="00393F3D" w:rsidRDefault="00992DD5" w:rsidP="00992DD5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33EFB8A" wp14:editId="29718E4E">
                  <wp:extent cx="2808000" cy="2052000"/>
                  <wp:effectExtent l="0" t="0" r="0" b="5715"/>
                  <wp:docPr id="21262538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新細明體"/>
                <w:kern w:val="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20C0A6" wp14:editId="3DBA26DC">
                  <wp:extent cx="2974794" cy="2052000"/>
                  <wp:effectExtent l="0" t="0" r="0" b="5715"/>
                  <wp:docPr id="1480693805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794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DD5" w:rsidRPr="000363ED" w14:paraId="0C490A86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78025378" w14:textId="517F3F41" w:rsidR="00992DD5" w:rsidRPr="000363ED" w:rsidRDefault="00992DD5" w:rsidP="001A1E10">
            <w:pPr>
              <w:spacing w:line="0" w:lineRule="atLeast"/>
              <w:rPr>
                <w:rFonts w:ascii="微軟正黑體" w:eastAsia="微軟正黑體" w:hAnsi="微軟正黑體"/>
                <w:color w:val="0070C0"/>
              </w:rPr>
            </w:pPr>
            <w:r w:rsidRPr="00F5737B">
              <w:rPr>
                <w:rFonts w:ascii="微軟正黑體" w:eastAsia="微軟正黑體" w:hAnsi="微軟正黑體" w:hint="eastAsia"/>
                <w:color w:val="0070C0"/>
              </w:rPr>
              <w:t xml:space="preserve">早餐：飯店內用 </w:t>
            </w:r>
            <w:r>
              <w:rPr>
                <w:rFonts w:ascii="微軟正黑體" w:eastAsia="微軟正黑體" w:hAnsi="微軟正黑體"/>
                <w:color w:val="0070C0"/>
              </w:rPr>
              <w:t xml:space="preserve">    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 </w:t>
            </w:r>
            <w:r w:rsidRPr="00F5737B">
              <w:rPr>
                <w:rFonts w:ascii="微軟正黑體" w:eastAsia="微軟正黑體" w:hAnsi="微軟正黑體" w:hint="eastAsia"/>
                <w:color w:val="0070C0"/>
              </w:rPr>
              <w:t>午餐：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西式套餐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日式風味餐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      </w:t>
            </w:r>
            <w:r w:rsidRPr="00F5737B">
              <w:rPr>
                <w:rFonts w:ascii="微軟正黑體" w:eastAsia="微軟正黑體" w:hAnsi="微軟正黑體" w:hint="eastAsia"/>
                <w:color w:val="0070C0"/>
              </w:rPr>
              <w:t>晚餐：</w:t>
            </w:r>
            <w:r w:rsidRPr="005F3EC5">
              <w:rPr>
                <w:rFonts w:ascii="微軟正黑體" w:eastAsia="微軟正黑體" w:hAnsi="微軟正黑體" w:hint="eastAsia"/>
                <w:color w:val="0070C0"/>
              </w:rPr>
              <w:t>方便逛街，敬請自理</w:t>
            </w:r>
          </w:p>
        </w:tc>
      </w:tr>
      <w:tr w:rsidR="00992DD5" w:rsidRPr="00E25713" w14:paraId="5B0A5657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692567C1" w14:textId="7EF6320E" w:rsidR="00992DD5" w:rsidRPr="00E16230" w:rsidRDefault="00992DD5" w:rsidP="001A1E10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5F3EC5">
              <w:rPr>
                <w:rFonts w:ascii="微軟正黑體" w:eastAsia="微軟正黑體" w:hAnsi="微軟正黑體" w:hint="eastAsia"/>
                <w:color w:val="0070C0"/>
                <w:szCs w:val="24"/>
              </w:rPr>
              <w:t>住宿：三井花園飯店柏葉</w:t>
            </w:r>
            <w:r>
              <w:rPr>
                <w:rFonts w:ascii="微軟正黑體" w:eastAsia="微軟正黑體" w:hAnsi="微軟正黑體" w:hint="eastAsia"/>
                <w:color w:val="0070C0"/>
                <w:szCs w:val="24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4"/>
              </w:rPr>
              <w:t>HOTEL TORIFITO 柏之葉</w:t>
            </w:r>
            <w:r>
              <w:rPr>
                <w:rFonts w:ascii="微軟正黑體" w:eastAsia="微軟正黑體" w:hAnsi="微軟正黑體" w:hint="eastAsia"/>
                <w:color w:val="0070C0"/>
                <w:szCs w:val="24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4"/>
              </w:rPr>
              <w:t>Lumiere Grande 飯店流山大鷹之森</w:t>
            </w:r>
            <w:r>
              <w:rPr>
                <w:rFonts w:ascii="微軟正黑體" w:eastAsia="微軟正黑體" w:hAnsi="微軟正黑體" w:hint="eastAsia"/>
                <w:color w:val="0070C0"/>
                <w:szCs w:val="24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4"/>
              </w:rPr>
              <w:t>品川阪急 Ours inn</w:t>
            </w:r>
            <w:r>
              <w:rPr>
                <w:rFonts w:ascii="微軟正黑體" w:eastAsia="微軟正黑體" w:hAnsi="微軟正黑體" w:hint="eastAsia"/>
                <w:color w:val="0070C0"/>
                <w:szCs w:val="24"/>
              </w:rPr>
              <w:t xml:space="preserve"> 或</w:t>
            </w:r>
            <w:r w:rsidRPr="005F3EC5">
              <w:rPr>
                <w:rFonts w:ascii="微軟正黑體" w:eastAsia="微軟正黑體" w:hAnsi="微軟正黑體" w:hint="eastAsia"/>
                <w:color w:val="0070C0"/>
                <w:szCs w:val="24"/>
              </w:rPr>
              <w:t>同級</w:t>
            </w:r>
          </w:p>
        </w:tc>
      </w:tr>
      <w:tr w:rsidR="00992DD5" w:rsidRPr="00E25713" w14:paraId="4A7B258C" w14:textId="77777777" w:rsidTr="001A1E10">
        <w:trPr>
          <w:jc w:val="center"/>
        </w:trPr>
        <w:tc>
          <w:tcPr>
            <w:tcW w:w="1112" w:type="dxa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single" w:sz="4" w:space="0" w:color="4BACC6"/>
            </w:tcBorders>
            <w:shd w:val="clear" w:color="auto" w:fill="F2DBDB" w:themeFill="accent2" w:themeFillTint="33"/>
            <w:vAlign w:val="center"/>
            <w:hideMark/>
          </w:tcPr>
          <w:p w14:paraId="369F31C8" w14:textId="77777777" w:rsidR="00992DD5" w:rsidRPr="00BA69D3" w:rsidRDefault="00992DD5" w:rsidP="001A1E10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第六</w:t>
            </w:r>
            <w:r w:rsidRPr="00BA69D3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28"/>
              </w:rPr>
              <w:t>天</w:t>
            </w:r>
          </w:p>
        </w:tc>
        <w:tc>
          <w:tcPr>
            <w:tcW w:w="9333" w:type="dxa"/>
            <w:tcBorders>
              <w:top w:val="single" w:sz="4" w:space="0" w:color="943634" w:themeColor="accent2" w:themeShade="BF"/>
              <w:left w:val="single" w:sz="4" w:space="0" w:color="4BACC6"/>
              <w:bottom w:val="single" w:sz="4" w:space="0" w:color="943634" w:themeColor="accent2" w:themeShade="BF"/>
              <w:right w:val="nil"/>
            </w:tcBorders>
            <w:vAlign w:val="center"/>
            <w:hideMark/>
          </w:tcPr>
          <w:p w14:paraId="144587E5" w14:textId="77777777" w:rsidR="00992DD5" w:rsidRPr="00BA69D3" w:rsidRDefault="00992DD5" w:rsidP="001A1E1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5F3E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自由活動→東京成田機場</w:t>
            </w:r>
            <w:r w:rsidRPr="00992DD5">
              <w:rPr>
                <w:rFonts w:ascii="Webdings" w:eastAsia="微軟正黑體" w:hAnsi="Webdings"/>
                <w:b/>
                <w:color w:val="000000"/>
                <w:sz w:val="28"/>
                <w:szCs w:val="28"/>
              </w:rPr>
              <w:t></w:t>
            </w:r>
            <w:r w:rsidRPr="005F3E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桃園國際機場</w:t>
            </w:r>
          </w:p>
        </w:tc>
      </w:tr>
      <w:tr w:rsidR="00992DD5" w:rsidRPr="00E25713" w14:paraId="54726DFF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715C3F07" w14:textId="77777777" w:rsidR="00992DD5" w:rsidRPr="00992DD5" w:rsidRDefault="00992DD5" w:rsidP="001A1E10">
            <w:pPr>
              <w:spacing w:line="0" w:lineRule="atLeast"/>
              <w:jc w:val="both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992DD5">
              <w:rPr>
                <w:rFonts w:ascii="微軟正黑體" w:eastAsia="微軟正黑體" w:hAnsi="微軟正黑體" w:hint="eastAsia"/>
                <w:sz w:val="23"/>
                <w:szCs w:val="23"/>
              </w:rPr>
              <w:t>早餐後，您可自行安排活動，並於約定集合時間帶著感性與不捨的離情，驅車前往成田空港，搭乘</w:t>
            </w:r>
          </w:p>
          <w:p w14:paraId="7AEAE135" w14:textId="77777777" w:rsidR="00992DD5" w:rsidRDefault="00992DD5" w:rsidP="001A1E10">
            <w:pPr>
              <w:spacing w:line="0" w:lineRule="atLeast"/>
              <w:jc w:val="both"/>
              <w:rPr>
                <w:rFonts w:ascii="微軟正黑體" w:eastAsia="微軟正黑體" w:hAnsi="微軟正黑體"/>
                <w:sz w:val="23"/>
                <w:szCs w:val="23"/>
              </w:rPr>
            </w:pPr>
            <w:r w:rsidRPr="00992DD5">
              <w:rPr>
                <w:rFonts w:ascii="微軟正黑體" w:eastAsia="微軟正黑體" w:hAnsi="微軟正黑體" w:hint="eastAsia"/>
                <w:sz w:val="23"/>
                <w:szCs w:val="23"/>
              </w:rPr>
              <w:t>豪華客機返回台灣，結束此次美好的日本之旅，期盼下次再與三五好友們共遊舊地，再次細說當 年！敬祝您旅途愉快，萬事如意，謝謝！</w:t>
            </w:r>
          </w:p>
          <w:p w14:paraId="1FCE9D3A" w14:textId="77777777" w:rsidR="00992DD5" w:rsidRPr="00511985" w:rsidRDefault="00992DD5" w:rsidP="001A1E10">
            <w:pPr>
              <w:widowControl/>
              <w:spacing w:line="0" w:lineRule="atLeast"/>
              <w:rPr>
                <w:rFonts w:ascii="微軟正黑體" w:eastAsia="MS Mincho" w:hAnsi="微軟正黑體" w:cs="Arial"/>
                <w:color w:val="000000"/>
                <w:spacing w:val="13"/>
                <w:kern w:val="0"/>
              </w:rPr>
            </w:pPr>
            <w:r w:rsidRPr="009A2EE2">
              <w:rPr>
                <w:rFonts w:ascii="微軟正黑體" w:eastAsia="微軟正黑體" w:hAnsi="微軟正黑體" w:cs="新細明體" w:hint="eastAsia"/>
                <w:color w:val="0070C0"/>
                <w:spacing w:val="20"/>
                <w:kern w:val="0"/>
                <w:szCs w:val="20"/>
              </w:rPr>
              <w:t> ★預祝您旅遊平安 旅途愉快!★</w:t>
            </w:r>
          </w:p>
        </w:tc>
      </w:tr>
      <w:tr w:rsidR="00992DD5" w:rsidRPr="00E25713" w14:paraId="2BA76724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44F2A4C1" w14:textId="77777777" w:rsidR="00992DD5" w:rsidRPr="00E25713" w:rsidRDefault="00992DD5" w:rsidP="001A1E10">
            <w:pPr>
              <w:spacing w:line="0" w:lineRule="atLeast"/>
              <w:rPr>
                <w:rFonts w:ascii="微軟正黑體" w:eastAsia="微軟正黑體" w:hAnsi="微軟正黑體"/>
                <w:color w:val="215868"/>
              </w:rPr>
            </w:pPr>
            <w:r w:rsidRPr="006D5E24">
              <w:rPr>
                <w:rFonts w:ascii="微軟正黑體" w:eastAsia="微軟正黑體" w:hAnsi="微軟正黑體" w:hint="eastAsia"/>
                <w:color w:val="0070C0"/>
              </w:rPr>
              <w:t xml:space="preserve">早餐：飯店內用   </w:t>
            </w:r>
            <w:r>
              <w:rPr>
                <w:rFonts w:ascii="微軟正黑體" w:eastAsia="微軟正黑體" w:hAnsi="微軟正黑體"/>
                <w:color w:val="0070C0"/>
              </w:rPr>
              <w:t xml:space="preserve">   </w:t>
            </w:r>
            <w:r w:rsidRPr="006D5E24">
              <w:rPr>
                <w:rFonts w:ascii="微軟正黑體" w:eastAsia="微軟正黑體" w:hAnsi="微軟正黑體" w:hint="eastAsia"/>
                <w:color w:val="0070C0"/>
              </w:rPr>
              <w:t>午餐：</w:t>
            </w:r>
            <w:r w:rsidRPr="00343221">
              <w:rPr>
                <w:rFonts w:ascii="微軟正黑體" w:eastAsia="微軟正黑體" w:hAnsi="微軟正黑體" w:hint="eastAsia"/>
                <w:color w:val="0070C0"/>
              </w:rPr>
              <w:t>方便逛街，敬請自理</w:t>
            </w:r>
            <w:r w:rsidRPr="006D5E24">
              <w:rPr>
                <w:rFonts w:ascii="微軟正黑體" w:eastAsia="微軟正黑體" w:hAnsi="微軟正黑體" w:hint="eastAsia"/>
                <w:color w:val="0070C0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color w:val="0070C0"/>
              </w:rPr>
              <w:t xml:space="preserve">  </w:t>
            </w:r>
            <w:r w:rsidRPr="006D5E24">
              <w:rPr>
                <w:rFonts w:ascii="微軟正黑體" w:eastAsia="微軟正黑體" w:hAnsi="微軟正黑體" w:hint="eastAsia"/>
                <w:color w:val="0070C0"/>
              </w:rPr>
              <w:t>晚餐：</w:t>
            </w:r>
            <w:r w:rsidRPr="00FC10E5">
              <w:rPr>
                <w:rFonts w:ascii="微軟正黑體" w:eastAsia="微軟正黑體" w:hAnsi="微軟正黑體" w:hint="eastAsia"/>
                <w:color w:val="0070C0"/>
              </w:rPr>
              <w:t>機上精緻餐食</w:t>
            </w:r>
          </w:p>
        </w:tc>
      </w:tr>
      <w:tr w:rsidR="00992DD5" w:rsidRPr="00E25713" w14:paraId="5B181E35" w14:textId="77777777" w:rsidTr="001A1E10">
        <w:trPr>
          <w:jc w:val="center"/>
        </w:trPr>
        <w:tc>
          <w:tcPr>
            <w:tcW w:w="10445" w:type="dxa"/>
            <w:gridSpan w:val="2"/>
            <w:tcBorders>
              <w:top w:val="single" w:sz="4" w:space="0" w:color="943634" w:themeColor="accent2" w:themeShade="BF"/>
              <w:left w:val="nil"/>
              <w:bottom w:val="single" w:sz="4" w:space="0" w:color="943634" w:themeColor="accent2" w:themeShade="BF"/>
              <w:right w:val="nil"/>
            </w:tcBorders>
            <w:hideMark/>
          </w:tcPr>
          <w:p w14:paraId="502CA08D" w14:textId="77777777" w:rsidR="00992DD5" w:rsidRPr="00E25713" w:rsidRDefault="00992DD5" w:rsidP="001A1E10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215868"/>
                <w:szCs w:val="24"/>
              </w:rPr>
            </w:pPr>
            <w:r w:rsidRPr="00835564">
              <w:rPr>
                <w:rFonts w:ascii="微軟正黑體" w:eastAsia="微軟正黑體" w:hAnsi="微軟正黑體" w:hint="eastAsia"/>
                <w:color w:val="0070C0"/>
                <w:szCs w:val="24"/>
              </w:rPr>
              <w:t>住宿：溫暖的家</w:t>
            </w:r>
          </w:p>
        </w:tc>
      </w:tr>
    </w:tbl>
    <w:p w14:paraId="2EA93DC8" w14:textId="77777777" w:rsidR="00DF600C" w:rsidRPr="00992DD5" w:rsidRDefault="00DF600C" w:rsidP="00992DD5">
      <w:pPr>
        <w:rPr>
          <w:rFonts w:ascii="微軟正黑體" w:eastAsia="微軟正黑體" w:hAnsi="微軟正黑體" w:cs="Courier New"/>
          <w:color w:val="0070C0"/>
          <w:kern w:val="0"/>
          <w:sz w:val="32"/>
          <w:szCs w:val="32"/>
        </w:rPr>
      </w:pPr>
      <w:r w:rsidRPr="00992DD5">
        <w:rPr>
          <w:rFonts w:ascii="微軟正黑體" w:eastAsia="微軟正黑體" w:hAnsi="微軟正黑體" w:cs="Courier New" w:hint="eastAsia"/>
          <w:color w:val="0070C0"/>
          <w:sz w:val="32"/>
          <w:szCs w:val="32"/>
        </w:rPr>
        <w:t>溫馨提醒及建議</w:t>
      </w:r>
    </w:p>
    <w:p w14:paraId="6DEA5951" w14:textId="77777777" w:rsidR="00992DD5" w:rsidRDefault="00DF600C" w:rsidP="00992DD5">
      <w:pPr>
        <w:numPr>
          <w:ilvl w:val="0"/>
          <w:numId w:val="26"/>
        </w:numPr>
        <w:spacing w:line="0" w:lineRule="atLeast"/>
        <w:rPr>
          <w:rFonts w:ascii="微軟正黑體" w:eastAsia="微軟正黑體" w:hAnsi="微軟正黑體" w:cs="Courier New"/>
          <w:color w:val="C00000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color w:val="C00000"/>
          <w:sz w:val="22"/>
          <w:szCs w:val="22"/>
        </w:rPr>
        <w:t>日本小費：導遊＋司機小費每日每位貴賓NT300。</w:t>
      </w:r>
    </w:p>
    <w:p w14:paraId="2DB3DD61" w14:textId="03ABB924" w:rsidR="00DF600C" w:rsidRPr="00992DD5" w:rsidRDefault="00DF600C" w:rsidP="00992DD5">
      <w:pPr>
        <w:numPr>
          <w:ilvl w:val="0"/>
          <w:numId w:val="26"/>
        </w:numPr>
        <w:spacing w:line="0" w:lineRule="atLeast"/>
        <w:rPr>
          <w:rFonts w:ascii="微軟正黑體" w:eastAsia="微軟正黑體" w:hAnsi="微軟正黑體" w:cs="Courier New"/>
          <w:color w:val="C00000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color w:val="C00000"/>
          <w:sz w:val="22"/>
          <w:szCs w:val="22"/>
        </w:rPr>
        <w:t>貼心說明：給小費也是國際禮儀之一喔！</w:t>
      </w:r>
    </w:p>
    <w:p w14:paraId="684093CC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行程表中列出之飯店及餐點內容僅為先行提供給貴賓參考，實際狀況以本公司最終確認為主，敬請見諒。</w:t>
      </w:r>
    </w:p>
    <w:p w14:paraId="1072F6D8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25746801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7DC6B64A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4B4C4379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47C545E9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因氣候無法預測，故若遇大風雪、火山、颱風、地震等情況，則會以行程安全順利為考量，採緊急行程應變措施，敬請見諒。</w:t>
      </w:r>
    </w:p>
    <w:p w14:paraId="7617C406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08C805DB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7C9556C8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p w14:paraId="082F27A7" w14:textId="77777777" w:rsidR="00DF600C" w:rsidRPr="00992DD5" w:rsidRDefault="00DF600C" w:rsidP="00992DD5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2"/>
          <w:szCs w:val="22"/>
        </w:rPr>
      </w:pPr>
      <w:r w:rsidRPr="00992DD5">
        <w:rPr>
          <w:rFonts w:ascii="微軟正黑體" w:eastAsia="微軟正黑體" w:hAnsi="微軟正黑體" w:cs="Courier New" w:hint="eastAsia"/>
          <w:sz w:val="22"/>
          <w:szCs w:val="22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1410E1DA" w14:textId="77777777" w:rsidR="00DF600C" w:rsidRPr="00992DD5" w:rsidRDefault="00DF600C" w:rsidP="00992DD5">
      <w:pPr>
        <w:spacing w:line="0" w:lineRule="atLeast"/>
        <w:rPr>
          <w:rFonts w:ascii="微軟正黑體" w:eastAsia="微軟正黑體" w:hAnsi="微軟正黑體"/>
          <w:b/>
          <w:noProof/>
          <w:sz w:val="22"/>
          <w:szCs w:val="22"/>
        </w:rPr>
      </w:pPr>
    </w:p>
    <w:p w14:paraId="66B513CD" w14:textId="77777777" w:rsidR="00DF600C" w:rsidRPr="00992DD5" w:rsidRDefault="00DF600C" w:rsidP="00992DD5">
      <w:pPr>
        <w:spacing w:line="0" w:lineRule="atLeast"/>
        <w:jc w:val="center"/>
        <w:rPr>
          <w:rFonts w:ascii="微軟正黑體" w:eastAsia="微軟正黑體" w:hAnsi="微軟正黑體" w:cs="Arial"/>
          <w:kern w:val="0"/>
          <w:sz w:val="22"/>
          <w:szCs w:val="22"/>
        </w:rPr>
      </w:pPr>
      <w:r w:rsidRPr="00992DD5">
        <w:rPr>
          <w:rFonts w:ascii="微軟正黑體" w:eastAsia="微軟正黑體" w:hAnsi="微軟正黑體" w:cs="Arial" w:hint="eastAsia"/>
          <w:sz w:val="22"/>
          <w:szCs w:val="22"/>
        </w:rPr>
        <w:t>本行程、班次時間及住宿飯店之確認以說明會資料為主，但將儘量忠於原行程。</w:t>
      </w:r>
    </w:p>
    <w:p w14:paraId="4BC594BC" w14:textId="77777777" w:rsidR="00DF600C" w:rsidRPr="00992DD5" w:rsidRDefault="00DF600C" w:rsidP="00992DD5">
      <w:pPr>
        <w:spacing w:line="0" w:lineRule="atLeast"/>
        <w:jc w:val="center"/>
        <w:rPr>
          <w:rFonts w:ascii="微軟正黑體" w:eastAsia="微軟正黑體" w:hAnsi="微軟正黑體" w:cs="Arial"/>
          <w:sz w:val="22"/>
          <w:szCs w:val="22"/>
        </w:rPr>
      </w:pPr>
      <w:r w:rsidRPr="00992DD5">
        <w:rPr>
          <w:rFonts w:ascii="微軟正黑體" w:eastAsia="微軟正黑體" w:hAnsi="微軟正黑體" w:cs="Arial" w:hint="eastAsia"/>
          <w:sz w:val="22"/>
          <w:szCs w:val="22"/>
        </w:rPr>
        <w:t>若遇特殊情況將會稍做調整，行程安排將以當地為主，敬請見諒。</w:t>
      </w:r>
    </w:p>
    <w:p w14:paraId="71064E35" w14:textId="52715DF4" w:rsidR="00BE6EDC" w:rsidRPr="00992DD5" w:rsidRDefault="00DF600C" w:rsidP="00992DD5">
      <w:pPr>
        <w:spacing w:line="0" w:lineRule="atLeast"/>
        <w:jc w:val="center"/>
        <w:rPr>
          <w:rFonts w:ascii="微軟正黑體" w:eastAsia="微軟正黑體" w:hAnsi="微軟正黑體" w:cs="Arial"/>
          <w:sz w:val="22"/>
          <w:szCs w:val="22"/>
        </w:rPr>
      </w:pPr>
      <w:r w:rsidRPr="00992DD5">
        <w:rPr>
          <w:rFonts w:ascii="微軟正黑體" w:eastAsia="微軟正黑體" w:hAnsi="微軟正黑體" w:cs="Arial" w:hint="eastAsia"/>
          <w:sz w:val="22"/>
          <w:szCs w:val="22"/>
        </w:rPr>
        <w:t>若離隊視同放棄，恕不退費敬請鑒諒。</w:t>
      </w:r>
    </w:p>
    <w:sectPr w:rsidR="00BE6EDC" w:rsidRPr="00992DD5" w:rsidSect="00147F68">
      <w:type w:val="continuous"/>
      <w:pgSz w:w="11906" w:h="16838" w:code="9"/>
      <w:pgMar w:top="624" w:right="624" w:bottom="624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5FA2B" w14:textId="77777777" w:rsidR="00BD533C" w:rsidRDefault="00BD533C" w:rsidP="00EA4371">
      <w:r>
        <w:separator/>
      </w:r>
    </w:p>
  </w:endnote>
  <w:endnote w:type="continuationSeparator" w:id="0">
    <w:p w14:paraId="37AD8F49" w14:textId="77777777" w:rsidR="00BD533C" w:rsidRDefault="00BD533C" w:rsidP="00EA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F4D7F" w14:textId="77777777" w:rsidR="00BD533C" w:rsidRDefault="00BD533C" w:rsidP="00EA4371">
      <w:r>
        <w:separator/>
      </w:r>
    </w:p>
  </w:footnote>
  <w:footnote w:type="continuationSeparator" w:id="0">
    <w:p w14:paraId="60D39FCB" w14:textId="77777777" w:rsidR="00BD533C" w:rsidRDefault="00BD533C" w:rsidP="00EA4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0173"/>
    <w:multiLevelType w:val="multilevel"/>
    <w:tmpl w:val="6C80F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8350F"/>
    <w:multiLevelType w:val="hybridMultilevel"/>
    <w:tmpl w:val="D8F6121A"/>
    <w:lvl w:ilvl="0" w:tplc="C57EFABC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1C34EA"/>
    <w:multiLevelType w:val="hybridMultilevel"/>
    <w:tmpl w:val="5B88E6B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9937D3"/>
    <w:multiLevelType w:val="hybridMultilevel"/>
    <w:tmpl w:val="4EBCF1A6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33D16"/>
    <w:multiLevelType w:val="hybridMultilevel"/>
    <w:tmpl w:val="56C2D8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7C7DAE"/>
    <w:multiLevelType w:val="multilevel"/>
    <w:tmpl w:val="81BA20D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entative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decimal"/>
      <w:lvlText w:val="%3."/>
      <w:lvlJc w:val="left"/>
      <w:pPr>
        <w:tabs>
          <w:tab w:val="num" w:pos="1860"/>
        </w:tabs>
        <w:ind w:left="18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decimal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decimal"/>
      <w:lvlText w:val="%6."/>
      <w:lvlJc w:val="left"/>
      <w:pPr>
        <w:tabs>
          <w:tab w:val="num" w:pos="4020"/>
        </w:tabs>
        <w:ind w:left="4020" w:hanging="36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decimal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decimal"/>
      <w:lvlText w:val="%9."/>
      <w:lvlJc w:val="left"/>
      <w:pPr>
        <w:tabs>
          <w:tab w:val="num" w:pos="6180"/>
        </w:tabs>
        <w:ind w:left="6180" w:hanging="360"/>
      </w:pPr>
    </w:lvl>
  </w:abstractNum>
  <w:abstractNum w:abstractNumId="7" w15:restartNumberingAfterBreak="0">
    <w:nsid w:val="25E31FF7"/>
    <w:multiLevelType w:val="hybridMultilevel"/>
    <w:tmpl w:val="C2FE1FB4"/>
    <w:lvl w:ilvl="0" w:tplc="AAD066DE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-600" w:hanging="480"/>
      </w:pPr>
    </w:lvl>
    <w:lvl w:ilvl="2" w:tplc="0409001B" w:tentative="1">
      <w:start w:val="1"/>
      <w:numFmt w:val="lowerRoman"/>
      <w:lvlText w:val="%3."/>
      <w:lvlJc w:val="right"/>
      <w:pPr>
        <w:ind w:left="-120" w:hanging="480"/>
      </w:pPr>
    </w:lvl>
    <w:lvl w:ilvl="3" w:tplc="0409000F" w:tentative="1">
      <w:start w:val="1"/>
      <w:numFmt w:val="decimal"/>
      <w:lvlText w:val="%4."/>
      <w:lvlJc w:val="left"/>
      <w:pPr>
        <w:ind w:left="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0" w:hanging="480"/>
      </w:pPr>
    </w:lvl>
    <w:lvl w:ilvl="5" w:tplc="0409001B" w:tentative="1">
      <w:start w:val="1"/>
      <w:numFmt w:val="lowerRoman"/>
      <w:lvlText w:val="%6."/>
      <w:lvlJc w:val="right"/>
      <w:pPr>
        <w:ind w:left="1320" w:hanging="480"/>
      </w:pPr>
    </w:lvl>
    <w:lvl w:ilvl="6" w:tplc="0409000F" w:tentative="1">
      <w:start w:val="1"/>
      <w:numFmt w:val="decimal"/>
      <w:lvlText w:val="%7."/>
      <w:lvlJc w:val="left"/>
      <w:pPr>
        <w:ind w:left="1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280" w:hanging="480"/>
      </w:pPr>
    </w:lvl>
    <w:lvl w:ilvl="8" w:tplc="0409001B" w:tentative="1">
      <w:start w:val="1"/>
      <w:numFmt w:val="lowerRoman"/>
      <w:lvlText w:val="%9."/>
      <w:lvlJc w:val="right"/>
      <w:pPr>
        <w:ind w:left="2760" w:hanging="480"/>
      </w:pPr>
    </w:lvl>
  </w:abstractNum>
  <w:abstractNum w:abstractNumId="8" w15:restartNumberingAfterBreak="0">
    <w:nsid w:val="315264AE"/>
    <w:multiLevelType w:val="hybridMultilevel"/>
    <w:tmpl w:val="E8EE998A"/>
    <w:lvl w:ilvl="0" w:tplc="3DC41206">
      <w:start w:val="2"/>
      <w:numFmt w:val="taiwaneseCountingThousand"/>
      <w:lvlText w:val="第%1天"/>
      <w:lvlJc w:val="left"/>
      <w:pPr>
        <w:tabs>
          <w:tab w:val="num" w:pos="1275"/>
        </w:tabs>
        <w:ind w:left="1275" w:hanging="1275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9995BFC"/>
    <w:multiLevelType w:val="hybridMultilevel"/>
    <w:tmpl w:val="528C39D0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9D35F19"/>
    <w:multiLevelType w:val="hybridMultilevel"/>
    <w:tmpl w:val="13E827BE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704686"/>
    <w:multiLevelType w:val="hybridMultilevel"/>
    <w:tmpl w:val="9D02CDD2"/>
    <w:lvl w:ilvl="0" w:tplc="7E168C16">
      <w:start w:val="3"/>
      <w:numFmt w:val="bullet"/>
      <w:lvlText w:val="★"/>
      <w:lvlJc w:val="left"/>
      <w:pPr>
        <w:ind w:left="360" w:hanging="360"/>
      </w:pPr>
      <w:rPr>
        <w:rFonts w:ascii="MS PGothic" w:eastAsia="MS PGothic" w:hAnsi="MS PGothic" w:cs="Times New Roman" w:hint="eastAsia"/>
        <w:b/>
        <w:color w:val="FF66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9666F09"/>
    <w:multiLevelType w:val="hybridMultilevel"/>
    <w:tmpl w:val="5E9867C8"/>
    <w:lvl w:ilvl="0" w:tplc="CF98A3C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9E0402B"/>
    <w:multiLevelType w:val="multilevel"/>
    <w:tmpl w:val="06C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AC00C3"/>
    <w:multiLevelType w:val="hybridMultilevel"/>
    <w:tmpl w:val="EC4A96C2"/>
    <w:lvl w:ilvl="0" w:tplc="8604B672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33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6645DBC"/>
    <w:multiLevelType w:val="hybridMultilevel"/>
    <w:tmpl w:val="F606E816"/>
    <w:lvl w:ilvl="0" w:tplc="1F788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98480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E446EF7"/>
    <w:multiLevelType w:val="hybridMultilevel"/>
    <w:tmpl w:val="76D6658A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04E2F46"/>
    <w:multiLevelType w:val="hybridMultilevel"/>
    <w:tmpl w:val="197CEEC8"/>
    <w:lvl w:ilvl="0" w:tplc="1F4881F6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5BC035A"/>
    <w:multiLevelType w:val="multilevel"/>
    <w:tmpl w:val="818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2B3D8B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061751911">
    <w:abstractNumId w:val="8"/>
  </w:num>
  <w:num w:numId="2" w16cid:durableId="1881240026">
    <w:abstractNumId w:val="13"/>
  </w:num>
  <w:num w:numId="3" w16cid:durableId="278997262">
    <w:abstractNumId w:val="18"/>
  </w:num>
  <w:num w:numId="4" w16cid:durableId="740105025">
    <w:abstractNumId w:val="15"/>
  </w:num>
  <w:num w:numId="5" w16cid:durableId="915090410">
    <w:abstractNumId w:val="7"/>
  </w:num>
  <w:num w:numId="6" w16cid:durableId="2099256152">
    <w:abstractNumId w:val="3"/>
  </w:num>
  <w:num w:numId="7" w16cid:durableId="598374613">
    <w:abstractNumId w:val="12"/>
  </w:num>
  <w:num w:numId="8" w16cid:durableId="1704088091">
    <w:abstractNumId w:val="2"/>
  </w:num>
  <w:num w:numId="9" w16cid:durableId="789133456">
    <w:abstractNumId w:val="9"/>
  </w:num>
  <w:num w:numId="10" w16cid:durableId="995455535">
    <w:abstractNumId w:val="16"/>
  </w:num>
  <w:num w:numId="11" w16cid:durableId="1171525083">
    <w:abstractNumId w:val="10"/>
  </w:num>
  <w:num w:numId="12" w16cid:durableId="926377636">
    <w:abstractNumId w:val="1"/>
  </w:num>
  <w:num w:numId="13" w16cid:durableId="2040156952">
    <w:abstractNumId w:val="5"/>
  </w:num>
  <w:num w:numId="14" w16cid:durableId="56243934">
    <w:abstractNumId w:val="4"/>
  </w:num>
  <w:num w:numId="15" w16cid:durableId="689918708">
    <w:abstractNumId w:val="14"/>
  </w:num>
  <w:num w:numId="16" w16cid:durableId="725035498">
    <w:abstractNumId w:val="0"/>
  </w:num>
  <w:num w:numId="17" w16cid:durableId="6277102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796086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898445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0171135">
    <w:abstractNumId w:val="2"/>
  </w:num>
  <w:num w:numId="21" w16cid:durableId="310257099">
    <w:abstractNumId w:val="11"/>
  </w:num>
  <w:num w:numId="22" w16cid:durableId="402485792">
    <w:abstractNumId w:val="6"/>
  </w:num>
  <w:num w:numId="23" w16cid:durableId="166948134">
    <w:abstractNumId w:val="19"/>
  </w:num>
  <w:num w:numId="24" w16cid:durableId="126356058">
    <w:abstractNumId w:val="20"/>
  </w:num>
  <w:num w:numId="25" w16cid:durableId="1484857877">
    <w:abstractNumId w:val="17"/>
  </w:num>
  <w:num w:numId="26" w16cid:durableId="59057261">
    <w:abstractNumId w:val="17"/>
  </w:num>
  <w:num w:numId="27" w16cid:durableId="14207853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A2"/>
    <w:rsid w:val="00000149"/>
    <w:rsid w:val="00002F19"/>
    <w:rsid w:val="00004BA4"/>
    <w:rsid w:val="000121A0"/>
    <w:rsid w:val="00015A0B"/>
    <w:rsid w:val="00017338"/>
    <w:rsid w:val="00017FDA"/>
    <w:rsid w:val="00021F73"/>
    <w:rsid w:val="0002339C"/>
    <w:rsid w:val="00024321"/>
    <w:rsid w:val="00024F2F"/>
    <w:rsid w:val="00026999"/>
    <w:rsid w:val="00027557"/>
    <w:rsid w:val="00027C30"/>
    <w:rsid w:val="00030421"/>
    <w:rsid w:val="0003253A"/>
    <w:rsid w:val="00032717"/>
    <w:rsid w:val="00032A08"/>
    <w:rsid w:val="000363ED"/>
    <w:rsid w:val="00040993"/>
    <w:rsid w:val="00042C45"/>
    <w:rsid w:val="0004337B"/>
    <w:rsid w:val="000448FA"/>
    <w:rsid w:val="0004637B"/>
    <w:rsid w:val="00050307"/>
    <w:rsid w:val="00054E0D"/>
    <w:rsid w:val="0005507D"/>
    <w:rsid w:val="0005525F"/>
    <w:rsid w:val="00055AC2"/>
    <w:rsid w:val="00057255"/>
    <w:rsid w:val="000671B0"/>
    <w:rsid w:val="0006793A"/>
    <w:rsid w:val="00070DA0"/>
    <w:rsid w:val="00071BA2"/>
    <w:rsid w:val="000735EE"/>
    <w:rsid w:val="0007471A"/>
    <w:rsid w:val="0008531C"/>
    <w:rsid w:val="00095F6E"/>
    <w:rsid w:val="000A02B0"/>
    <w:rsid w:val="000A5D76"/>
    <w:rsid w:val="000A7B72"/>
    <w:rsid w:val="000B370E"/>
    <w:rsid w:val="000C1B19"/>
    <w:rsid w:val="000C1CCB"/>
    <w:rsid w:val="000C785A"/>
    <w:rsid w:val="000D03FF"/>
    <w:rsid w:val="000D0467"/>
    <w:rsid w:val="000D2230"/>
    <w:rsid w:val="000D6185"/>
    <w:rsid w:val="000D6E9D"/>
    <w:rsid w:val="000D7206"/>
    <w:rsid w:val="000E0790"/>
    <w:rsid w:val="000E0B77"/>
    <w:rsid w:val="000E1D4D"/>
    <w:rsid w:val="000E24DD"/>
    <w:rsid w:val="000E7770"/>
    <w:rsid w:val="000E7AB8"/>
    <w:rsid w:val="000F24A8"/>
    <w:rsid w:val="000F3D67"/>
    <w:rsid w:val="00104661"/>
    <w:rsid w:val="00105C49"/>
    <w:rsid w:val="00110631"/>
    <w:rsid w:val="0012532D"/>
    <w:rsid w:val="0012739E"/>
    <w:rsid w:val="00127F8A"/>
    <w:rsid w:val="001316FC"/>
    <w:rsid w:val="00131777"/>
    <w:rsid w:val="001321D3"/>
    <w:rsid w:val="00133264"/>
    <w:rsid w:val="00134437"/>
    <w:rsid w:val="00141160"/>
    <w:rsid w:val="00141E48"/>
    <w:rsid w:val="00143020"/>
    <w:rsid w:val="00143A43"/>
    <w:rsid w:val="00144DB0"/>
    <w:rsid w:val="00147F68"/>
    <w:rsid w:val="00153AB2"/>
    <w:rsid w:val="00155431"/>
    <w:rsid w:val="00160B12"/>
    <w:rsid w:val="001610B0"/>
    <w:rsid w:val="00164B25"/>
    <w:rsid w:val="00170585"/>
    <w:rsid w:val="00171416"/>
    <w:rsid w:val="00172476"/>
    <w:rsid w:val="001813D5"/>
    <w:rsid w:val="001814F0"/>
    <w:rsid w:val="001826FB"/>
    <w:rsid w:val="00182706"/>
    <w:rsid w:val="00186234"/>
    <w:rsid w:val="001929D3"/>
    <w:rsid w:val="001934A6"/>
    <w:rsid w:val="001A2C57"/>
    <w:rsid w:val="001A67EC"/>
    <w:rsid w:val="001A68A2"/>
    <w:rsid w:val="001A6D7D"/>
    <w:rsid w:val="001A6E46"/>
    <w:rsid w:val="001B1939"/>
    <w:rsid w:val="001B1E86"/>
    <w:rsid w:val="001B336A"/>
    <w:rsid w:val="001C0002"/>
    <w:rsid w:val="001C0506"/>
    <w:rsid w:val="001C1257"/>
    <w:rsid w:val="001C3186"/>
    <w:rsid w:val="001C4AEB"/>
    <w:rsid w:val="001C5F7E"/>
    <w:rsid w:val="001D3FC9"/>
    <w:rsid w:val="001D4C60"/>
    <w:rsid w:val="001D53B0"/>
    <w:rsid w:val="001D58E1"/>
    <w:rsid w:val="001D7B28"/>
    <w:rsid w:val="001E3A91"/>
    <w:rsid w:val="001E3C08"/>
    <w:rsid w:val="001F033F"/>
    <w:rsid w:val="001F3237"/>
    <w:rsid w:val="001F5509"/>
    <w:rsid w:val="001F6E40"/>
    <w:rsid w:val="001F786A"/>
    <w:rsid w:val="002008C1"/>
    <w:rsid w:val="00204301"/>
    <w:rsid w:val="00205D4D"/>
    <w:rsid w:val="00210512"/>
    <w:rsid w:val="0021096C"/>
    <w:rsid w:val="00211AD9"/>
    <w:rsid w:val="00212C53"/>
    <w:rsid w:val="0021465B"/>
    <w:rsid w:val="002148EF"/>
    <w:rsid w:val="00217D12"/>
    <w:rsid w:val="00221937"/>
    <w:rsid w:val="00223CF5"/>
    <w:rsid w:val="00226B3E"/>
    <w:rsid w:val="002334FE"/>
    <w:rsid w:val="0023366F"/>
    <w:rsid w:val="00240F85"/>
    <w:rsid w:val="00243D2A"/>
    <w:rsid w:val="00246120"/>
    <w:rsid w:val="00250D74"/>
    <w:rsid w:val="00251016"/>
    <w:rsid w:val="002537A2"/>
    <w:rsid w:val="002549A1"/>
    <w:rsid w:val="00255FD8"/>
    <w:rsid w:val="00262D5F"/>
    <w:rsid w:val="00264E3D"/>
    <w:rsid w:val="0026526D"/>
    <w:rsid w:val="002673B7"/>
    <w:rsid w:val="00272FE2"/>
    <w:rsid w:val="00274817"/>
    <w:rsid w:val="00274941"/>
    <w:rsid w:val="002761B2"/>
    <w:rsid w:val="00277E3A"/>
    <w:rsid w:val="00280C8F"/>
    <w:rsid w:val="002811B3"/>
    <w:rsid w:val="00283042"/>
    <w:rsid w:val="00283DF6"/>
    <w:rsid w:val="00286B91"/>
    <w:rsid w:val="00290AE9"/>
    <w:rsid w:val="00292940"/>
    <w:rsid w:val="00294A67"/>
    <w:rsid w:val="002A01A2"/>
    <w:rsid w:val="002A1546"/>
    <w:rsid w:val="002A17D3"/>
    <w:rsid w:val="002A6075"/>
    <w:rsid w:val="002A79D0"/>
    <w:rsid w:val="002B3665"/>
    <w:rsid w:val="002B7097"/>
    <w:rsid w:val="002C0AB8"/>
    <w:rsid w:val="002C0EA3"/>
    <w:rsid w:val="002C1C41"/>
    <w:rsid w:val="002C34DB"/>
    <w:rsid w:val="002C5B22"/>
    <w:rsid w:val="002C7F14"/>
    <w:rsid w:val="002D27FF"/>
    <w:rsid w:val="002D387C"/>
    <w:rsid w:val="002D4E32"/>
    <w:rsid w:val="002E5D0C"/>
    <w:rsid w:val="002E5F89"/>
    <w:rsid w:val="002E66B6"/>
    <w:rsid w:val="002F76C3"/>
    <w:rsid w:val="002F7ED5"/>
    <w:rsid w:val="00302D26"/>
    <w:rsid w:val="00311EBD"/>
    <w:rsid w:val="0031459C"/>
    <w:rsid w:val="0031578F"/>
    <w:rsid w:val="00316192"/>
    <w:rsid w:val="00316B1F"/>
    <w:rsid w:val="00320869"/>
    <w:rsid w:val="00320A38"/>
    <w:rsid w:val="003266A8"/>
    <w:rsid w:val="00330712"/>
    <w:rsid w:val="00330AD2"/>
    <w:rsid w:val="00330C74"/>
    <w:rsid w:val="003337D8"/>
    <w:rsid w:val="00336AEB"/>
    <w:rsid w:val="00343221"/>
    <w:rsid w:val="003459E0"/>
    <w:rsid w:val="003508E1"/>
    <w:rsid w:val="003522CC"/>
    <w:rsid w:val="00355D0A"/>
    <w:rsid w:val="003601C8"/>
    <w:rsid w:val="003610D2"/>
    <w:rsid w:val="003667DC"/>
    <w:rsid w:val="003679EF"/>
    <w:rsid w:val="003729D9"/>
    <w:rsid w:val="003731C4"/>
    <w:rsid w:val="00373637"/>
    <w:rsid w:val="00375790"/>
    <w:rsid w:val="00375B6B"/>
    <w:rsid w:val="00376BD6"/>
    <w:rsid w:val="003776A7"/>
    <w:rsid w:val="003846E0"/>
    <w:rsid w:val="00386684"/>
    <w:rsid w:val="00386987"/>
    <w:rsid w:val="00386BB2"/>
    <w:rsid w:val="00393F3D"/>
    <w:rsid w:val="0039496C"/>
    <w:rsid w:val="00394DBE"/>
    <w:rsid w:val="003959B9"/>
    <w:rsid w:val="003977EF"/>
    <w:rsid w:val="003A048E"/>
    <w:rsid w:val="003A3855"/>
    <w:rsid w:val="003B2053"/>
    <w:rsid w:val="003B4BFB"/>
    <w:rsid w:val="003B4D25"/>
    <w:rsid w:val="003C1A30"/>
    <w:rsid w:val="003C3DFB"/>
    <w:rsid w:val="003C7BBF"/>
    <w:rsid w:val="003C7EE8"/>
    <w:rsid w:val="003D5652"/>
    <w:rsid w:val="003D6197"/>
    <w:rsid w:val="003E70B7"/>
    <w:rsid w:val="003E7485"/>
    <w:rsid w:val="003F0039"/>
    <w:rsid w:val="003F1754"/>
    <w:rsid w:val="003F2420"/>
    <w:rsid w:val="003F342E"/>
    <w:rsid w:val="003F3846"/>
    <w:rsid w:val="00402E9C"/>
    <w:rsid w:val="00413A77"/>
    <w:rsid w:val="00420CDC"/>
    <w:rsid w:val="00423A35"/>
    <w:rsid w:val="00437B4E"/>
    <w:rsid w:val="0044133F"/>
    <w:rsid w:val="0045270D"/>
    <w:rsid w:val="00452AA8"/>
    <w:rsid w:val="00454E6A"/>
    <w:rsid w:val="0046054A"/>
    <w:rsid w:val="004623F9"/>
    <w:rsid w:val="004815BC"/>
    <w:rsid w:val="00486D03"/>
    <w:rsid w:val="004871E3"/>
    <w:rsid w:val="0049007F"/>
    <w:rsid w:val="004908EA"/>
    <w:rsid w:val="00490C46"/>
    <w:rsid w:val="00492DDA"/>
    <w:rsid w:val="004A1BE7"/>
    <w:rsid w:val="004A2155"/>
    <w:rsid w:val="004A388C"/>
    <w:rsid w:val="004A437F"/>
    <w:rsid w:val="004B3FA7"/>
    <w:rsid w:val="004B58B0"/>
    <w:rsid w:val="004C1BE6"/>
    <w:rsid w:val="004C4948"/>
    <w:rsid w:val="004C6E41"/>
    <w:rsid w:val="004D0FD4"/>
    <w:rsid w:val="004D16D1"/>
    <w:rsid w:val="004D22DB"/>
    <w:rsid w:val="004E2643"/>
    <w:rsid w:val="004E2B22"/>
    <w:rsid w:val="004E37FE"/>
    <w:rsid w:val="004F0024"/>
    <w:rsid w:val="004F09AA"/>
    <w:rsid w:val="004F0A03"/>
    <w:rsid w:val="0050188F"/>
    <w:rsid w:val="00506990"/>
    <w:rsid w:val="00507F1A"/>
    <w:rsid w:val="00511985"/>
    <w:rsid w:val="00514BDE"/>
    <w:rsid w:val="005201EC"/>
    <w:rsid w:val="00522A4F"/>
    <w:rsid w:val="005246EF"/>
    <w:rsid w:val="00524F7C"/>
    <w:rsid w:val="00527DE9"/>
    <w:rsid w:val="00527EAA"/>
    <w:rsid w:val="00530E7B"/>
    <w:rsid w:val="00531FAA"/>
    <w:rsid w:val="00535092"/>
    <w:rsid w:val="0053609F"/>
    <w:rsid w:val="00536AC4"/>
    <w:rsid w:val="00537074"/>
    <w:rsid w:val="00542B39"/>
    <w:rsid w:val="00542E88"/>
    <w:rsid w:val="00545957"/>
    <w:rsid w:val="0055326C"/>
    <w:rsid w:val="00553A1C"/>
    <w:rsid w:val="00565A74"/>
    <w:rsid w:val="00572E72"/>
    <w:rsid w:val="005772DE"/>
    <w:rsid w:val="00581DE3"/>
    <w:rsid w:val="00584AAB"/>
    <w:rsid w:val="00584E03"/>
    <w:rsid w:val="0058745B"/>
    <w:rsid w:val="00587EB3"/>
    <w:rsid w:val="00596C1E"/>
    <w:rsid w:val="005A4EFF"/>
    <w:rsid w:val="005B0048"/>
    <w:rsid w:val="005B02F2"/>
    <w:rsid w:val="005B380B"/>
    <w:rsid w:val="005B4411"/>
    <w:rsid w:val="005C1419"/>
    <w:rsid w:val="005C399B"/>
    <w:rsid w:val="005C5296"/>
    <w:rsid w:val="005C6E79"/>
    <w:rsid w:val="005C716D"/>
    <w:rsid w:val="005D0272"/>
    <w:rsid w:val="005D0EBB"/>
    <w:rsid w:val="005D3C21"/>
    <w:rsid w:val="005E2962"/>
    <w:rsid w:val="005E5820"/>
    <w:rsid w:val="005E5A90"/>
    <w:rsid w:val="005E5B90"/>
    <w:rsid w:val="005E7667"/>
    <w:rsid w:val="005F260D"/>
    <w:rsid w:val="005F3C22"/>
    <w:rsid w:val="005F3EC5"/>
    <w:rsid w:val="005F6B6B"/>
    <w:rsid w:val="00602B23"/>
    <w:rsid w:val="0060553E"/>
    <w:rsid w:val="00606611"/>
    <w:rsid w:val="006067EF"/>
    <w:rsid w:val="00613AF5"/>
    <w:rsid w:val="006140DA"/>
    <w:rsid w:val="00623145"/>
    <w:rsid w:val="00623530"/>
    <w:rsid w:val="006235C2"/>
    <w:rsid w:val="00623713"/>
    <w:rsid w:val="00624C53"/>
    <w:rsid w:val="00640FBC"/>
    <w:rsid w:val="00642190"/>
    <w:rsid w:val="00642F8D"/>
    <w:rsid w:val="006436AB"/>
    <w:rsid w:val="006436B2"/>
    <w:rsid w:val="006445DD"/>
    <w:rsid w:val="006460F1"/>
    <w:rsid w:val="00646BC4"/>
    <w:rsid w:val="006648C9"/>
    <w:rsid w:val="00665975"/>
    <w:rsid w:val="0066761D"/>
    <w:rsid w:val="00672C57"/>
    <w:rsid w:val="00673A18"/>
    <w:rsid w:val="00673A76"/>
    <w:rsid w:val="00676E3B"/>
    <w:rsid w:val="00680683"/>
    <w:rsid w:val="006814C3"/>
    <w:rsid w:val="00686C27"/>
    <w:rsid w:val="0069213C"/>
    <w:rsid w:val="0069229D"/>
    <w:rsid w:val="006924BA"/>
    <w:rsid w:val="0069263E"/>
    <w:rsid w:val="00692D2B"/>
    <w:rsid w:val="006930F7"/>
    <w:rsid w:val="00693748"/>
    <w:rsid w:val="006950A0"/>
    <w:rsid w:val="006A083A"/>
    <w:rsid w:val="006A129F"/>
    <w:rsid w:val="006A1F09"/>
    <w:rsid w:val="006A4A4A"/>
    <w:rsid w:val="006B0F87"/>
    <w:rsid w:val="006B180B"/>
    <w:rsid w:val="006B3C0E"/>
    <w:rsid w:val="006C0C07"/>
    <w:rsid w:val="006C25F0"/>
    <w:rsid w:val="006C4167"/>
    <w:rsid w:val="006C5249"/>
    <w:rsid w:val="006C5980"/>
    <w:rsid w:val="006D075E"/>
    <w:rsid w:val="006D1AC3"/>
    <w:rsid w:val="006D2074"/>
    <w:rsid w:val="006D2228"/>
    <w:rsid w:val="006D5E24"/>
    <w:rsid w:val="006D7827"/>
    <w:rsid w:val="006E05A9"/>
    <w:rsid w:val="006E37DF"/>
    <w:rsid w:val="006E481C"/>
    <w:rsid w:val="006E52EE"/>
    <w:rsid w:val="006F0439"/>
    <w:rsid w:val="007001C5"/>
    <w:rsid w:val="0070065E"/>
    <w:rsid w:val="00706692"/>
    <w:rsid w:val="00706D61"/>
    <w:rsid w:val="007112B9"/>
    <w:rsid w:val="00714A9F"/>
    <w:rsid w:val="00715F97"/>
    <w:rsid w:val="007219E2"/>
    <w:rsid w:val="00721BCB"/>
    <w:rsid w:val="007228F9"/>
    <w:rsid w:val="00722B16"/>
    <w:rsid w:val="00723E3D"/>
    <w:rsid w:val="00724DF3"/>
    <w:rsid w:val="00726941"/>
    <w:rsid w:val="00727613"/>
    <w:rsid w:val="00727C35"/>
    <w:rsid w:val="007337B4"/>
    <w:rsid w:val="0073536B"/>
    <w:rsid w:val="00735503"/>
    <w:rsid w:val="00736142"/>
    <w:rsid w:val="00747CD2"/>
    <w:rsid w:val="00751BF8"/>
    <w:rsid w:val="00754E56"/>
    <w:rsid w:val="00755883"/>
    <w:rsid w:val="007610DA"/>
    <w:rsid w:val="00762B82"/>
    <w:rsid w:val="007647D6"/>
    <w:rsid w:val="00764B3B"/>
    <w:rsid w:val="00764FA0"/>
    <w:rsid w:val="00766598"/>
    <w:rsid w:val="007671EE"/>
    <w:rsid w:val="00767D2F"/>
    <w:rsid w:val="0077191F"/>
    <w:rsid w:val="00771CA0"/>
    <w:rsid w:val="00772462"/>
    <w:rsid w:val="00773302"/>
    <w:rsid w:val="007815F8"/>
    <w:rsid w:val="0078640A"/>
    <w:rsid w:val="0078662A"/>
    <w:rsid w:val="00792171"/>
    <w:rsid w:val="00794278"/>
    <w:rsid w:val="00796DA5"/>
    <w:rsid w:val="007A0021"/>
    <w:rsid w:val="007A0900"/>
    <w:rsid w:val="007A1079"/>
    <w:rsid w:val="007A4F2A"/>
    <w:rsid w:val="007A7201"/>
    <w:rsid w:val="007A7B00"/>
    <w:rsid w:val="007B04C9"/>
    <w:rsid w:val="007B17BD"/>
    <w:rsid w:val="007B26B0"/>
    <w:rsid w:val="007B5434"/>
    <w:rsid w:val="007B55F9"/>
    <w:rsid w:val="007B5E55"/>
    <w:rsid w:val="007B76BB"/>
    <w:rsid w:val="007C0F9A"/>
    <w:rsid w:val="007C2D3D"/>
    <w:rsid w:val="007D1659"/>
    <w:rsid w:val="007D4A8E"/>
    <w:rsid w:val="007D73EE"/>
    <w:rsid w:val="007F61A8"/>
    <w:rsid w:val="007F7979"/>
    <w:rsid w:val="0080038F"/>
    <w:rsid w:val="00800C75"/>
    <w:rsid w:val="00802D6E"/>
    <w:rsid w:val="00803648"/>
    <w:rsid w:val="00805AAC"/>
    <w:rsid w:val="0080760A"/>
    <w:rsid w:val="008100C0"/>
    <w:rsid w:val="00812C86"/>
    <w:rsid w:val="008168CC"/>
    <w:rsid w:val="00817EAC"/>
    <w:rsid w:val="00820CD0"/>
    <w:rsid w:val="008216E6"/>
    <w:rsid w:val="00830E08"/>
    <w:rsid w:val="00835564"/>
    <w:rsid w:val="008378D8"/>
    <w:rsid w:val="008415B4"/>
    <w:rsid w:val="008427F5"/>
    <w:rsid w:val="00845B66"/>
    <w:rsid w:val="008467C5"/>
    <w:rsid w:val="008510FF"/>
    <w:rsid w:val="00852C6D"/>
    <w:rsid w:val="00852E27"/>
    <w:rsid w:val="00856694"/>
    <w:rsid w:val="008577D3"/>
    <w:rsid w:val="008625A2"/>
    <w:rsid w:val="00862A36"/>
    <w:rsid w:val="0086693F"/>
    <w:rsid w:val="00870C03"/>
    <w:rsid w:val="0087330F"/>
    <w:rsid w:val="008739A5"/>
    <w:rsid w:val="008773FF"/>
    <w:rsid w:val="008809E6"/>
    <w:rsid w:val="00882656"/>
    <w:rsid w:val="008876CB"/>
    <w:rsid w:val="008916A2"/>
    <w:rsid w:val="00893300"/>
    <w:rsid w:val="008A1649"/>
    <w:rsid w:val="008A2101"/>
    <w:rsid w:val="008B2F18"/>
    <w:rsid w:val="008B7328"/>
    <w:rsid w:val="008B7F48"/>
    <w:rsid w:val="008C2846"/>
    <w:rsid w:val="008C59BB"/>
    <w:rsid w:val="008C7626"/>
    <w:rsid w:val="008D6313"/>
    <w:rsid w:val="008E32C2"/>
    <w:rsid w:val="008E52F3"/>
    <w:rsid w:val="008E62D7"/>
    <w:rsid w:val="008F0E48"/>
    <w:rsid w:val="008F1035"/>
    <w:rsid w:val="008F139A"/>
    <w:rsid w:val="009008E8"/>
    <w:rsid w:val="009034CA"/>
    <w:rsid w:val="009050C1"/>
    <w:rsid w:val="00905300"/>
    <w:rsid w:val="0090673F"/>
    <w:rsid w:val="009068CC"/>
    <w:rsid w:val="00911FFF"/>
    <w:rsid w:val="00926713"/>
    <w:rsid w:val="00926828"/>
    <w:rsid w:val="009302B8"/>
    <w:rsid w:val="009335BC"/>
    <w:rsid w:val="009360A8"/>
    <w:rsid w:val="00936533"/>
    <w:rsid w:val="00942E80"/>
    <w:rsid w:val="0094518B"/>
    <w:rsid w:val="00946550"/>
    <w:rsid w:val="00951753"/>
    <w:rsid w:val="009532C7"/>
    <w:rsid w:val="00961084"/>
    <w:rsid w:val="00961230"/>
    <w:rsid w:val="00964A17"/>
    <w:rsid w:val="00964E90"/>
    <w:rsid w:val="0096616E"/>
    <w:rsid w:val="00967F5B"/>
    <w:rsid w:val="00972B71"/>
    <w:rsid w:val="00987634"/>
    <w:rsid w:val="00992DD5"/>
    <w:rsid w:val="00996B0E"/>
    <w:rsid w:val="00996EAC"/>
    <w:rsid w:val="009A109D"/>
    <w:rsid w:val="009A1C99"/>
    <w:rsid w:val="009A4C8D"/>
    <w:rsid w:val="009B0872"/>
    <w:rsid w:val="009B37D9"/>
    <w:rsid w:val="009B7BB1"/>
    <w:rsid w:val="009B7EF6"/>
    <w:rsid w:val="009C3BC9"/>
    <w:rsid w:val="009C5BB5"/>
    <w:rsid w:val="009D18A2"/>
    <w:rsid w:val="009D197F"/>
    <w:rsid w:val="009D209F"/>
    <w:rsid w:val="009D3FBC"/>
    <w:rsid w:val="009D6830"/>
    <w:rsid w:val="009E1946"/>
    <w:rsid w:val="009E30E9"/>
    <w:rsid w:val="009E5BF5"/>
    <w:rsid w:val="009F3CB5"/>
    <w:rsid w:val="009F43D0"/>
    <w:rsid w:val="009F680D"/>
    <w:rsid w:val="009F7534"/>
    <w:rsid w:val="00A0332B"/>
    <w:rsid w:val="00A039C1"/>
    <w:rsid w:val="00A06B15"/>
    <w:rsid w:val="00A102BE"/>
    <w:rsid w:val="00A1392A"/>
    <w:rsid w:val="00A15B8D"/>
    <w:rsid w:val="00A176DF"/>
    <w:rsid w:val="00A20C2D"/>
    <w:rsid w:val="00A24208"/>
    <w:rsid w:val="00A27FB1"/>
    <w:rsid w:val="00A30F05"/>
    <w:rsid w:val="00A31EB5"/>
    <w:rsid w:val="00A32793"/>
    <w:rsid w:val="00A44AAD"/>
    <w:rsid w:val="00A45FE3"/>
    <w:rsid w:val="00A465B6"/>
    <w:rsid w:val="00A47345"/>
    <w:rsid w:val="00A511E8"/>
    <w:rsid w:val="00A51B22"/>
    <w:rsid w:val="00A54281"/>
    <w:rsid w:val="00A5471B"/>
    <w:rsid w:val="00A5625E"/>
    <w:rsid w:val="00A56EBF"/>
    <w:rsid w:val="00A64011"/>
    <w:rsid w:val="00A64F50"/>
    <w:rsid w:val="00A6602C"/>
    <w:rsid w:val="00A700A3"/>
    <w:rsid w:val="00A741B3"/>
    <w:rsid w:val="00A74F67"/>
    <w:rsid w:val="00A75A0D"/>
    <w:rsid w:val="00A80C36"/>
    <w:rsid w:val="00A82597"/>
    <w:rsid w:val="00A83045"/>
    <w:rsid w:val="00A83093"/>
    <w:rsid w:val="00A84AD1"/>
    <w:rsid w:val="00A84C31"/>
    <w:rsid w:val="00A84E3F"/>
    <w:rsid w:val="00A87704"/>
    <w:rsid w:val="00A91436"/>
    <w:rsid w:val="00A945EC"/>
    <w:rsid w:val="00A95214"/>
    <w:rsid w:val="00A95313"/>
    <w:rsid w:val="00A95A91"/>
    <w:rsid w:val="00A95C25"/>
    <w:rsid w:val="00AA1077"/>
    <w:rsid w:val="00AA1C64"/>
    <w:rsid w:val="00AA3519"/>
    <w:rsid w:val="00AA6BCA"/>
    <w:rsid w:val="00AA6F3A"/>
    <w:rsid w:val="00AB09E2"/>
    <w:rsid w:val="00AB3578"/>
    <w:rsid w:val="00AB596F"/>
    <w:rsid w:val="00AB6010"/>
    <w:rsid w:val="00AB7A4D"/>
    <w:rsid w:val="00AB7E9B"/>
    <w:rsid w:val="00AC275F"/>
    <w:rsid w:val="00AC35CA"/>
    <w:rsid w:val="00AC4399"/>
    <w:rsid w:val="00AD193A"/>
    <w:rsid w:val="00AE20C8"/>
    <w:rsid w:val="00AE216E"/>
    <w:rsid w:val="00AE72E3"/>
    <w:rsid w:val="00AF4175"/>
    <w:rsid w:val="00AF4AD8"/>
    <w:rsid w:val="00AF6F11"/>
    <w:rsid w:val="00B00D22"/>
    <w:rsid w:val="00B01869"/>
    <w:rsid w:val="00B022A1"/>
    <w:rsid w:val="00B02463"/>
    <w:rsid w:val="00B03690"/>
    <w:rsid w:val="00B042C2"/>
    <w:rsid w:val="00B1019B"/>
    <w:rsid w:val="00B128B6"/>
    <w:rsid w:val="00B12C6C"/>
    <w:rsid w:val="00B144EC"/>
    <w:rsid w:val="00B2131F"/>
    <w:rsid w:val="00B22682"/>
    <w:rsid w:val="00B243EF"/>
    <w:rsid w:val="00B25A93"/>
    <w:rsid w:val="00B35F51"/>
    <w:rsid w:val="00B3607D"/>
    <w:rsid w:val="00B42BC0"/>
    <w:rsid w:val="00B434BE"/>
    <w:rsid w:val="00B50DD7"/>
    <w:rsid w:val="00B52E75"/>
    <w:rsid w:val="00B56259"/>
    <w:rsid w:val="00B56BEF"/>
    <w:rsid w:val="00B57415"/>
    <w:rsid w:val="00B62780"/>
    <w:rsid w:val="00B64B7B"/>
    <w:rsid w:val="00B7757D"/>
    <w:rsid w:val="00B77A6F"/>
    <w:rsid w:val="00B804BD"/>
    <w:rsid w:val="00B844AC"/>
    <w:rsid w:val="00B8699B"/>
    <w:rsid w:val="00B90E74"/>
    <w:rsid w:val="00B96EA0"/>
    <w:rsid w:val="00BA1D2A"/>
    <w:rsid w:val="00BA1D61"/>
    <w:rsid w:val="00BA376D"/>
    <w:rsid w:val="00BA429C"/>
    <w:rsid w:val="00BA5BD3"/>
    <w:rsid w:val="00BA69D3"/>
    <w:rsid w:val="00BB00C1"/>
    <w:rsid w:val="00BB12F2"/>
    <w:rsid w:val="00BB2305"/>
    <w:rsid w:val="00BC136C"/>
    <w:rsid w:val="00BC2406"/>
    <w:rsid w:val="00BC34B5"/>
    <w:rsid w:val="00BD13C0"/>
    <w:rsid w:val="00BD533C"/>
    <w:rsid w:val="00BE0BCD"/>
    <w:rsid w:val="00BE0E5B"/>
    <w:rsid w:val="00BE0FE4"/>
    <w:rsid w:val="00BE3891"/>
    <w:rsid w:val="00BE4423"/>
    <w:rsid w:val="00BE4B65"/>
    <w:rsid w:val="00BE5379"/>
    <w:rsid w:val="00BE6EDC"/>
    <w:rsid w:val="00BE7D2A"/>
    <w:rsid w:val="00BF279B"/>
    <w:rsid w:val="00BF6005"/>
    <w:rsid w:val="00BF6478"/>
    <w:rsid w:val="00BF7F9D"/>
    <w:rsid w:val="00C004F7"/>
    <w:rsid w:val="00C01449"/>
    <w:rsid w:val="00C11312"/>
    <w:rsid w:val="00C12032"/>
    <w:rsid w:val="00C216D0"/>
    <w:rsid w:val="00C22159"/>
    <w:rsid w:val="00C25D5A"/>
    <w:rsid w:val="00C261FD"/>
    <w:rsid w:val="00C272B7"/>
    <w:rsid w:val="00C32085"/>
    <w:rsid w:val="00C34D91"/>
    <w:rsid w:val="00C35988"/>
    <w:rsid w:val="00C35A8D"/>
    <w:rsid w:val="00C364D1"/>
    <w:rsid w:val="00C40EAF"/>
    <w:rsid w:val="00C410DF"/>
    <w:rsid w:val="00C42F2D"/>
    <w:rsid w:val="00C42FC3"/>
    <w:rsid w:val="00C43F43"/>
    <w:rsid w:val="00C440D2"/>
    <w:rsid w:val="00C53D82"/>
    <w:rsid w:val="00C5718C"/>
    <w:rsid w:val="00C576E0"/>
    <w:rsid w:val="00C602CC"/>
    <w:rsid w:val="00C62DC2"/>
    <w:rsid w:val="00C6354E"/>
    <w:rsid w:val="00C65D07"/>
    <w:rsid w:val="00C669D4"/>
    <w:rsid w:val="00C66A99"/>
    <w:rsid w:val="00C6728F"/>
    <w:rsid w:val="00C71277"/>
    <w:rsid w:val="00C71A5E"/>
    <w:rsid w:val="00C76DAC"/>
    <w:rsid w:val="00C83D28"/>
    <w:rsid w:val="00C84501"/>
    <w:rsid w:val="00C90350"/>
    <w:rsid w:val="00C90671"/>
    <w:rsid w:val="00C9114F"/>
    <w:rsid w:val="00C91FEB"/>
    <w:rsid w:val="00C944CB"/>
    <w:rsid w:val="00C94BF3"/>
    <w:rsid w:val="00CA0DFA"/>
    <w:rsid w:val="00CA4EBB"/>
    <w:rsid w:val="00CB02F5"/>
    <w:rsid w:val="00CB5594"/>
    <w:rsid w:val="00CB6D05"/>
    <w:rsid w:val="00CB71CC"/>
    <w:rsid w:val="00CB7A41"/>
    <w:rsid w:val="00CC0438"/>
    <w:rsid w:val="00CC0EAB"/>
    <w:rsid w:val="00CC111A"/>
    <w:rsid w:val="00CD0A63"/>
    <w:rsid w:val="00CD576B"/>
    <w:rsid w:val="00CD66FD"/>
    <w:rsid w:val="00CE1000"/>
    <w:rsid w:val="00CE2D31"/>
    <w:rsid w:val="00CE329C"/>
    <w:rsid w:val="00CE4839"/>
    <w:rsid w:val="00CE4F27"/>
    <w:rsid w:val="00CE70B9"/>
    <w:rsid w:val="00CE795F"/>
    <w:rsid w:val="00CF1A01"/>
    <w:rsid w:val="00CF4A6B"/>
    <w:rsid w:val="00CF70E2"/>
    <w:rsid w:val="00D01D10"/>
    <w:rsid w:val="00D02835"/>
    <w:rsid w:val="00D061F0"/>
    <w:rsid w:val="00D1224E"/>
    <w:rsid w:val="00D12DB2"/>
    <w:rsid w:val="00D21AE3"/>
    <w:rsid w:val="00D22947"/>
    <w:rsid w:val="00D266C1"/>
    <w:rsid w:val="00D314C9"/>
    <w:rsid w:val="00D37D45"/>
    <w:rsid w:val="00D4265D"/>
    <w:rsid w:val="00D438F4"/>
    <w:rsid w:val="00D52D1B"/>
    <w:rsid w:val="00D55CD9"/>
    <w:rsid w:val="00D613D3"/>
    <w:rsid w:val="00D61843"/>
    <w:rsid w:val="00D6348D"/>
    <w:rsid w:val="00D731C5"/>
    <w:rsid w:val="00D742A0"/>
    <w:rsid w:val="00D76649"/>
    <w:rsid w:val="00D84F3B"/>
    <w:rsid w:val="00D859B1"/>
    <w:rsid w:val="00D93386"/>
    <w:rsid w:val="00D94402"/>
    <w:rsid w:val="00D94FF3"/>
    <w:rsid w:val="00DB293C"/>
    <w:rsid w:val="00DB389F"/>
    <w:rsid w:val="00DB4781"/>
    <w:rsid w:val="00DB6725"/>
    <w:rsid w:val="00DC0384"/>
    <w:rsid w:val="00DC6F80"/>
    <w:rsid w:val="00DD2320"/>
    <w:rsid w:val="00DD484B"/>
    <w:rsid w:val="00DE1428"/>
    <w:rsid w:val="00DE366D"/>
    <w:rsid w:val="00DE60FA"/>
    <w:rsid w:val="00DE69DC"/>
    <w:rsid w:val="00DE778C"/>
    <w:rsid w:val="00DF1D65"/>
    <w:rsid w:val="00DF600C"/>
    <w:rsid w:val="00DF60B0"/>
    <w:rsid w:val="00E01059"/>
    <w:rsid w:val="00E01687"/>
    <w:rsid w:val="00E01961"/>
    <w:rsid w:val="00E04F8C"/>
    <w:rsid w:val="00E0534E"/>
    <w:rsid w:val="00E05D99"/>
    <w:rsid w:val="00E074D7"/>
    <w:rsid w:val="00E10CA7"/>
    <w:rsid w:val="00E12DCC"/>
    <w:rsid w:val="00E16230"/>
    <w:rsid w:val="00E1765A"/>
    <w:rsid w:val="00E2172B"/>
    <w:rsid w:val="00E23223"/>
    <w:rsid w:val="00E23BFD"/>
    <w:rsid w:val="00E25713"/>
    <w:rsid w:val="00E2605C"/>
    <w:rsid w:val="00E32310"/>
    <w:rsid w:val="00E325FA"/>
    <w:rsid w:val="00E40F4D"/>
    <w:rsid w:val="00E45C78"/>
    <w:rsid w:val="00E50D4B"/>
    <w:rsid w:val="00E519E4"/>
    <w:rsid w:val="00E633EC"/>
    <w:rsid w:val="00E6399C"/>
    <w:rsid w:val="00E82E50"/>
    <w:rsid w:val="00E873D4"/>
    <w:rsid w:val="00E916EC"/>
    <w:rsid w:val="00E92A61"/>
    <w:rsid w:val="00E92BD3"/>
    <w:rsid w:val="00EA4202"/>
    <w:rsid w:val="00EA4371"/>
    <w:rsid w:val="00EA53CC"/>
    <w:rsid w:val="00EA7099"/>
    <w:rsid w:val="00EB3DF1"/>
    <w:rsid w:val="00EB6827"/>
    <w:rsid w:val="00EC0462"/>
    <w:rsid w:val="00EC2393"/>
    <w:rsid w:val="00EC31C9"/>
    <w:rsid w:val="00EC575B"/>
    <w:rsid w:val="00ED0FD3"/>
    <w:rsid w:val="00ED6CCA"/>
    <w:rsid w:val="00ED7719"/>
    <w:rsid w:val="00EE1DDE"/>
    <w:rsid w:val="00EE2191"/>
    <w:rsid w:val="00EE2196"/>
    <w:rsid w:val="00EE282E"/>
    <w:rsid w:val="00EE2D29"/>
    <w:rsid w:val="00EF0C96"/>
    <w:rsid w:val="00EF23F8"/>
    <w:rsid w:val="00EF2D00"/>
    <w:rsid w:val="00EF5176"/>
    <w:rsid w:val="00EF55C9"/>
    <w:rsid w:val="00EF56E7"/>
    <w:rsid w:val="00EF711D"/>
    <w:rsid w:val="00EF7D9D"/>
    <w:rsid w:val="00F0295B"/>
    <w:rsid w:val="00F02EF9"/>
    <w:rsid w:val="00F04A9F"/>
    <w:rsid w:val="00F065EC"/>
    <w:rsid w:val="00F10E98"/>
    <w:rsid w:val="00F11542"/>
    <w:rsid w:val="00F128E9"/>
    <w:rsid w:val="00F13296"/>
    <w:rsid w:val="00F15FDD"/>
    <w:rsid w:val="00F2235F"/>
    <w:rsid w:val="00F23B3F"/>
    <w:rsid w:val="00F257CE"/>
    <w:rsid w:val="00F26595"/>
    <w:rsid w:val="00F26867"/>
    <w:rsid w:val="00F27A61"/>
    <w:rsid w:val="00F3318E"/>
    <w:rsid w:val="00F34368"/>
    <w:rsid w:val="00F35E56"/>
    <w:rsid w:val="00F4174D"/>
    <w:rsid w:val="00F45B28"/>
    <w:rsid w:val="00F52ABC"/>
    <w:rsid w:val="00F54316"/>
    <w:rsid w:val="00F546E6"/>
    <w:rsid w:val="00F56097"/>
    <w:rsid w:val="00F5610C"/>
    <w:rsid w:val="00F5737B"/>
    <w:rsid w:val="00F616FC"/>
    <w:rsid w:val="00F6307F"/>
    <w:rsid w:val="00F632FB"/>
    <w:rsid w:val="00F64534"/>
    <w:rsid w:val="00F65168"/>
    <w:rsid w:val="00F658C0"/>
    <w:rsid w:val="00F671A2"/>
    <w:rsid w:val="00F7338B"/>
    <w:rsid w:val="00F7433D"/>
    <w:rsid w:val="00F74FE8"/>
    <w:rsid w:val="00F7682A"/>
    <w:rsid w:val="00F85218"/>
    <w:rsid w:val="00F8528B"/>
    <w:rsid w:val="00F90937"/>
    <w:rsid w:val="00F914F2"/>
    <w:rsid w:val="00F94479"/>
    <w:rsid w:val="00F97EB6"/>
    <w:rsid w:val="00F97FC1"/>
    <w:rsid w:val="00FA7771"/>
    <w:rsid w:val="00FB0894"/>
    <w:rsid w:val="00FB09FC"/>
    <w:rsid w:val="00FC10E5"/>
    <w:rsid w:val="00FC17F6"/>
    <w:rsid w:val="00FC2175"/>
    <w:rsid w:val="00FC4294"/>
    <w:rsid w:val="00FC4695"/>
    <w:rsid w:val="00FC60C5"/>
    <w:rsid w:val="00FC638A"/>
    <w:rsid w:val="00FC777C"/>
    <w:rsid w:val="00FD2DF6"/>
    <w:rsid w:val="00FD2E7C"/>
    <w:rsid w:val="00FD369D"/>
    <w:rsid w:val="00FD7644"/>
    <w:rsid w:val="00FD7A70"/>
    <w:rsid w:val="00FE1302"/>
    <w:rsid w:val="00FE2FB8"/>
    <w:rsid w:val="00FE57ED"/>
    <w:rsid w:val="00FE5AC3"/>
    <w:rsid w:val="00FE67CD"/>
    <w:rsid w:val="00FE77C2"/>
    <w:rsid w:val="00FE78B6"/>
    <w:rsid w:val="00FF001C"/>
    <w:rsid w:val="00FF1A85"/>
    <w:rsid w:val="00FF31B1"/>
    <w:rsid w:val="00FF3888"/>
    <w:rsid w:val="00FF3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A4642D"/>
  <w15:chartTrackingRefBased/>
  <w15:docId w15:val="{E3D7BCD2-71A9-FC4B-AE33-A4A6E867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6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16A2"/>
    <w:pPr>
      <w:adjustRightInd w:val="0"/>
      <w:spacing w:after="120" w:line="360" w:lineRule="atLeast"/>
      <w:textAlignment w:val="baseline"/>
    </w:pPr>
    <w:rPr>
      <w:rFonts w:eastAsia="細明體"/>
      <w:kern w:val="0"/>
      <w:szCs w:val="20"/>
    </w:rPr>
  </w:style>
  <w:style w:type="character" w:styleId="a4">
    <w:name w:val="Hyperlink"/>
    <w:rsid w:val="00565A74"/>
    <w:rPr>
      <w:color w:val="0000FF"/>
      <w:u w:val="single"/>
    </w:rPr>
  </w:style>
  <w:style w:type="paragraph" w:styleId="HTML">
    <w:name w:val="HTML Preformatted"/>
    <w:basedOn w:val="a"/>
    <w:link w:val="HTML0"/>
    <w:rsid w:val="002B70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pink">
    <w:name w:val="pink"/>
    <w:rsid w:val="00F632FB"/>
    <w:rPr>
      <w:rFonts w:ascii="Arial" w:hAnsi="Arial" w:cs="Arial" w:hint="default"/>
      <w:color w:val="666666"/>
      <w:sz w:val="20"/>
      <w:szCs w:val="20"/>
    </w:rPr>
  </w:style>
  <w:style w:type="paragraph" w:styleId="Web">
    <w:name w:val="Normal (Web)"/>
    <w:basedOn w:val="a"/>
    <w:uiPriority w:val="99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g">
    <w:name w:val="g"/>
    <w:rsid w:val="00F632FB"/>
    <w:rPr>
      <w:rFonts w:ascii="Arial" w:hAnsi="Arial" w:cs="Arial" w:hint="default"/>
      <w:color w:val="666666"/>
      <w:sz w:val="20"/>
      <w:szCs w:val="20"/>
    </w:rPr>
  </w:style>
  <w:style w:type="paragraph" w:customStyle="1" w:styleId="g2">
    <w:name w:val="g2"/>
    <w:basedOn w:val="a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pink1">
    <w:name w:val="pink1"/>
    <w:rsid w:val="00F632FB"/>
    <w:rPr>
      <w:rFonts w:ascii="Arial" w:hAnsi="Arial" w:cs="Arial" w:hint="default"/>
      <w:color w:val="666666"/>
      <w:sz w:val="20"/>
      <w:szCs w:val="20"/>
    </w:rPr>
  </w:style>
  <w:style w:type="paragraph" w:styleId="a5">
    <w:name w:val="header"/>
    <w:basedOn w:val="a"/>
    <w:link w:val="a6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A4371"/>
    <w:rPr>
      <w:kern w:val="2"/>
    </w:rPr>
  </w:style>
  <w:style w:type="paragraph" w:styleId="a7">
    <w:name w:val="footer"/>
    <w:basedOn w:val="a"/>
    <w:link w:val="a8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A4371"/>
    <w:rPr>
      <w:kern w:val="2"/>
    </w:rPr>
  </w:style>
  <w:style w:type="character" w:customStyle="1" w:styleId="HTML0">
    <w:name w:val="HTML 預設格式 字元"/>
    <w:link w:val="HTML"/>
    <w:rsid w:val="007B26B0"/>
    <w:rPr>
      <w:rFonts w:ascii="細明體" w:eastAsia="細明體" w:hAnsi="細明體" w:cs="Courier New"/>
    </w:rPr>
  </w:style>
  <w:style w:type="paragraph" w:styleId="a9">
    <w:name w:val="List Paragraph"/>
    <w:basedOn w:val="a"/>
    <w:uiPriority w:val="99"/>
    <w:qFormat/>
    <w:rsid w:val="000C1CCB"/>
    <w:pPr>
      <w:ind w:leftChars="200" w:left="480"/>
    </w:pPr>
    <w:rPr>
      <w:rFonts w:ascii="Calibri" w:hAnsi="Calibri"/>
      <w:szCs w:val="22"/>
    </w:rPr>
  </w:style>
  <w:style w:type="character" w:customStyle="1" w:styleId="wdtitleth011">
    <w:name w:val="wd_title_th_011"/>
    <w:rsid w:val="00B50DD7"/>
    <w:rPr>
      <w:b/>
      <w:bCs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EE21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List Accent 5"/>
    <w:basedOn w:val="a1"/>
    <w:uiPriority w:val="61"/>
    <w:rsid w:val="00EE219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Colorful List Accent 5"/>
    <w:basedOn w:val="a1"/>
    <w:uiPriority w:val="72"/>
    <w:rsid w:val="00EE219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Shading Accent 5"/>
    <w:basedOn w:val="a1"/>
    <w:uiPriority w:val="60"/>
    <w:rsid w:val="00BE0B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AA1C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3-5">
    <w:name w:val="Medium Grid 3 Accent 5"/>
    <w:basedOn w:val="a1"/>
    <w:uiPriority w:val="69"/>
    <w:rsid w:val="00AA1C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2">
    <w:name w:val="Light Grid Accent 5"/>
    <w:basedOn w:val="a1"/>
    <w:uiPriority w:val="62"/>
    <w:rsid w:val="00624C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624C5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新細明體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">
    <w:name w:val="淺色清單1"/>
    <w:basedOn w:val="a1"/>
    <w:uiPriority w:val="61"/>
    <w:rsid w:val="00452AA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a">
    <w:name w:val="Table Grid"/>
    <w:basedOn w:val="a1"/>
    <w:uiPriority w:val="59"/>
    <w:rsid w:val="0045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List 2 Accent 5"/>
    <w:basedOn w:val="a1"/>
    <w:uiPriority w:val="66"/>
    <w:rsid w:val="000F24A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F128E9"/>
    <w:pPr>
      <w:spacing w:before="240" w:after="60"/>
      <w:jc w:val="center"/>
      <w:outlineLvl w:val="0"/>
    </w:pPr>
    <w:rPr>
      <w:rFonts w:ascii="Cambria" w:eastAsia="Adobe 繁黑體 Std B" w:hAnsi="Cambria"/>
      <w:b/>
      <w:bCs/>
      <w:sz w:val="32"/>
      <w:szCs w:val="32"/>
    </w:rPr>
  </w:style>
  <w:style w:type="character" w:customStyle="1" w:styleId="ac">
    <w:name w:val="標題 字元"/>
    <w:link w:val="ab"/>
    <w:uiPriority w:val="10"/>
    <w:rsid w:val="00F128E9"/>
    <w:rPr>
      <w:rFonts w:ascii="Cambria" w:eastAsia="Adobe 繁黑體 Std B" w:hAnsi="Cambria"/>
      <w:b/>
      <w:bCs/>
      <w:kern w:val="2"/>
      <w:sz w:val="32"/>
      <w:szCs w:val="32"/>
    </w:rPr>
  </w:style>
  <w:style w:type="paragraph" w:customStyle="1" w:styleId="plaintext">
    <w:name w:val="plaintext"/>
    <w:basedOn w:val="a"/>
    <w:rsid w:val="00CB6D0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PlainText2">
    <w:name w:val="Plain Text2"/>
    <w:basedOn w:val="a"/>
    <w:rsid w:val="00CB6D0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d">
    <w:name w:val="Balloon Text"/>
    <w:basedOn w:val="a"/>
    <w:link w:val="ae"/>
    <w:semiHidden/>
    <w:unhideWhenUsed/>
    <w:rsid w:val="00522A4F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522A4F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pple-style-span">
    <w:name w:val="apple-style-span"/>
    <w:basedOn w:val="a0"/>
    <w:rsid w:val="00F10E98"/>
  </w:style>
  <w:style w:type="character" w:customStyle="1" w:styleId="apple-converted-space">
    <w:name w:val="apple-converted-space"/>
    <w:basedOn w:val="a0"/>
    <w:rsid w:val="00A95313"/>
  </w:style>
  <w:style w:type="character" w:customStyle="1" w:styleId="fwb1">
    <w:name w:val="fwb1"/>
    <w:rsid w:val="00E0534E"/>
    <w:rPr>
      <w:b/>
      <w:bCs/>
    </w:rPr>
  </w:style>
  <w:style w:type="character" w:styleId="af">
    <w:name w:val="Strong"/>
    <w:uiPriority w:val="22"/>
    <w:qFormat/>
    <w:rsid w:val="00FF3888"/>
    <w:rPr>
      <w:b/>
      <w:bCs/>
    </w:rPr>
  </w:style>
  <w:style w:type="paragraph" w:customStyle="1" w:styleId="WfxSubject">
    <w:name w:val="WfxSubject"/>
    <w:basedOn w:val="a"/>
    <w:rsid w:val="005772DE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04337B"/>
    <w:pPr>
      <w:spacing w:after="120"/>
      <w:ind w:leftChars="200" w:left="480"/>
    </w:pPr>
  </w:style>
  <w:style w:type="character" w:customStyle="1" w:styleId="af1">
    <w:name w:val="本文縮排 字元"/>
    <w:link w:val="af0"/>
    <w:uiPriority w:val="99"/>
    <w:semiHidden/>
    <w:rsid w:val="0004337B"/>
    <w:rPr>
      <w:kern w:val="2"/>
      <w:sz w:val="24"/>
      <w:szCs w:val="24"/>
    </w:rPr>
  </w:style>
  <w:style w:type="paragraph" w:customStyle="1" w:styleId="Default">
    <w:name w:val="Default"/>
    <w:rsid w:val="00F3318E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428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802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8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16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69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27016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0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25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6047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057783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5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0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5891">
                              <w:marLeft w:val="0"/>
                              <w:marRight w:val="-3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1297">
                                      <w:marLeft w:val="0"/>
                                      <w:marRight w:val="3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3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8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15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5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82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9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1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6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0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9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2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21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3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300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214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25264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3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F062C-6C49-46EC-B521-45993402A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653</Words>
  <Characters>3728</Characters>
  <Application>Microsoft Office Word</Application>
  <DocSecurity>0</DocSecurity>
  <Lines>31</Lines>
  <Paragraphs>8</Paragraphs>
  <ScaleCrop>false</ScaleCrop>
  <Company>CMT</Company>
  <LinksUpToDate>false</LinksUpToDate>
  <CharactersWithSpaces>4373</CharactersWithSpaces>
  <SharedDoc>false</SharedDoc>
  <HLinks>
    <vt:vector size="6" baseType="variant">
      <vt:variant>
        <vt:i4>5308483</vt:i4>
      </vt:variant>
      <vt:variant>
        <vt:i4>3510</vt:i4>
      </vt:variant>
      <vt:variant>
        <vt:i4>1030</vt:i4>
      </vt:variant>
      <vt:variant>
        <vt:i4>1</vt:i4>
      </vt:variant>
      <vt:variant>
        <vt:lpwstr>https://res.klook.com/images/fl_lossy.progressive,q_65/c_fill,w_3000,h_1687,f_auto/w_80,x_15,y_15,g_south_west,l_Klook_water_br_trans_yhcmh3/activities/lgyasqa55xj30iq6hbg7/%E9%A0%90%E8%A8%82%E6%89%80%E6%BE%A4%E6%AB%BB%E8%8A%B1%E7%94%BA%E8%A7%92%E5%B7%9D%E6%AD%A6%E8%97%8F%E9%87%8E%E5%8D%9A%E7%89%A9%E9%A4%A8%E9%96%80%E7%A5%A8-Klook%E5%AE%A2%E8%B7%A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悠閒時光~新潟秘境．山川藝境溫泉6日</dc:title>
  <dc:subject/>
  <dc:creator>user</dc:creator>
  <cp:keywords/>
  <cp:lastModifiedBy>user</cp:lastModifiedBy>
  <cp:revision>4</cp:revision>
  <cp:lastPrinted>2024-09-24T03:10:00Z</cp:lastPrinted>
  <dcterms:created xsi:type="dcterms:W3CDTF">2025-01-17T11:52:00Z</dcterms:created>
  <dcterms:modified xsi:type="dcterms:W3CDTF">2025-01-17T11:57:00Z</dcterms:modified>
</cp:coreProperties>
</file>