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885C5" w14:textId="7D785847" w:rsidR="00B278A7" w:rsidRDefault="00F07EB1" w:rsidP="00F8582F">
      <w:pPr>
        <w:snapToGrid w:val="0"/>
        <w:rPr>
          <w:rFonts w:ascii="華康標黑體" w:eastAsia="華康標黑體" w:hAnsi="Times New Roman"/>
          <w:b/>
          <w:bCs/>
          <w:sz w:val="28"/>
          <w:szCs w:val="28"/>
        </w:rPr>
      </w:pPr>
      <w:r>
        <w:rPr>
          <w:rFonts w:ascii="華康標黑體" w:eastAsia="華康標黑體" w:hAnsi="Times New Roman"/>
          <w:b/>
          <w:bCs/>
          <w:noProof/>
          <w:sz w:val="28"/>
          <w:szCs w:val="28"/>
        </w:rPr>
        <w:pict w14:anchorId="1DC11FF5">
          <v:group id="_x0000_s2055" style="position:absolute;margin-left:49.65pt;margin-top:135.05pt;width:467.25pt;height:55.6pt;z-index:-251619328" coordorigin="1617,3478" coordsize="9345,1112">
            <v:shapetype id="_x0000_t116" coordsize="21600,21600" o:spt="116" path="m3475,qx,10800,3475,21600l18125,21600qx21600,10800,18125,xe">
              <v:stroke joinstyle="miter"/>
              <v:path gradientshapeok="t" o:connecttype="rect" textboxrect="1018,3163,20582,18437"/>
            </v:shapetype>
            <v:shape id="_x0000_s2056" type="#_x0000_t116" style="position:absolute;left:1617;top:3478;width:9345;height:1112;mso-position-horizontal-relative:margin" fillcolor="white [3201]" strokecolor="#9bbb59 [3206]" strokeweight="5pt">
              <v:stroke linestyle="thickThin"/>
              <v:shadow color="#868686"/>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2321;top:3663;width:7937;height:742;mso-position-horizontal-relative:margin" fillcolor="black">
              <v:shadow color="#868686"/>
              <v:textpath style="font-family:&quot;華康魏碑體(P)&quot;;v-text-reverse:t;v-text-kern:t" trim="t" fitpath="t" string="保證入住三晚以上溫泉飯店"/>
              <o:lock v:ext="edit" aspectratio="t"/>
            </v:shape>
            <w10:wrap type="topAndBottom"/>
          </v:group>
        </w:pict>
      </w:r>
      <w:r>
        <w:rPr>
          <w:rFonts w:ascii="華康標黑體" w:eastAsia="華康標黑體" w:hAnsi="Times New Roman"/>
          <w:b/>
          <w:bCs/>
          <w:noProof/>
          <w:sz w:val="28"/>
          <w:szCs w:val="28"/>
        </w:rPr>
        <w:pict w14:anchorId="29CDC0A8">
          <v:shape id="_x0000_s2051" type="#_x0000_t136" style="position:absolute;margin-left:0;margin-top:86.4pt;width:532.9pt;height:35.1pt;z-index:-251654144;mso-position-horizontal:center;mso-position-horizontal-relative:margin" wrapcoords="3281 -460 516 -460 -30 919 -30 6894 61 14247 -61 16545 30 21600 1003 21600 7230 21600 21509 21600 21661 19302 21539 14247 21600 8732 21448 6894 21661 5974 21539 -460 17256 -460 3281 -460" fillcolor="black">
            <v:shadow color="#868686"/>
            <v:textpath style="font-family:&quot;華康粗黑體&quot;;v-text-reverse:t;v-text-kern:t" trim="t" fitpath="t" string="水戶偕樂園.阿武隈洞.狐狸村.大內宿.會津若松城"/>
            <w10:wrap type="topAndBottom" anchorx="margin"/>
          </v:shape>
        </w:pict>
      </w:r>
      <w:r w:rsidR="00000000">
        <w:rPr>
          <w:rFonts w:ascii="華康標黑體" w:eastAsia="華康標黑體" w:hAnsi="Times New Roman"/>
          <w:b/>
          <w:bCs/>
          <w:noProof/>
          <w:sz w:val="28"/>
          <w:szCs w:val="28"/>
        </w:rPr>
        <w:pict w14:anchorId="15D55E5B">
          <v:shape id="_x0000_s2050" type="#_x0000_t136" style="position:absolute;margin-left:0;margin-top:4.65pt;width:532.9pt;height:66.05pt;z-index:-251658240;mso-position-horizontal:center;mso-position-horizontal-relative:margin" wrapcoords="9813 -245 -30 -245 -30 21600 304 21600 18684 21600 21630 21355 21630 245 19838 -245 10116 -245 9813 -245" fillcolor="black">
            <v:shadow color="#868686"/>
            <v:textpath style="font-family:&quot;華康新綜藝體&quot;;v-text-reverse:t;v-text-kern:t" trim="t" fitpath="t" string="東北藏王樹冰+銀山溫泉+飯豐戲雪樂園+賞梅六日"/>
            <o:lock v:ext="edit" aspectratio="t"/>
            <w10:wrap type="topAndBottom" anchorx="margin"/>
          </v:shape>
        </w:pict>
      </w:r>
    </w:p>
    <w:p w14:paraId="3140A58B" w14:textId="77777777" w:rsidR="00B278A7" w:rsidRPr="00620F0C" w:rsidRDefault="00B278A7" w:rsidP="00620F0C">
      <w:pPr>
        <w:snapToGrid w:val="0"/>
        <w:spacing w:beforeLines="50" w:before="180" w:line="0" w:lineRule="atLeast"/>
        <w:jc w:val="center"/>
        <w:rPr>
          <w:rFonts w:ascii="微軟正黑體" w:eastAsia="微軟正黑體" w:hAnsi="微軟正黑體"/>
          <w:b/>
          <w:bCs/>
          <w:sz w:val="28"/>
          <w:szCs w:val="28"/>
        </w:rPr>
      </w:pPr>
      <w:r w:rsidRPr="00620F0C">
        <w:rPr>
          <w:rFonts w:ascii="微軟正黑體" w:eastAsia="微軟正黑體" w:hAnsi="微軟正黑體" w:hint="eastAsia"/>
          <w:b/>
          <w:bCs/>
          <w:noProof/>
          <w:sz w:val="28"/>
          <w:szCs w:val="28"/>
        </w:rPr>
        <w:drawing>
          <wp:inline distT="0" distB="0" distL="0" distR="0" wp14:anchorId="164249C8" wp14:editId="79343DEC">
            <wp:extent cx="6696000" cy="4728857"/>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696000" cy="4728857"/>
                    </a:xfrm>
                    <a:prstGeom prst="rect">
                      <a:avLst/>
                    </a:prstGeom>
                  </pic:spPr>
                </pic:pic>
              </a:graphicData>
            </a:graphic>
          </wp:inline>
        </w:drawing>
      </w:r>
    </w:p>
    <w:p w14:paraId="181B8A35" w14:textId="128BE23E" w:rsidR="00B278A7" w:rsidRPr="00620F0C" w:rsidRDefault="00B278A7" w:rsidP="00620F0C">
      <w:pPr>
        <w:snapToGrid w:val="0"/>
        <w:spacing w:beforeLines="50" w:before="180" w:line="0" w:lineRule="atLeast"/>
        <w:jc w:val="center"/>
        <w:rPr>
          <w:rFonts w:ascii="微軟正黑體" w:eastAsia="微軟正黑體" w:hAnsi="微軟正黑體"/>
          <w:b/>
          <w:bCs/>
          <w:sz w:val="28"/>
          <w:szCs w:val="28"/>
        </w:rPr>
      </w:pPr>
      <w:r w:rsidRPr="00620F0C">
        <w:rPr>
          <w:rFonts w:ascii="微軟正黑體" w:eastAsia="微軟正黑體" w:hAnsi="微軟正黑體" w:hint="eastAsia"/>
          <w:b/>
          <w:bCs/>
          <w:noProof/>
          <w:sz w:val="28"/>
          <w:szCs w:val="28"/>
        </w:rPr>
        <w:drawing>
          <wp:inline distT="0" distB="0" distL="0" distR="0" wp14:anchorId="2881092A" wp14:editId="066F15F2">
            <wp:extent cx="2161834" cy="16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2161834" cy="1620000"/>
                    </a:xfrm>
                    <a:prstGeom prst="rect">
                      <a:avLst/>
                    </a:prstGeom>
                  </pic:spPr>
                </pic:pic>
              </a:graphicData>
            </a:graphic>
          </wp:inline>
        </w:drawing>
      </w:r>
      <w:r w:rsidR="00F07EB1" w:rsidRPr="00620F0C">
        <w:rPr>
          <w:rFonts w:ascii="微軟正黑體" w:eastAsia="微軟正黑體" w:hAnsi="微軟正黑體" w:hint="eastAsia"/>
          <w:b/>
          <w:bCs/>
          <w:noProof/>
          <w:sz w:val="28"/>
          <w:szCs w:val="28"/>
        </w:rPr>
        <w:drawing>
          <wp:inline distT="0" distB="0" distL="0" distR="0" wp14:anchorId="09D05BE7" wp14:editId="634C6FEF">
            <wp:extent cx="2457317" cy="1620000"/>
            <wp:effectExtent l="0" t="0" r="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57317" cy="1620000"/>
                    </a:xfrm>
                    <a:prstGeom prst="rect">
                      <a:avLst/>
                    </a:prstGeom>
                    <a:ln>
                      <a:noFill/>
                    </a:ln>
                    <a:extLst>
                      <a:ext uri="{53640926-AAD7-44D8-BBD7-CCE9431645EC}">
                        <a14:shadowObscured xmlns:a14="http://schemas.microsoft.com/office/drawing/2010/main"/>
                      </a:ext>
                    </a:extLst>
                  </pic:spPr>
                </pic:pic>
              </a:graphicData>
            </a:graphic>
          </wp:inline>
        </w:drawing>
      </w:r>
      <w:r w:rsidR="00F07EB1" w:rsidRPr="00620F0C">
        <w:rPr>
          <w:rFonts w:ascii="微軟正黑體" w:eastAsia="微軟正黑體" w:hAnsi="微軟正黑體" w:hint="eastAsia"/>
          <w:b/>
          <w:bCs/>
          <w:noProof/>
          <w:sz w:val="28"/>
          <w:szCs w:val="28"/>
        </w:rPr>
        <w:drawing>
          <wp:inline distT="0" distB="0" distL="0" distR="0" wp14:anchorId="1B731860" wp14:editId="1A8232B1">
            <wp:extent cx="2132608" cy="1620000"/>
            <wp:effectExtent l="0" t="0" r="0" b="0"/>
            <wp:docPr id="10" name="圖片 7" descr="https://ibaraki-kairakuen.jp/tw/module/img/abo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araki-kairakuen.jp/tw/module/img/about_2.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132608" cy="1620000"/>
                    </a:xfrm>
                    <a:prstGeom prst="rect">
                      <a:avLst/>
                    </a:prstGeom>
                  </pic:spPr>
                </pic:pic>
              </a:graphicData>
            </a:graphic>
          </wp:inline>
        </w:drawing>
      </w:r>
    </w:p>
    <w:p w14:paraId="7391DC62" w14:textId="675E7EEC" w:rsidR="001D3670" w:rsidRPr="00620F0C" w:rsidRDefault="00F07EB1" w:rsidP="00620F0C">
      <w:pPr>
        <w:snapToGrid w:val="0"/>
        <w:spacing w:beforeLines="50" w:before="180" w:line="0" w:lineRule="atLeast"/>
        <w:jc w:val="center"/>
        <w:rPr>
          <w:rFonts w:ascii="微軟正黑體" w:eastAsia="微軟正黑體" w:hAnsi="微軟正黑體"/>
          <w:color w:val="FF0000"/>
          <w:sz w:val="30"/>
          <w:szCs w:val="30"/>
        </w:rPr>
      </w:pPr>
      <w:r w:rsidRPr="00620F0C">
        <w:rPr>
          <w:rFonts w:ascii="微軟正黑體" w:eastAsia="微軟正黑體" w:hAnsi="微軟正黑體"/>
          <w:noProof/>
          <w:color w:val="FF0000"/>
          <w:sz w:val="30"/>
          <w:szCs w:val="30"/>
        </w:rPr>
        <w:lastRenderedPageBreak/>
        <w:drawing>
          <wp:inline distT="0" distB="0" distL="0" distR="0" wp14:anchorId="308007AD" wp14:editId="3675E12E">
            <wp:extent cx="6696000" cy="4191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96000" cy="4191300"/>
                    </a:xfrm>
                    <a:prstGeom prst="rect">
                      <a:avLst/>
                    </a:prstGeom>
                  </pic:spPr>
                </pic:pic>
              </a:graphicData>
            </a:graphic>
          </wp:inline>
        </w:drawing>
      </w:r>
    </w:p>
    <w:p w14:paraId="215A346F" w14:textId="483264DD" w:rsidR="00F07EB1" w:rsidRPr="00620F0C" w:rsidRDefault="00F07EB1" w:rsidP="00620F0C">
      <w:pPr>
        <w:snapToGrid w:val="0"/>
        <w:spacing w:beforeLines="50" w:before="180" w:line="0" w:lineRule="atLeast"/>
        <w:jc w:val="center"/>
        <w:rPr>
          <w:rFonts w:ascii="微軟正黑體" w:eastAsia="微軟正黑體" w:hAnsi="微軟正黑體"/>
          <w:color w:val="FF0000"/>
          <w:sz w:val="30"/>
          <w:szCs w:val="30"/>
        </w:rPr>
      </w:pPr>
      <w:r w:rsidRPr="00620F0C">
        <w:rPr>
          <w:rFonts w:ascii="微軟正黑體" w:eastAsia="微軟正黑體" w:hAnsi="微軟正黑體"/>
          <w:noProof/>
          <w:color w:val="FF0000"/>
          <w:sz w:val="30"/>
          <w:szCs w:val="30"/>
        </w:rPr>
        <w:drawing>
          <wp:inline distT="0" distB="0" distL="0" distR="0" wp14:anchorId="50544096" wp14:editId="3DC7D652">
            <wp:extent cx="6696000" cy="4469900"/>
            <wp:effectExtent l="0" t="0" r="0" b="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96000" cy="4469900"/>
                    </a:xfrm>
                    <a:prstGeom prst="rect">
                      <a:avLst/>
                    </a:prstGeom>
                  </pic:spPr>
                </pic:pic>
              </a:graphicData>
            </a:graphic>
          </wp:inline>
        </w:drawing>
      </w:r>
    </w:p>
    <w:p w14:paraId="7389AF09" w14:textId="1C57F8C0" w:rsidR="00F07EB1" w:rsidRPr="00620F0C" w:rsidRDefault="00F07EB1" w:rsidP="00620F0C">
      <w:pPr>
        <w:snapToGrid w:val="0"/>
        <w:spacing w:beforeLines="50" w:before="180" w:line="0" w:lineRule="atLeast"/>
        <w:jc w:val="center"/>
        <w:rPr>
          <w:rFonts w:ascii="微軟正黑體" w:eastAsia="微軟正黑體" w:hAnsi="微軟正黑體"/>
          <w:color w:val="FF0000"/>
          <w:sz w:val="30"/>
          <w:szCs w:val="30"/>
        </w:rPr>
      </w:pPr>
      <w:r w:rsidRPr="00620F0C">
        <w:rPr>
          <w:rFonts w:ascii="微軟正黑體" w:eastAsia="微軟正黑體" w:hAnsi="微軟正黑體"/>
          <w:noProof/>
          <w:color w:val="FF0000"/>
          <w:sz w:val="30"/>
          <w:szCs w:val="30"/>
        </w:rPr>
        <w:drawing>
          <wp:inline distT="0" distB="0" distL="0" distR="0" wp14:anchorId="75EE9B6A" wp14:editId="74BACFEE">
            <wp:extent cx="6696000" cy="473401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96000" cy="4734010"/>
                    </a:xfrm>
                    <a:prstGeom prst="rect">
                      <a:avLst/>
                    </a:prstGeom>
                  </pic:spPr>
                </pic:pic>
              </a:graphicData>
            </a:graphic>
          </wp:inline>
        </w:drawing>
      </w:r>
    </w:p>
    <w:p w14:paraId="7CEA45F2" w14:textId="049A9CDC" w:rsidR="00F07EB1" w:rsidRPr="00620F0C" w:rsidRDefault="00F07EB1" w:rsidP="00620F0C">
      <w:pPr>
        <w:snapToGrid w:val="0"/>
        <w:spacing w:beforeLines="50" w:before="180" w:line="0" w:lineRule="atLeast"/>
        <w:jc w:val="center"/>
        <w:rPr>
          <w:rFonts w:ascii="微軟正黑體" w:eastAsia="微軟正黑體" w:hAnsi="微軟正黑體"/>
          <w:color w:val="FF0000"/>
          <w:sz w:val="30"/>
          <w:szCs w:val="30"/>
        </w:rPr>
      </w:pPr>
      <w:r w:rsidRPr="00620F0C">
        <w:rPr>
          <w:rFonts w:ascii="微軟正黑體" w:eastAsia="微軟正黑體" w:hAnsi="微軟正黑體"/>
          <w:noProof/>
          <w:color w:val="FF0000"/>
          <w:sz w:val="30"/>
          <w:szCs w:val="30"/>
        </w:rPr>
        <w:drawing>
          <wp:inline distT="0" distB="0" distL="0" distR="0" wp14:anchorId="3A804B8F" wp14:editId="16D4973D">
            <wp:extent cx="6696000" cy="3841591"/>
            <wp:effectExtent l="0" t="0" r="0"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96000" cy="3841591"/>
                    </a:xfrm>
                    <a:prstGeom prst="rect">
                      <a:avLst/>
                    </a:prstGeom>
                  </pic:spPr>
                </pic:pic>
              </a:graphicData>
            </a:graphic>
          </wp:inline>
        </w:drawing>
      </w:r>
    </w:p>
    <w:p w14:paraId="4DE7E921" w14:textId="370DAED5" w:rsidR="00F07EB1" w:rsidRPr="00620F0C" w:rsidRDefault="00F07EB1" w:rsidP="00620F0C">
      <w:pPr>
        <w:snapToGrid w:val="0"/>
        <w:spacing w:beforeLines="50" w:before="180" w:line="0" w:lineRule="atLeast"/>
        <w:jc w:val="center"/>
        <w:rPr>
          <w:rFonts w:ascii="微軟正黑體" w:eastAsia="微軟正黑體" w:hAnsi="微軟正黑體" w:hint="eastAsia"/>
          <w:color w:val="FF0000"/>
          <w:sz w:val="30"/>
          <w:szCs w:val="30"/>
        </w:rPr>
      </w:pPr>
      <w:r w:rsidRPr="00620F0C">
        <w:rPr>
          <w:rFonts w:ascii="微軟正黑體" w:eastAsia="微軟正黑體" w:hAnsi="微軟正黑體"/>
          <w:noProof/>
          <w:color w:val="FF0000"/>
          <w:sz w:val="30"/>
          <w:szCs w:val="30"/>
        </w:rPr>
        <w:drawing>
          <wp:inline distT="0" distB="0" distL="0" distR="0" wp14:anchorId="22F8DFF2" wp14:editId="4758056A">
            <wp:extent cx="6696000" cy="4076580"/>
            <wp:effectExtent l="0" t="0" r="0" b="0"/>
            <wp:docPr id="1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96000" cy="4076580"/>
                    </a:xfrm>
                    <a:prstGeom prst="rect">
                      <a:avLst/>
                    </a:prstGeom>
                  </pic:spPr>
                </pic:pic>
              </a:graphicData>
            </a:graphic>
          </wp:inline>
        </w:drawing>
      </w:r>
    </w:p>
    <w:p w14:paraId="3DC0803B" w14:textId="6311BD51" w:rsidR="001D3670" w:rsidRPr="00620F0C" w:rsidRDefault="00F07EB1" w:rsidP="00620F0C">
      <w:pPr>
        <w:snapToGrid w:val="0"/>
        <w:spacing w:beforeLines="50" w:before="180" w:line="0" w:lineRule="atLeast"/>
        <w:jc w:val="center"/>
        <w:rPr>
          <w:rFonts w:ascii="微軟正黑體" w:eastAsia="微軟正黑體" w:hAnsi="微軟正黑體"/>
          <w:color w:val="FF0000"/>
          <w:sz w:val="30"/>
          <w:szCs w:val="30"/>
        </w:rPr>
      </w:pPr>
      <w:r w:rsidRPr="00620F0C">
        <w:rPr>
          <w:rFonts w:ascii="微軟正黑體" w:eastAsia="微軟正黑體" w:hAnsi="微軟正黑體"/>
          <w:noProof/>
          <w:color w:val="FF0000"/>
          <w:sz w:val="30"/>
          <w:szCs w:val="30"/>
        </w:rPr>
        <w:drawing>
          <wp:inline distT="0" distB="0" distL="0" distR="0" wp14:anchorId="3A98BA7F" wp14:editId="583D6BA9">
            <wp:extent cx="6696000" cy="4542095"/>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96000" cy="4542095"/>
                    </a:xfrm>
                    <a:prstGeom prst="rect">
                      <a:avLst/>
                    </a:prstGeom>
                  </pic:spPr>
                </pic:pic>
              </a:graphicData>
            </a:graphic>
          </wp:inline>
        </w:drawing>
      </w:r>
    </w:p>
    <w:p w14:paraId="56B8318B" w14:textId="305FB78F" w:rsidR="00F07EB1" w:rsidRPr="00620F0C" w:rsidRDefault="00F07EB1" w:rsidP="00620F0C">
      <w:pPr>
        <w:snapToGrid w:val="0"/>
        <w:spacing w:line="0" w:lineRule="atLeast"/>
        <w:rPr>
          <w:rFonts w:ascii="微軟正黑體" w:eastAsia="微軟正黑體" w:hAnsi="微軟正黑體" w:hint="eastAsia"/>
          <w:color w:val="FF0000"/>
          <w:sz w:val="30"/>
          <w:szCs w:val="30"/>
        </w:rPr>
      </w:pPr>
    </w:p>
    <w:p w14:paraId="371AEBBB" w14:textId="77777777" w:rsidR="00F07EB1" w:rsidRPr="00620F0C" w:rsidRDefault="00F07EB1" w:rsidP="00620F0C">
      <w:pPr>
        <w:widowControl/>
        <w:spacing w:line="0" w:lineRule="atLeast"/>
        <w:rPr>
          <w:rFonts w:ascii="微軟正黑體" w:eastAsia="微軟正黑體" w:hAnsi="微軟正黑體"/>
          <w:color w:val="FF0000"/>
          <w:sz w:val="30"/>
          <w:szCs w:val="30"/>
        </w:rPr>
      </w:pPr>
      <w:r w:rsidRPr="00620F0C">
        <w:rPr>
          <w:rFonts w:ascii="微軟正黑體" w:eastAsia="微軟正黑體" w:hAnsi="微軟正黑體"/>
          <w:color w:val="FF0000"/>
          <w:sz w:val="30"/>
          <w:szCs w:val="30"/>
        </w:rPr>
        <w:br w:type="page"/>
      </w:r>
    </w:p>
    <w:p w14:paraId="44929FB9" w14:textId="0534011A" w:rsidR="006C47FE" w:rsidRPr="00620F0C" w:rsidRDefault="006C47FE" w:rsidP="00620F0C">
      <w:pPr>
        <w:snapToGrid w:val="0"/>
        <w:spacing w:line="0" w:lineRule="atLeast"/>
        <w:rPr>
          <w:rFonts w:ascii="微軟正黑體" w:eastAsia="微軟正黑體" w:hAnsi="微軟正黑體"/>
          <w:color w:val="0070C0"/>
          <w:sz w:val="30"/>
          <w:szCs w:val="30"/>
        </w:rPr>
      </w:pPr>
      <w:r w:rsidRPr="00620F0C">
        <w:rPr>
          <w:rFonts w:ascii="微軟正黑體" w:eastAsia="微軟正黑體" w:hAnsi="微軟正黑體" w:hint="eastAsia"/>
          <w:color w:val="0070C0"/>
          <w:sz w:val="30"/>
          <w:szCs w:val="30"/>
        </w:rPr>
        <w:t>★★★行程特色★★★</w:t>
      </w:r>
    </w:p>
    <w:p w14:paraId="480655E5" w14:textId="459C2026" w:rsidR="00DA731C" w:rsidRPr="00620F0C" w:rsidRDefault="00DA731C" w:rsidP="00620F0C">
      <w:pPr>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hint="eastAsia"/>
          <w:b/>
          <w:color w:val="FF0000"/>
          <w:sz w:val="22"/>
        </w:rPr>
        <w:t>★</w:t>
      </w:r>
      <w:r w:rsidRPr="00620F0C">
        <w:rPr>
          <w:rFonts w:ascii="微軟正黑體" w:eastAsia="微軟正黑體" w:hAnsi="微軟正黑體"/>
          <w:b/>
          <w:sz w:val="22"/>
        </w:rPr>
        <w:t>【日本三大名園~偕樂園~</w:t>
      </w:r>
      <w:r w:rsidRPr="00620F0C">
        <w:rPr>
          <w:rFonts w:ascii="微軟正黑體" w:eastAsia="微軟正黑體" w:hAnsi="微軟正黑體" w:hint="eastAsia"/>
          <w:b/>
          <w:sz w:val="22"/>
        </w:rPr>
        <w:t>梅花花季～</w:t>
      </w:r>
      <w:r w:rsidR="00892487" w:rsidRPr="00620F0C">
        <w:rPr>
          <w:rFonts w:ascii="微軟正黑體" w:eastAsia="微軟正黑體" w:hAnsi="微軟正黑體"/>
          <w:b/>
          <w:sz w:val="22"/>
        </w:rPr>
        <w:t>預計1月中下旬</w:t>
      </w:r>
      <w:r w:rsidRPr="00620F0C">
        <w:rPr>
          <w:rFonts w:ascii="微軟正黑體" w:eastAsia="微軟正黑體" w:hAnsi="微軟正黑體"/>
          <w:b/>
          <w:sz w:val="22"/>
        </w:rPr>
        <w:t>到3月</w:t>
      </w:r>
      <w:r w:rsidR="00777753" w:rsidRPr="00620F0C">
        <w:rPr>
          <w:rFonts w:ascii="微軟正黑體" w:eastAsia="微軟正黑體" w:hAnsi="微軟正黑體"/>
          <w:b/>
          <w:sz w:val="22"/>
        </w:rPr>
        <w:t>上</w:t>
      </w:r>
      <w:r w:rsidRPr="00620F0C">
        <w:rPr>
          <w:rFonts w:ascii="微軟正黑體" w:eastAsia="微軟正黑體" w:hAnsi="微軟正黑體"/>
          <w:b/>
          <w:sz w:val="22"/>
        </w:rPr>
        <w:t>旬】</w:t>
      </w:r>
      <w:r w:rsidRPr="00620F0C">
        <w:rPr>
          <w:rFonts w:ascii="微軟正黑體" w:eastAsia="微軟正黑體" w:hAnsi="微軟正黑體"/>
          <w:sz w:val="22"/>
        </w:rPr>
        <w:t>擁有大片梅林的偕樂園，亦是擁有120多年歷史的水戶梅花祭的主會場之一。園中不僅能欣賞到傲骨整整的各色梅花，感受那迎風飄來的暗暗香這個庭園在每月逢三日和八日時開放給領民使用，由於這個不分階級的精神，因此得名「偕樂園」</w:t>
      </w:r>
      <w:r w:rsidR="00455E5C" w:rsidRPr="00620F0C">
        <w:rPr>
          <w:rFonts w:ascii="微軟正黑體" w:eastAsia="微軟正黑體" w:hAnsi="微軟正黑體" w:hint="eastAsia"/>
          <w:sz w:val="22"/>
        </w:rPr>
        <w:t>。</w:t>
      </w:r>
    </w:p>
    <w:p w14:paraId="623B48C3" w14:textId="789AE2D7" w:rsidR="00F07EB1" w:rsidRPr="00620F0C" w:rsidRDefault="00F07EB1" w:rsidP="00620F0C">
      <w:pPr>
        <w:adjustRightInd w:val="0"/>
        <w:snapToGrid w:val="0"/>
        <w:spacing w:line="0" w:lineRule="atLeast"/>
        <w:jc w:val="center"/>
        <w:rPr>
          <w:rFonts w:ascii="微軟正黑體" w:eastAsia="微軟正黑體" w:hAnsi="微軟正黑體" w:hint="eastAsia"/>
          <w:sz w:val="22"/>
        </w:rPr>
      </w:pPr>
      <w:r w:rsidRPr="00620F0C">
        <w:rPr>
          <w:rFonts w:ascii="微軟正黑體" w:eastAsia="微軟正黑體" w:hAnsi="微軟正黑體" w:hint="eastAsia"/>
          <w:b/>
          <w:noProof/>
          <w:color w:val="FF0000"/>
          <w:sz w:val="22"/>
        </w:rPr>
        <w:drawing>
          <wp:inline distT="0" distB="0" distL="0" distR="0" wp14:anchorId="68FD4139" wp14:editId="6635015D">
            <wp:extent cx="6696075" cy="230505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075" cy="2305050"/>
                    </a:xfrm>
                    <a:prstGeom prst="rect">
                      <a:avLst/>
                    </a:prstGeom>
                    <a:noFill/>
                    <a:ln w="9525">
                      <a:noFill/>
                      <a:miter lim="800000"/>
                      <a:headEnd/>
                      <a:tailEnd/>
                    </a:ln>
                  </pic:spPr>
                </pic:pic>
              </a:graphicData>
            </a:graphic>
          </wp:inline>
        </w:drawing>
      </w:r>
    </w:p>
    <w:p w14:paraId="361A1C4A" w14:textId="77777777" w:rsidR="00463665" w:rsidRPr="00620F0C" w:rsidRDefault="00463665" w:rsidP="00620F0C">
      <w:pPr>
        <w:adjustRightInd w:val="0"/>
        <w:snapToGrid w:val="0"/>
        <w:spacing w:line="0" w:lineRule="atLeast"/>
        <w:rPr>
          <w:rFonts w:ascii="微軟正黑體" w:eastAsia="微軟正黑體" w:hAnsi="微軟正黑體"/>
          <w:b/>
          <w:color w:val="FF0000"/>
          <w:sz w:val="22"/>
        </w:rPr>
      </w:pPr>
      <w:r w:rsidRPr="00620F0C">
        <w:rPr>
          <w:rFonts w:ascii="微軟正黑體" w:eastAsia="微軟正黑體" w:hAnsi="微軟正黑體" w:hint="eastAsia"/>
          <w:b/>
          <w:color w:val="FF0000"/>
          <w:sz w:val="22"/>
        </w:rPr>
        <w:t>★</w:t>
      </w:r>
      <w:r w:rsidRPr="00620F0C">
        <w:rPr>
          <w:rFonts w:ascii="微軟正黑體" w:eastAsia="微軟正黑體" w:hAnsi="微軟正黑體" w:hint="eastAsia"/>
          <w:b/>
          <w:sz w:val="22"/>
        </w:rPr>
        <w:t>【藏王</w:t>
      </w:r>
      <w:hyperlink r:id="rId18" w:tgtFrame="_blank" w:history="1">
        <w:r w:rsidRPr="00620F0C">
          <w:rPr>
            <w:rFonts w:ascii="微軟正黑體" w:eastAsia="微軟正黑體" w:hAnsi="微軟正黑體" w:hint="eastAsia"/>
            <w:b/>
            <w:sz w:val="22"/>
          </w:rPr>
          <w:t>樹冰】</w:t>
        </w:r>
      </w:hyperlink>
      <w:r w:rsidRPr="00620F0C">
        <w:rPr>
          <w:rFonts w:ascii="微軟正黑體" w:eastAsia="微軟正黑體" w:hAnsi="微軟正黑體" w:hint="eastAsia"/>
          <w:sz w:val="22"/>
        </w:rPr>
        <w:t>日本旅人心目中一生必訪之聖地，為了近距離觀看，將搭乘【纜車】觀賞樹冰，沿途隨著野生小動物雪地足跡，來到壯闊橫亙山脈的樹冰雪原，身處在亞熱帶的我們，無法想像的美景，邀您一起親身去探尋這大自然偉大的美麗藝術品。</w:t>
      </w:r>
    </w:p>
    <w:p w14:paraId="22BC2484" w14:textId="77777777" w:rsidR="00D5592D" w:rsidRPr="00620F0C" w:rsidRDefault="000D5773" w:rsidP="00620F0C">
      <w:pPr>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hint="eastAsia"/>
          <w:b/>
          <w:color w:val="FF0000"/>
          <w:sz w:val="22"/>
        </w:rPr>
        <w:t>★</w:t>
      </w:r>
      <w:r w:rsidRPr="00620F0C">
        <w:rPr>
          <w:rFonts w:ascii="微軟正黑體" w:eastAsia="微軟正黑體" w:hAnsi="微軟正黑體"/>
          <w:b/>
          <w:sz w:val="22"/>
        </w:rPr>
        <w:t>【阿武隈洞】</w:t>
      </w:r>
      <w:r w:rsidRPr="00620F0C">
        <w:rPr>
          <w:rFonts w:ascii="微軟正黑體" w:eastAsia="微軟正黑體" w:hAnsi="微軟正黑體"/>
          <w:sz w:val="22"/>
        </w:rPr>
        <w:t>漫長歲月所打造出的的幻想美的世界，</w:t>
      </w:r>
      <w:r w:rsidRPr="00620F0C">
        <w:rPr>
          <w:rFonts w:ascii="微軟正黑體" w:eastAsia="微軟正黑體" w:hAnsi="微軟正黑體" w:hint="eastAsia"/>
          <w:sz w:val="22"/>
        </w:rPr>
        <w:t>經過約 8,000 萬年歲月鑿刻而形成的大自然鬼斧神工之作。鐘乳石洞全長 600 米，洞內鐘乳石種類數量繁多。各種形狀美麗的鐘乳石由向下流的地下水腐蝕而成，它們被逐一命名，吸引遊客前來參觀</w:t>
      </w:r>
      <w:r w:rsidR="00455E5C" w:rsidRPr="00620F0C">
        <w:rPr>
          <w:rFonts w:ascii="微軟正黑體" w:eastAsia="微軟正黑體" w:hAnsi="微軟正黑體" w:hint="eastAsia"/>
          <w:sz w:val="22"/>
        </w:rPr>
        <w:t>。</w:t>
      </w:r>
      <w:r w:rsidR="00D5592D" w:rsidRPr="00620F0C">
        <w:rPr>
          <w:rFonts w:ascii="微軟正黑體" w:eastAsia="微軟正黑體" w:hAnsi="微軟正黑體"/>
          <w:sz w:val="22"/>
        </w:rPr>
        <w:t> </w:t>
      </w:r>
    </w:p>
    <w:p w14:paraId="26D1A96E" w14:textId="77777777" w:rsidR="000F1E93" w:rsidRPr="00620F0C" w:rsidRDefault="000F1E93" w:rsidP="00620F0C">
      <w:pPr>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hint="eastAsia"/>
          <w:b/>
          <w:color w:val="FF0000"/>
          <w:sz w:val="22"/>
        </w:rPr>
        <w:t>★</w:t>
      </w:r>
      <w:r w:rsidRPr="00620F0C">
        <w:rPr>
          <w:rFonts w:ascii="微軟正黑體" w:eastAsia="微軟正黑體" w:hAnsi="微軟正黑體"/>
          <w:b/>
          <w:sz w:val="22"/>
        </w:rPr>
        <w:t>【大內宿】</w:t>
      </w:r>
      <w:r w:rsidRPr="00620F0C">
        <w:rPr>
          <w:rFonts w:ascii="微軟正黑體" w:eastAsia="微軟正黑體" w:hAnsi="微軟正黑體"/>
          <w:sz w:val="22"/>
        </w:rPr>
        <w:t>大內宿是日本三大茅葺部落之一，另外兩個分別是京都府美山町北村、岐阜縣白川鄉合掌村，而大內宿也有福島版合掌村之稱</w:t>
      </w:r>
      <w:r w:rsidR="00455E5C" w:rsidRPr="00620F0C">
        <w:rPr>
          <w:rFonts w:ascii="微軟正黑體" w:eastAsia="微軟正黑體" w:hAnsi="微軟正黑體" w:hint="eastAsia"/>
          <w:sz w:val="22"/>
        </w:rPr>
        <w:t>。</w:t>
      </w:r>
    </w:p>
    <w:p w14:paraId="545DB3C1" w14:textId="77777777" w:rsidR="0036199D" w:rsidRPr="00620F0C" w:rsidRDefault="000F1E93" w:rsidP="00620F0C">
      <w:pPr>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hint="eastAsia"/>
          <w:b/>
          <w:color w:val="FF0000"/>
          <w:sz w:val="22"/>
        </w:rPr>
        <w:t>★</w:t>
      </w:r>
      <w:r w:rsidR="00455E5C" w:rsidRPr="00620F0C">
        <w:rPr>
          <w:rFonts w:ascii="微軟正黑體" w:eastAsia="微軟正黑體" w:hAnsi="微軟正黑體" w:hint="eastAsia"/>
          <w:b/>
          <w:sz w:val="22"/>
        </w:rPr>
        <w:t>【銀山溫泉】</w:t>
      </w:r>
      <w:r w:rsidR="00455E5C" w:rsidRPr="00620F0C">
        <w:rPr>
          <w:rFonts w:ascii="微軟正黑體" w:eastAsia="微軟正黑體" w:hAnsi="微軟正黑體" w:hint="eastAsia"/>
          <w:sz w:val="22"/>
        </w:rPr>
        <w:t>帶您走入大正風情洋溢的浪漫、翠燦的錦秋美景，感受與古溫泉街與自然環境緊密結合的詩意。</w:t>
      </w:r>
    </w:p>
    <w:p w14:paraId="29C5E84E" w14:textId="77777777" w:rsidR="007621F6" w:rsidRPr="00620F0C" w:rsidRDefault="0036199D" w:rsidP="00620F0C">
      <w:pPr>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hint="eastAsia"/>
          <w:b/>
          <w:color w:val="FF0000"/>
          <w:sz w:val="22"/>
        </w:rPr>
        <w:t>★</w:t>
      </w:r>
      <w:r w:rsidRPr="00620F0C">
        <w:rPr>
          <w:rFonts w:ascii="微軟正黑體" w:eastAsia="微軟正黑體" w:hAnsi="微軟正黑體" w:hint="eastAsia"/>
          <w:b/>
          <w:sz w:val="22"/>
        </w:rPr>
        <w:t>【</w:t>
      </w:r>
      <w:r w:rsidRPr="00620F0C">
        <w:rPr>
          <w:rFonts w:ascii="微軟正黑體" w:eastAsia="微軟正黑體" w:hAnsi="微軟正黑體"/>
          <w:b/>
          <w:sz w:val="22"/>
        </w:rPr>
        <w:t>宮城藏王 狐狸村</w:t>
      </w:r>
      <w:r w:rsidRPr="00620F0C">
        <w:rPr>
          <w:rFonts w:ascii="微軟正黑體" w:eastAsia="微軟正黑體" w:hAnsi="微軟正黑體" w:hint="eastAsia"/>
          <w:b/>
          <w:sz w:val="22"/>
        </w:rPr>
        <w:t>】</w:t>
      </w:r>
      <w:r w:rsidRPr="00620F0C">
        <w:rPr>
          <w:rFonts w:ascii="微軟正黑體" w:eastAsia="微軟正黑體" w:hAnsi="微軟正黑體"/>
          <w:sz w:val="22"/>
        </w:rPr>
        <w:t>在藏王連峰與小狐狸零距離接觸，由於人們的口耳相傳，以及 YouTube 等社交媒體上的宣傳，宮城藏王狐狸村已成為了外國遊客的必遊之處。宮城藏王狐狸村是一座有狐狸棲息且獨一無二的森林，可供遊客在此步行參觀。</w:t>
      </w:r>
    </w:p>
    <w:p w14:paraId="286DAF1C" w14:textId="77777777" w:rsidR="00136CAA" w:rsidRPr="00620F0C" w:rsidRDefault="00136CAA" w:rsidP="00620F0C">
      <w:pPr>
        <w:adjustRightInd w:val="0"/>
        <w:snapToGrid w:val="0"/>
        <w:spacing w:line="0" w:lineRule="atLeast"/>
        <w:rPr>
          <w:rFonts w:ascii="微軟正黑體" w:eastAsia="微軟正黑體" w:hAnsi="微軟正黑體"/>
          <w:b/>
          <w:color w:val="FF0000"/>
          <w:sz w:val="22"/>
        </w:rPr>
      </w:pPr>
      <w:r w:rsidRPr="00620F0C">
        <w:rPr>
          <w:rFonts w:ascii="微軟正黑體" w:eastAsia="微軟正黑體" w:hAnsi="微軟正黑體" w:hint="eastAsia"/>
          <w:b/>
          <w:color w:val="FF0000"/>
          <w:sz w:val="22"/>
        </w:rPr>
        <w:t>※如遇行程休館、塞車、景點客滿、突發狀況或不可抗力之因素等導致行程無法前往，則依當地門票金額進行退費處理。</w:t>
      </w:r>
    </w:p>
    <w:p w14:paraId="24926CD8" w14:textId="77777777" w:rsidR="00F07EB1" w:rsidRPr="00620F0C" w:rsidRDefault="00F07EB1" w:rsidP="00620F0C">
      <w:pPr>
        <w:snapToGrid w:val="0"/>
        <w:spacing w:line="0" w:lineRule="atLeast"/>
        <w:rPr>
          <w:rFonts w:ascii="微軟正黑體" w:eastAsia="微軟正黑體" w:hAnsi="微軟正黑體"/>
          <w:b/>
          <w:color w:val="FF0000"/>
          <w:sz w:val="22"/>
        </w:rPr>
      </w:pPr>
    </w:p>
    <w:p w14:paraId="40133660" w14:textId="38AECA44" w:rsidR="005F39DE" w:rsidRPr="00620F0C" w:rsidRDefault="005F39DE" w:rsidP="00620F0C">
      <w:pPr>
        <w:snapToGrid w:val="0"/>
        <w:spacing w:line="0" w:lineRule="atLeast"/>
        <w:rPr>
          <w:rFonts w:ascii="微軟正黑體" w:eastAsia="微軟正黑體" w:hAnsi="微軟正黑體" w:cs="細明體"/>
          <w:color w:val="0070C0"/>
          <w:kern w:val="0"/>
          <w:sz w:val="30"/>
          <w:szCs w:val="30"/>
        </w:rPr>
      </w:pPr>
      <w:r w:rsidRPr="00620F0C">
        <w:rPr>
          <w:rFonts w:ascii="微軟正黑體" w:eastAsia="微軟正黑體" w:hAnsi="微軟正黑體" w:hint="eastAsia"/>
          <w:color w:val="0070C0"/>
          <w:sz w:val="30"/>
          <w:szCs w:val="30"/>
        </w:rPr>
        <w:t>★★★航班時間★★★</w:t>
      </w:r>
    </w:p>
    <w:tbl>
      <w:tblPr>
        <w:tblpPr w:leftFromText="180" w:rightFromText="180" w:vertAnchor="text" w:horzAnchor="margin" w:tblpY="19"/>
        <w:tblW w:w="10564"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84"/>
        <w:gridCol w:w="1843"/>
        <w:gridCol w:w="1417"/>
        <w:gridCol w:w="2694"/>
        <w:gridCol w:w="2126"/>
      </w:tblGrid>
      <w:tr w:rsidR="00277988" w:rsidRPr="00620F0C" w14:paraId="7F42D156" w14:textId="77777777" w:rsidTr="003B1A29">
        <w:trPr>
          <w:trHeight w:val="21"/>
          <w:tblCellSpacing w:w="7" w:type="dxa"/>
        </w:trPr>
        <w:tc>
          <w:tcPr>
            <w:tcW w:w="2463" w:type="dxa"/>
            <w:shd w:val="clear" w:color="auto" w:fill="auto"/>
            <w:vAlign w:val="center"/>
          </w:tcPr>
          <w:p w14:paraId="3C19DF96" w14:textId="77777777" w:rsidR="00277988" w:rsidRPr="00620F0C" w:rsidRDefault="00277988" w:rsidP="00620F0C">
            <w:pPr>
              <w:widowControl/>
              <w:snapToGrid w:val="0"/>
              <w:spacing w:line="0" w:lineRule="atLeast"/>
              <w:ind w:leftChars="-118" w:left="-283"/>
              <w:jc w:val="center"/>
              <w:rPr>
                <w:rFonts w:ascii="微軟正黑體" w:eastAsia="微軟正黑體" w:hAnsi="微軟正黑體"/>
                <w:color w:val="000000"/>
                <w:kern w:val="0"/>
              </w:rPr>
            </w:pPr>
          </w:p>
        </w:tc>
        <w:tc>
          <w:tcPr>
            <w:tcW w:w="1829" w:type="dxa"/>
            <w:shd w:val="clear" w:color="auto" w:fill="auto"/>
            <w:vAlign w:val="center"/>
          </w:tcPr>
          <w:p w14:paraId="47A347BF"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航空公司</w:t>
            </w:r>
          </w:p>
        </w:tc>
        <w:tc>
          <w:tcPr>
            <w:tcW w:w="1403" w:type="dxa"/>
            <w:shd w:val="clear" w:color="auto" w:fill="auto"/>
            <w:vAlign w:val="center"/>
          </w:tcPr>
          <w:p w14:paraId="5E044473"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航班號碼</w:t>
            </w:r>
          </w:p>
        </w:tc>
        <w:tc>
          <w:tcPr>
            <w:tcW w:w="2680" w:type="dxa"/>
            <w:shd w:val="clear" w:color="auto" w:fill="auto"/>
            <w:vAlign w:val="center"/>
          </w:tcPr>
          <w:p w14:paraId="64C2D65A"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起訖城市</w:t>
            </w:r>
          </w:p>
        </w:tc>
        <w:tc>
          <w:tcPr>
            <w:tcW w:w="2105" w:type="dxa"/>
            <w:shd w:val="clear" w:color="auto" w:fill="auto"/>
            <w:vAlign w:val="center"/>
          </w:tcPr>
          <w:p w14:paraId="21A62E16"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飛行時間</w:t>
            </w:r>
          </w:p>
        </w:tc>
      </w:tr>
      <w:tr w:rsidR="00277988" w:rsidRPr="00620F0C" w14:paraId="7818DCCF" w14:textId="77777777" w:rsidTr="003B1A29">
        <w:trPr>
          <w:trHeight w:val="13"/>
          <w:tblCellSpacing w:w="7" w:type="dxa"/>
        </w:trPr>
        <w:tc>
          <w:tcPr>
            <w:tcW w:w="2463" w:type="dxa"/>
            <w:shd w:val="clear" w:color="auto" w:fill="auto"/>
            <w:vAlign w:val="center"/>
          </w:tcPr>
          <w:p w14:paraId="4165DE28"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去程暫定航班</w:t>
            </w:r>
          </w:p>
        </w:tc>
        <w:tc>
          <w:tcPr>
            <w:tcW w:w="1829" w:type="dxa"/>
            <w:shd w:val="clear" w:color="auto" w:fill="auto"/>
            <w:vAlign w:val="center"/>
          </w:tcPr>
          <w:p w14:paraId="7C087F91" w14:textId="77777777" w:rsidR="00277988" w:rsidRPr="00620F0C" w:rsidRDefault="00892487"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長榮</w:t>
            </w:r>
            <w:r w:rsidR="00277988" w:rsidRPr="00620F0C">
              <w:rPr>
                <w:rFonts w:ascii="微軟正黑體" w:eastAsia="微軟正黑體" w:hAnsi="微軟正黑體" w:hint="eastAsia"/>
                <w:color w:val="000000"/>
                <w:kern w:val="0"/>
              </w:rPr>
              <w:t>航空</w:t>
            </w:r>
          </w:p>
        </w:tc>
        <w:tc>
          <w:tcPr>
            <w:tcW w:w="1403" w:type="dxa"/>
            <w:shd w:val="clear" w:color="auto" w:fill="auto"/>
            <w:vAlign w:val="center"/>
          </w:tcPr>
          <w:p w14:paraId="6D12D21D" w14:textId="77777777" w:rsidR="00277988" w:rsidRPr="00620F0C" w:rsidRDefault="006D2E7F"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BR196</w:t>
            </w:r>
          </w:p>
        </w:tc>
        <w:tc>
          <w:tcPr>
            <w:tcW w:w="2680" w:type="dxa"/>
            <w:shd w:val="clear" w:color="auto" w:fill="auto"/>
            <w:vAlign w:val="center"/>
          </w:tcPr>
          <w:p w14:paraId="061386DE"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color w:val="000000"/>
                <w:kern w:val="0"/>
              </w:rPr>
              <w:t>台北/</w:t>
            </w:r>
            <w:r w:rsidRPr="00620F0C">
              <w:rPr>
                <w:rFonts w:ascii="微軟正黑體" w:eastAsia="微軟正黑體" w:hAnsi="微軟正黑體" w:hint="eastAsia"/>
                <w:color w:val="000000"/>
                <w:kern w:val="0"/>
              </w:rPr>
              <w:t>成田(</w:t>
            </w:r>
            <w:r w:rsidRPr="00620F0C">
              <w:rPr>
                <w:rFonts w:ascii="微軟正黑體" w:eastAsia="微軟正黑體" w:hAnsi="微軟正黑體"/>
                <w:color w:val="000000"/>
                <w:kern w:val="0"/>
              </w:rPr>
              <w:t>TPE-</w:t>
            </w:r>
            <w:r w:rsidRPr="00620F0C">
              <w:rPr>
                <w:rFonts w:ascii="微軟正黑體" w:eastAsia="微軟正黑體" w:hAnsi="微軟正黑體" w:hint="eastAsia"/>
                <w:color w:val="000000"/>
                <w:kern w:val="0"/>
              </w:rPr>
              <w:t>NRT</w:t>
            </w:r>
            <w:r w:rsidRPr="00620F0C">
              <w:rPr>
                <w:rFonts w:ascii="微軟正黑體" w:eastAsia="微軟正黑體" w:hAnsi="微軟正黑體"/>
                <w:color w:val="000000"/>
                <w:kern w:val="0"/>
              </w:rPr>
              <w:t>)</w:t>
            </w:r>
          </w:p>
        </w:tc>
        <w:tc>
          <w:tcPr>
            <w:tcW w:w="2105" w:type="dxa"/>
            <w:shd w:val="clear" w:color="auto" w:fill="auto"/>
            <w:vAlign w:val="center"/>
          </w:tcPr>
          <w:p w14:paraId="3629AE84"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15</w:t>
            </w:r>
            <w:r w:rsidR="00892487" w:rsidRPr="00620F0C">
              <w:rPr>
                <w:rFonts w:ascii="微軟正黑體" w:eastAsia="微軟正黑體" w:hAnsi="微軟正黑體" w:hint="eastAsia"/>
                <w:color w:val="000000"/>
                <w:kern w:val="0"/>
              </w:rPr>
              <w:t>20</w:t>
            </w:r>
            <w:r w:rsidRPr="00620F0C">
              <w:rPr>
                <w:rFonts w:ascii="微軟正黑體" w:eastAsia="微軟正黑體" w:hAnsi="微軟正黑體" w:hint="eastAsia"/>
                <w:color w:val="000000"/>
                <w:kern w:val="0"/>
              </w:rPr>
              <w:t>/19</w:t>
            </w:r>
            <w:r w:rsidR="00892487" w:rsidRPr="00620F0C">
              <w:rPr>
                <w:rFonts w:ascii="微軟正黑體" w:eastAsia="微軟正黑體" w:hAnsi="微軟正黑體" w:hint="eastAsia"/>
                <w:color w:val="000000"/>
                <w:kern w:val="0"/>
              </w:rPr>
              <w:t>20</w:t>
            </w:r>
          </w:p>
        </w:tc>
      </w:tr>
      <w:tr w:rsidR="00277988" w:rsidRPr="00620F0C" w14:paraId="36677CFE" w14:textId="77777777" w:rsidTr="003B1A29">
        <w:trPr>
          <w:trHeight w:val="13"/>
          <w:tblCellSpacing w:w="7" w:type="dxa"/>
        </w:trPr>
        <w:tc>
          <w:tcPr>
            <w:tcW w:w="2463" w:type="dxa"/>
            <w:shd w:val="clear" w:color="auto" w:fill="auto"/>
            <w:vAlign w:val="center"/>
          </w:tcPr>
          <w:p w14:paraId="6CDBEFC0"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回程暫定航班</w:t>
            </w:r>
          </w:p>
        </w:tc>
        <w:tc>
          <w:tcPr>
            <w:tcW w:w="1829" w:type="dxa"/>
            <w:shd w:val="clear" w:color="auto" w:fill="auto"/>
            <w:vAlign w:val="center"/>
          </w:tcPr>
          <w:p w14:paraId="4C899102" w14:textId="77777777" w:rsidR="00277988" w:rsidRPr="00620F0C" w:rsidRDefault="00892487"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長榮</w:t>
            </w:r>
            <w:r w:rsidR="00277988" w:rsidRPr="00620F0C">
              <w:rPr>
                <w:rFonts w:ascii="微軟正黑體" w:eastAsia="微軟正黑體" w:hAnsi="微軟正黑體" w:hint="eastAsia"/>
                <w:color w:val="000000"/>
                <w:kern w:val="0"/>
              </w:rPr>
              <w:t>航空</w:t>
            </w:r>
          </w:p>
        </w:tc>
        <w:tc>
          <w:tcPr>
            <w:tcW w:w="1403" w:type="dxa"/>
            <w:shd w:val="clear" w:color="auto" w:fill="auto"/>
            <w:vAlign w:val="center"/>
          </w:tcPr>
          <w:p w14:paraId="548CE818" w14:textId="77777777" w:rsidR="00277988" w:rsidRPr="00620F0C" w:rsidRDefault="006D2E7F"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BR195</w:t>
            </w:r>
          </w:p>
        </w:tc>
        <w:tc>
          <w:tcPr>
            <w:tcW w:w="2680" w:type="dxa"/>
            <w:shd w:val="clear" w:color="auto" w:fill="auto"/>
            <w:vAlign w:val="center"/>
          </w:tcPr>
          <w:p w14:paraId="3CB0CFEA" w14:textId="77777777" w:rsidR="00277988" w:rsidRPr="00620F0C" w:rsidRDefault="00277988"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color w:val="000000"/>
                <w:kern w:val="0"/>
              </w:rPr>
              <w:t>成田/台北(</w:t>
            </w:r>
            <w:r w:rsidRPr="00620F0C">
              <w:rPr>
                <w:rFonts w:ascii="微軟正黑體" w:eastAsia="微軟正黑體" w:hAnsi="微軟正黑體" w:hint="eastAsia"/>
                <w:color w:val="000000"/>
                <w:kern w:val="0"/>
              </w:rPr>
              <w:t>NRT</w:t>
            </w:r>
            <w:r w:rsidRPr="00620F0C">
              <w:rPr>
                <w:rFonts w:ascii="微軟正黑體" w:eastAsia="微軟正黑體" w:hAnsi="微軟正黑體"/>
                <w:color w:val="000000"/>
                <w:kern w:val="0"/>
              </w:rPr>
              <w:t>-TPE)</w:t>
            </w:r>
          </w:p>
        </w:tc>
        <w:tc>
          <w:tcPr>
            <w:tcW w:w="2105" w:type="dxa"/>
            <w:shd w:val="clear" w:color="auto" w:fill="auto"/>
            <w:vAlign w:val="center"/>
          </w:tcPr>
          <w:p w14:paraId="66250CC3" w14:textId="77777777" w:rsidR="00277988" w:rsidRPr="00620F0C" w:rsidRDefault="006D2E7F" w:rsidP="00620F0C">
            <w:pPr>
              <w:widowControl/>
              <w:snapToGrid w:val="0"/>
              <w:spacing w:line="0" w:lineRule="atLeast"/>
              <w:jc w:val="center"/>
              <w:rPr>
                <w:rFonts w:ascii="微軟正黑體" w:eastAsia="微軟正黑體" w:hAnsi="微軟正黑體"/>
                <w:color w:val="000000"/>
                <w:kern w:val="0"/>
              </w:rPr>
            </w:pPr>
            <w:r w:rsidRPr="00620F0C">
              <w:rPr>
                <w:rFonts w:ascii="微軟正黑體" w:eastAsia="微軟正黑體" w:hAnsi="微軟正黑體" w:hint="eastAsia"/>
                <w:color w:val="000000"/>
                <w:kern w:val="0"/>
              </w:rPr>
              <w:t>2020</w:t>
            </w:r>
            <w:r w:rsidR="009365EC" w:rsidRPr="00620F0C">
              <w:rPr>
                <w:rFonts w:ascii="微軟正黑體" w:eastAsia="微軟正黑體" w:hAnsi="微軟正黑體" w:hint="eastAsia"/>
                <w:color w:val="000000"/>
                <w:kern w:val="0"/>
              </w:rPr>
              <w:t>/</w:t>
            </w:r>
            <w:r w:rsidRPr="00620F0C">
              <w:rPr>
                <w:rFonts w:ascii="微軟正黑體" w:eastAsia="微軟正黑體" w:hAnsi="微軟正黑體" w:hint="eastAsia"/>
                <w:color w:val="000000"/>
                <w:kern w:val="0"/>
              </w:rPr>
              <w:t>2325</w:t>
            </w:r>
          </w:p>
        </w:tc>
      </w:tr>
    </w:tbl>
    <w:p w14:paraId="3B32E22F" w14:textId="77777777" w:rsidR="00892487" w:rsidRPr="00620F0C" w:rsidRDefault="00892487" w:rsidP="00620F0C">
      <w:pPr>
        <w:snapToGrid w:val="0"/>
        <w:spacing w:line="0" w:lineRule="atLeast"/>
        <w:rPr>
          <w:rFonts w:ascii="微軟正黑體" w:eastAsia="微軟正黑體" w:hAnsi="微軟正黑體"/>
          <w:b/>
          <w:bCs/>
          <w:sz w:val="28"/>
          <w:szCs w:val="28"/>
        </w:rPr>
      </w:pPr>
    </w:p>
    <w:p w14:paraId="73B39163" w14:textId="7E80C395" w:rsidR="00F07EB1" w:rsidRPr="00620F0C" w:rsidRDefault="00F07EB1" w:rsidP="00620F0C">
      <w:pPr>
        <w:snapToGrid w:val="0"/>
        <w:spacing w:line="0" w:lineRule="atLeast"/>
        <w:rPr>
          <w:rFonts w:ascii="微軟正黑體" w:eastAsia="微軟正黑體" w:hAnsi="微軟正黑體"/>
          <w:color w:val="0070C0"/>
          <w:sz w:val="30"/>
          <w:szCs w:val="30"/>
        </w:rPr>
      </w:pPr>
      <w:r w:rsidRPr="00620F0C">
        <w:rPr>
          <w:rFonts w:ascii="微軟正黑體" w:eastAsia="微軟正黑體" w:hAnsi="微軟正黑體" w:hint="eastAsia"/>
          <w:color w:val="0070C0"/>
          <w:sz w:val="30"/>
          <w:szCs w:val="30"/>
        </w:rPr>
        <w:t>★★★</w:t>
      </w:r>
      <w:r w:rsidRPr="00620F0C">
        <w:rPr>
          <w:rFonts w:ascii="微軟正黑體" w:eastAsia="微軟正黑體" w:hAnsi="微軟正黑體" w:hint="eastAsia"/>
          <w:color w:val="0070C0"/>
          <w:sz w:val="30"/>
          <w:szCs w:val="30"/>
        </w:rPr>
        <w:t>詳細行程</w:t>
      </w:r>
      <w:r w:rsidRPr="00620F0C">
        <w:rPr>
          <w:rFonts w:ascii="微軟正黑體" w:eastAsia="微軟正黑體" w:hAnsi="微軟正黑體" w:hint="eastAsia"/>
          <w:color w:val="0070C0"/>
          <w:sz w:val="30"/>
          <w:szCs w:val="30"/>
        </w:rPr>
        <w:t>★★★</w:t>
      </w:r>
    </w:p>
    <w:p w14:paraId="2A1BEA9C" w14:textId="30473F08" w:rsidR="00F8582F" w:rsidRPr="0079493B" w:rsidRDefault="00F8582F" w:rsidP="0079493B">
      <w:pPr>
        <w:snapToGrid w:val="0"/>
        <w:spacing w:beforeLines="50" w:before="180" w:line="0" w:lineRule="atLeast"/>
        <w:ind w:left="1040" w:hangingChars="400" w:hanging="1040"/>
        <w:rPr>
          <w:rFonts w:ascii="微軟正黑體" w:eastAsia="微軟正黑體" w:hAnsi="微軟正黑體"/>
          <w:b/>
          <w:bCs/>
          <w:sz w:val="26"/>
          <w:szCs w:val="26"/>
        </w:rPr>
      </w:pPr>
      <w:r w:rsidRPr="0079493B">
        <w:rPr>
          <w:rFonts w:ascii="微軟正黑體" w:eastAsia="微軟正黑體" w:hAnsi="微軟正黑體" w:hint="eastAsia"/>
          <w:b/>
          <w:bCs/>
          <w:sz w:val="26"/>
          <w:szCs w:val="26"/>
        </w:rPr>
        <w:t xml:space="preserve">第一天  </w:t>
      </w:r>
      <w:r w:rsidR="00620F0C" w:rsidRPr="0079493B">
        <w:rPr>
          <w:rFonts w:ascii="微軟正黑體" w:eastAsia="微軟正黑體" w:hAnsi="微軟正黑體" w:hint="eastAsia"/>
          <w:b/>
          <w:bCs/>
          <w:sz w:val="26"/>
          <w:szCs w:val="26"/>
        </w:rPr>
        <w:t>桃園國際機場→東京成田國際空港</w:t>
      </w:r>
      <w:r w:rsidRPr="0079493B">
        <w:rPr>
          <w:rFonts w:ascii="微軟正黑體" w:eastAsia="微軟正黑體" w:hAnsi="微軟正黑體" w:hint="eastAsia"/>
          <w:b/>
          <w:bCs/>
          <w:sz w:val="26"/>
          <w:szCs w:val="26"/>
        </w:rPr>
        <w:t>→飯店</w:t>
      </w:r>
    </w:p>
    <w:p w14:paraId="0C042BBB" w14:textId="77777777" w:rsidR="00923B09" w:rsidRPr="00620F0C" w:rsidRDefault="00F8582F"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cs="華康中黑體" w:hint="eastAsia"/>
          <w:sz w:val="22"/>
        </w:rPr>
        <w:t>今日集合於桃園機場，由專員辦理出境手續之後，搭乘客機飛往東京成田機場。</w:t>
      </w:r>
    </w:p>
    <w:p w14:paraId="170E5C3C" w14:textId="77777777" w:rsidR="00F8582F" w:rsidRPr="00620F0C" w:rsidRDefault="00F8582F" w:rsidP="00620F0C">
      <w:pPr>
        <w:snapToGrid w:val="0"/>
        <w:spacing w:line="0" w:lineRule="atLeast"/>
        <w:rPr>
          <w:rFonts w:ascii="微軟正黑體" w:eastAsia="微軟正黑體" w:hAnsi="微軟正黑體"/>
          <w:b/>
          <w:bCs/>
          <w:sz w:val="22"/>
        </w:rPr>
      </w:pPr>
      <w:r w:rsidRPr="00620F0C">
        <w:rPr>
          <w:rFonts w:ascii="微軟正黑體" w:eastAsia="微軟正黑體" w:hAnsi="微軟正黑體" w:hint="eastAsia"/>
          <w:b/>
          <w:color w:val="365F91"/>
          <w:sz w:val="22"/>
        </w:rPr>
        <w:t>【東京】</w:t>
      </w:r>
      <w:r w:rsidRPr="00620F0C">
        <w:rPr>
          <w:rFonts w:ascii="微軟正黑體" w:eastAsia="微軟正黑體" w:hAnsi="微軟正黑體" w:cs="華康中黑體" w:hint="eastAsia"/>
          <w:sz w:val="22"/>
        </w:rPr>
        <w:t>位於日本本州島東部的都市，包含擴張相連之城區的東京首都圈，是目前全球規模最大的巨型都會區，亦為亞洲地區最重要的世界級城市。自明治維新以來，東京即是日本的首都，同時也是日本政治、經濟、文化及交通等領域的樞紐中心。從二戰以來，東京不僅為世界流行時尚與設計產業重鎮，亦為世界經濟最進步富裕及商業活動發達度居首位之城市。</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61"/>
        <w:gridCol w:w="3071"/>
        <w:gridCol w:w="4825"/>
      </w:tblGrid>
      <w:tr w:rsidR="00F8582F" w:rsidRPr="00620F0C" w14:paraId="6B4E5584" w14:textId="77777777" w:rsidTr="00620F0C">
        <w:trPr>
          <w:trHeight w:val="360"/>
          <w:jc w:val="center"/>
        </w:trPr>
        <w:tc>
          <w:tcPr>
            <w:tcW w:w="2580" w:type="dxa"/>
            <w:vAlign w:val="center"/>
          </w:tcPr>
          <w:p w14:paraId="1CF51F39" w14:textId="77777777" w:rsidR="00F8582F" w:rsidRPr="00620F0C" w:rsidRDefault="00F8582F"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早餐:X</w:t>
            </w:r>
          </w:p>
        </w:tc>
        <w:tc>
          <w:tcPr>
            <w:tcW w:w="2977" w:type="dxa"/>
            <w:vAlign w:val="center"/>
          </w:tcPr>
          <w:p w14:paraId="02BB94BE" w14:textId="77777777" w:rsidR="00F8582F" w:rsidRPr="00620F0C" w:rsidRDefault="00F8582F"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午餐： X</w:t>
            </w:r>
          </w:p>
        </w:tc>
        <w:tc>
          <w:tcPr>
            <w:tcW w:w="4677" w:type="dxa"/>
            <w:vAlign w:val="center"/>
          </w:tcPr>
          <w:p w14:paraId="2447A33E" w14:textId="383FCED8" w:rsidR="00F8582F" w:rsidRPr="00620F0C" w:rsidRDefault="009263DD" w:rsidP="0079493B">
            <w:pPr>
              <w:tabs>
                <w:tab w:val="center" w:pos="1697"/>
              </w:tabs>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晚餐：壽司便當+飲料</w:t>
            </w:r>
            <w:r w:rsidR="00620F0C">
              <w:rPr>
                <w:rFonts w:ascii="微軟正黑體" w:eastAsia="微軟正黑體" w:hAnsi="微軟正黑體" w:hint="eastAsia"/>
                <w:sz w:val="22"/>
              </w:rPr>
              <w:t xml:space="preserve"> </w:t>
            </w:r>
            <w:r w:rsidRPr="00620F0C">
              <w:rPr>
                <w:rFonts w:ascii="微軟正黑體" w:eastAsia="微軟正黑體" w:hAnsi="微軟正黑體" w:hint="eastAsia"/>
                <w:sz w:val="22"/>
              </w:rPr>
              <w:t>或 每人發放1500日幣</w:t>
            </w:r>
          </w:p>
        </w:tc>
      </w:tr>
      <w:tr w:rsidR="00F8582F" w:rsidRPr="00620F0C" w14:paraId="51BCAE6C" w14:textId="77777777" w:rsidTr="00620F0C">
        <w:trPr>
          <w:trHeight w:val="360"/>
          <w:jc w:val="center"/>
        </w:trPr>
        <w:tc>
          <w:tcPr>
            <w:tcW w:w="10234" w:type="dxa"/>
            <w:gridSpan w:val="3"/>
            <w:vAlign w:val="center"/>
          </w:tcPr>
          <w:p w14:paraId="37339A8C" w14:textId="77777777" w:rsidR="00F8582F" w:rsidRPr="00620F0C" w:rsidRDefault="00F8582F"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宿:</w:t>
            </w:r>
            <w:r w:rsidR="003F48ED" w:rsidRPr="00620F0C">
              <w:rPr>
                <w:rFonts w:ascii="微軟正黑體" w:eastAsia="微軟正黑體" w:hAnsi="微軟正黑體" w:hint="eastAsia"/>
                <w:sz w:val="22"/>
              </w:rPr>
              <w:t xml:space="preserve"> </w:t>
            </w:r>
            <w:r w:rsidR="00ED3148" w:rsidRPr="00620F0C">
              <w:rPr>
                <w:rFonts w:ascii="微軟正黑體" w:eastAsia="微軟正黑體" w:hAnsi="微軟正黑體"/>
                <w:sz w:val="22"/>
              </w:rPr>
              <w:t>成田</w:t>
            </w:r>
            <w:r w:rsidR="00EA56C2" w:rsidRPr="00620F0C">
              <w:rPr>
                <w:rFonts w:ascii="微軟正黑體" w:eastAsia="微軟正黑體" w:hAnsi="微軟正黑體"/>
                <w:sz w:val="22"/>
              </w:rPr>
              <w:t>市區飯店</w:t>
            </w:r>
            <w:r w:rsidR="003F48ED" w:rsidRPr="00620F0C">
              <w:rPr>
                <w:rFonts w:ascii="微軟正黑體" w:eastAsia="微軟正黑體" w:hAnsi="微軟正黑體"/>
                <w:sz w:val="22"/>
              </w:rPr>
              <w:t xml:space="preserve"> </w:t>
            </w:r>
            <w:r w:rsidR="00ED3148" w:rsidRPr="00620F0C">
              <w:rPr>
                <w:rFonts w:ascii="微軟正黑體" w:eastAsia="微軟正黑體" w:hAnsi="微軟正黑體"/>
                <w:sz w:val="22"/>
              </w:rPr>
              <w:t>或</w:t>
            </w:r>
            <w:r w:rsidR="003F48ED" w:rsidRPr="00620F0C">
              <w:rPr>
                <w:rFonts w:ascii="微軟正黑體" w:eastAsia="微軟正黑體" w:hAnsi="微軟正黑體"/>
                <w:sz w:val="22"/>
              </w:rPr>
              <w:t xml:space="preserve"> </w:t>
            </w:r>
            <w:r w:rsidR="00ED3148" w:rsidRPr="00620F0C">
              <w:rPr>
                <w:rFonts w:ascii="微軟正黑體" w:eastAsia="微軟正黑體" w:hAnsi="微軟正黑體"/>
                <w:sz w:val="22"/>
              </w:rPr>
              <w:t>筑波市區飯店</w:t>
            </w:r>
            <w:r w:rsidR="003F48ED" w:rsidRPr="00620F0C">
              <w:rPr>
                <w:rFonts w:ascii="微軟正黑體" w:eastAsia="微軟正黑體" w:hAnsi="微軟正黑體"/>
                <w:sz w:val="22"/>
              </w:rPr>
              <w:t xml:space="preserve"> </w:t>
            </w:r>
            <w:r w:rsidRPr="00620F0C">
              <w:rPr>
                <w:rFonts w:ascii="微軟正黑體" w:eastAsia="微軟正黑體" w:hAnsi="微軟正黑體" w:hint="eastAsia"/>
                <w:sz w:val="22"/>
              </w:rPr>
              <w:t>或同級</w:t>
            </w:r>
          </w:p>
        </w:tc>
      </w:tr>
    </w:tbl>
    <w:p w14:paraId="1259A8E8" w14:textId="77777777" w:rsidR="00620F0C" w:rsidRPr="0079493B" w:rsidRDefault="005F39DE" w:rsidP="0079493B">
      <w:pPr>
        <w:snapToGrid w:val="0"/>
        <w:spacing w:beforeLines="50" w:before="180" w:line="0" w:lineRule="atLeast"/>
        <w:ind w:left="1040" w:hangingChars="400" w:hanging="1040"/>
        <w:rPr>
          <w:rFonts w:ascii="微軟正黑體" w:eastAsia="微軟正黑體" w:hAnsi="微軟正黑體"/>
          <w:b/>
          <w:bCs/>
          <w:sz w:val="26"/>
          <w:szCs w:val="26"/>
        </w:rPr>
      </w:pPr>
      <w:r w:rsidRPr="0079493B">
        <w:rPr>
          <w:rFonts w:ascii="微軟正黑體" w:eastAsia="微軟正黑體" w:hAnsi="微軟正黑體" w:cs="Times New Roman"/>
          <w:b/>
          <w:bCs/>
          <w:sz w:val="26"/>
          <w:szCs w:val="26"/>
        </w:rPr>
        <w:t xml:space="preserve">第二天  </w:t>
      </w:r>
      <w:r w:rsidRPr="0079493B">
        <w:rPr>
          <w:rFonts w:ascii="微軟正黑體" w:eastAsia="微軟正黑體" w:hAnsi="微軟正黑體" w:cs="Times New Roman" w:hint="eastAsia"/>
          <w:b/>
          <w:bCs/>
          <w:sz w:val="26"/>
          <w:szCs w:val="26"/>
        </w:rPr>
        <w:t>飯店→日本三大名園-水戶偕樂園～梅花花季～</w:t>
      </w:r>
      <w:r w:rsidR="00777753" w:rsidRPr="0079493B">
        <w:rPr>
          <w:rFonts w:ascii="微軟正黑體" w:eastAsia="微軟正黑體" w:hAnsi="微軟正黑體" w:cs="Times New Roman"/>
          <w:b/>
          <w:bCs/>
          <w:sz w:val="26"/>
          <w:szCs w:val="26"/>
        </w:rPr>
        <w:t>1</w:t>
      </w:r>
      <w:r w:rsidR="00930970" w:rsidRPr="0079493B">
        <w:rPr>
          <w:rFonts w:ascii="微軟正黑體" w:eastAsia="微軟正黑體" w:hAnsi="微軟正黑體" w:cs="Times New Roman"/>
          <w:b/>
          <w:bCs/>
          <w:sz w:val="26"/>
          <w:szCs w:val="26"/>
        </w:rPr>
        <w:t>月</w:t>
      </w:r>
      <w:r w:rsidR="00777753" w:rsidRPr="0079493B">
        <w:rPr>
          <w:rFonts w:ascii="微軟正黑體" w:eastAsia="微軟正黑體" w:hAnsi="微軟正黑體" w:cs="Times New Roman"/>
          <w:b/>
          <w:bCs/>
          <w:sz w:val="26"/>
          <w:szCs w:val="26"/>
        </w:rPr>
        <w:t>中下</w:t>
      </w:r>
      <w:r w:rsidRPr="0079493B">
        <w:rPr>
          <w:rFonts w:ascii="微軟正黑體" w:eastAsia="微軟正黑體" w:hAnsi="微軟正黑體" w:cs="Times New Roman"/>
          <w:b/>
          <w:bCs/>
          <w:sz w:val="26"/>
          <w:szCs w:val="26"/>
        </w:rPr>
        <w:t>旬到3月</w:t>
      </w:r>
      <w:r w:rsidR="00777753" w:rsidRPr="0079493B">
        <w:rPr>
          <w:rFonts w:ascii="微軟正黑體" w:eastAsia="微軟正黑體" w:hAnsi="微軟正黑體" w:cs="Times New Roman"/>
          <w:b/>
          <w:bCs/>
          <w:sz w:val="26"/>
          <w:szCs w:val="26"/>
        </w:rPr>
        <w:t>上</w:t>
      </w:r>
      <w:r w:rsidRPr="0079493B">
        <w:rPr>
          <w:rFonts w:ascii="微軟正黑體" w:eastAsia="微軟正黑體" w:hAnsi="微軟正黑體" w:cs="Times New Roman"/>
          <w:b/>
          <w:bCs/>
          <w:sz w:val="26"/>
          <w:szCs w:val="26"/>
        </w:rPr>
        <w:t>旬</w:t>
      </w:r>
      <w:r w:rsidRPr="0079493B">
        <w:rPr>
          <w:rFonts w:ascii="微軟正黑體" w:eastAsia="微軟正黑體" w:hAnsi="微軟正黑體" w:cs="Times New Roman" w:hint="eastAsia"/>
          <w:b/>
          <w:bCs/>
          <w:sz w:val="26"/>
          <w:szCs w:val="26"/>
        </w:rPr>
        <w:t>→</w:t>
      </w:r>
      <w:r w:rsidR="00FB2AD6" w:rsidRPr="0079493B">
        <w:rPr>
          <w:rFonts w:ascii="微軟正黑體" w:eastAsia="微軟正黑體" w:hAnsi="微軟正黑體" w:cs="Times New Roman" w:hint="eastAsia"/>
          <w:b/>
          <w:bCs/>
          <w:sz w:val="26"/>
          <w:szCs w:val="26"/>
        </w:rPr>
        <w:t>阿武隈洞→</w:t>
      </w:r>
      <w:r w:rsidRPr="0079493B">
        <w:rPr>
          <w:rFonts w:ascii="微軟正黑體" w:eastAsia="微軟正黑體" w:hAnsi="微軟正黑體" w:hint="eastAsia"/>
          <w:b/>
          <w:bCs/>
          <w:sz w:val="26"/>
          <w:szCs w:val="26"/>
        </w:rPr>
        <w:t>飯店</w:t>
      </w:r>
    </w:p>
    <w:p w14:paraId="0F2DB1D8" w14:textId="31FEADAE" w:rsidR="00955125" w:rsidRPr="00620F0C" w:rsidRDefault="005F39DE"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cs="Times New Roman" w:hint="eastAsia"/>
          <w:b/>
          <w:color w:val="365F91"/>
          <w:sz w:val="22"/>
        </w:rPr>
        <w:t>【水戶偕樂園】</w:t>
      </w:r>
      <w:r w:rsidRPr="00620F0C">
        <w:rPr>
          <w:rFonts w:ascii="微軟正黑體" w:eastAsia="微軟正黑體" w:hAnsi="微軟正黑體" w:cs="華康中黑體" w:hint="eastAsia"/>
          <w:sz w:val="22"/>
        </w:rPr>
        <w:t>是水戶籓(現在的茨城縣水戶市)第9代籓主德川齊昭親自設計規劃的池泉迴遊自然風景式的大名庭園，，由1841年4月動工，1842年7月完成，和石川縣金澤市的兼六園、岡山縣岡山市的後樂園同稱日本三大名園，尤其以梅花聞名。1999年7月，偕樂園和旁邊的千波公園合併為「偕樂園公園」，成為佔地47萬平方公尺，世界上面積第二大，僅次於紐約中央公園的都市公園。日本歷史公園百選，史跡名勝。</w:t>
      </w:r>
    </w:p>
    <w:p w14:paraId="670C7366" w14:textId="77777777" w:rsidR="00AA2797" w:rsidRPr="00620F0C" w:rsidRDefault="00FB2AD6"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cs="Times New Roman" w:hint="eastAsia"/>
          <w:b/>
          <w:color w:val="365F91"/>
          <w:sz w:val="22"/>
        </w:rPr>
        <w:t>【阿武隈洞】</w:t>
      </w:r>
      <w:r w:rsidRPr="00620F0C">
        <w:rPr>
          <w:rFonts w:ascii="微軟正黑體" w:eastAsia="微軟正黑體" w:hAnsi="微軟正黑體" w:cs="華康中黑體"/>
          <w:sz w:val="22"/>
        </w:rPr>
        <w:t>歷經約8,000萬年的歲月由大自然淬煉而成的造型美景。全長600公尺的洞內擁有眾多種類與數量的鐘乳石，堪稱東洋第一。洞內最大的洞穴「瀧根御殿」、日本的鐘乳洞中首次導入舞臺演出用的調光系統所打造的「月世界」等很多景點值得一看。歡迎您盡情享受奇妙與充滿感動的地下幻想世界。阿武隈洞是在1969年9月於現在的釜山採石場發現的。這一帶是被稱作阿武隈高地的高原地帶，位於中央位置的大瀧根山西側坡地是稱作仙台平的廣闊的喀斯特台地。自古以來便是開採大量石灰岩與大理石的土地。阿武隈洞也是在開採石灰岩時被發現的。釜山採石場雖然在發現阿武隈洞的那年便停止營業，但現在的停車場旁邊等處依然可見原來的開採地點的石灰岩礦苗。</w:t>
      </w:r>
      <w:r w:rsidRPr="00620F0C">
        <w:rPr>
          <w:rFonts w:ascii="微軟正黑體" w:eastAsia="微軟正黑體" w:hAnsi="微軟正黑體" w:cs="華康中黑體"/>
          <w:sz w:val="22"/>
        </w:rPr>
        <w:br/>
        <w:t>當初發現的阿武隈洞的入口位於現在的觀光洞的出口附近，僅為深12公尺的縱穴與往北60公尺、往西南15公尺的橫穴所組成的小規模洞穴。1970年3月由日本大學的探險隊進入洞內探勘，在原先以為是終點的北端的通氣孔前方發現阿武隈洞的主要洞穴部分，並於4年後的1973年規劃完畢洞內參觀路線後對外開放，</w:t>
      </w:r>
      <w:r w:rsidR="00330790" w:rsidRPr="00620F0C">
        <w:rPr>
          <w:rFonts w:ascii="微軟正黑體" w:eastAsia="微軟正黑體" w:hAnsi="微軟正黑體" w:cs="華康中黑體"/>
          <w:sz w:val="22"/>
        </w:rPr>
        <w:t xml:space="preserve">阿武隈洞的一般參觀路線長度約600公尺左右。從入口走到約150公尺處有一個岔路可前往「探險路線」（約120公尺），如加上這條路線則為720公尺長。包含未開放的路線在內，洞內的總長度為約3,300公尺，視今後的探勘進度而定，有可能進一步延長。洞內有著各式各樣不同形狀的鐘乳石，不僅看得到石筍與石柱，也能欣賞到洞穴石盾（上方為圓盤狀的鐘乳石）與地下水的侵蝕痕跡。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808"/>
        <w:gridCol w:w="3509"/>
        <w:gridCol w:w="4240"/>
      </w:tblGrid>
      <w:tr w:rsidR="005F39DE" w:rsidRPr="00620F0C" w14:paraId="3607D80C" w14:textId="77777777" w:rsidTr="00620F0C">
        <w:trPr>
          <w:trHeight w:val="360"/>
          <w:jc w:val="center"/>
        </w:trPr>
        <w:tc>
          <w:tcPr>
            <w:tcW w:w="2722" w:type="dxa"/>
            <w:vAlign w:val="center"/>
          </w:tcPr>
          <w:p w14:paraId="63B3F847" w14:textId="77777777" w:rsidR="005F39DE" w:rsidRPr="00620F0C" w:rsidRDefault="005F39DE" w:rsidP="00620F0C">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早餐:飯店內美食</w:t>
            </w:r>
          </w:p>
        </w:tc>
        <w:tc>
          <w:tcPr>
            <w:tcW w:w="3402" w:type="dxa"/>
            <w:vAlign w:val="center"/>
          </w:tcPr>
          <w:p w14:paraId="216FADAF" w14:textId="601D47F6" w:rsidR="005F39DE" w:rsidRPr="00620F0C" w:rsidRDefault="005F39DE" w:rsidP="00620F0C">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午餐：</w:t>
            </w:r>
            <w:r w:rsidR="004F3A39" w:rsidRPr="00620F0C">
              <w:rPr>
                <w:rFonts w:ascii="微軟正黑體" w:eastAsia="微軟正黑體" w:hAnsi="微軟正黑體" w:hint="eastAsia"/>
                <w:sz w:val="22"/>
              </w:rPr>
              <w:t>水戶和定食御膳</w:t>
            </w:r>
            <w:r w:rsidR="00620F0C">
              <w:rPr>
                <w:rFonts w:ascii="微軟正黑體" w:eastAsia="微軟正黑體" w:hAnsi="微軟正黑體" w:hint="eastAsia"/>
                <w:sz w:val="22"/>
              </w:rPr>
              <w:t xml:space="preserve"> </w:t>
            </w:r>
            <w:r w:rsidR="004F3A39" w:rsidRPr="00620F0C">
              <w:rPr>
                <w:rFonts w:ascii="微軟正黑體" w:eastAsia="微軟正黑體" w:hAnsi="微軟正黑體" w:hint="eastAsia"/>
                <w:sz w:val="22"/>
              </w:rPr>
              <w:t xml:space="preserve">或 </w:t>
            </w:r>
            <w:r w:rsidR="00D5592D" w:rsidRPr="00620F0C">
              <w:rPr>
                <w:rFonts w:ascii="微軟正黑體" w:eastAsia="微軟正黑體" w:hAnsi="微軟正黑體" w:hint="eastAsia"/>
                <w:sz w:val="22"/>
              </w:rPr>
              <w:t>日式</w:t>
            </w:r>
            <w:r w:rsidRPr="00620F0C">
              <w:rPr>
                <w:rFonts w:ascii="微軟正黑體" w:eastAsia="微軟正黑體" w:hAnsi="微軟正黑體" w:hint="eastAsia"/>
                <w:sz w:val="22"/>
              </w:rPr>
              <w:t>風味套餐</w:t>
            </w:r>
          </w:p>
        </w:tc>
        <w:tc>
          <w:tcPr>
            <w:tcW w:w="4110" w:type="dxa"/>
            <w:vAlign w:val="center"/>
          </w:tcPr>
          <w:p w14:paraId="0912EC81" w14:textId="2F70BC2C" w:rsidR="005F39DE" w:rsidRPr="00620F0C" w:rsidRDefault="005F39DE" w:rsidP="00620F0C">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晚餐：飯店內自助餐 或 飯店內會席料理 或 日式風味套餐</w:t>
            </w:r>
          </w:p>
        </w:tc>
      </w:tr>
      <w:tr w:rsidR="005F39DE" w:rsidRPr="00620F0C" w14:paraId="7821B96C" w14:textId="77777777" w:rsidTr="00620F0C">
        <w:trPr>
          <w:trHeight w:val="360"/>
          <w:jc w:val="center"/>
        </w:trPr>
        <w:tc>
          <w:tcPr>
            <w:tcW w:w="10234" w:type="dxa"/>
            <w:gridSpan w:val="3"/>
            <w:vAlign w:val="center"/>
          </w:tcPr>
          <w:p w14:paraId="65F80D43" w14:textId="77777777" w:rsidR="005F39DE" w:rsidRPr="00620F0C" w:rsidRDefault="005F39DE" w:rsidP="00620F0C">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宿:</w:t>
            </w:r>
            <w:r w:rsidR="003F48ED" w:rsidRPr="00620F0C">
              <w:rPr>
                <w:rFonts w:ascii="微軟正黑體" w:eastAsia="微軟正黑體" w:hAnsi="微軟正黑體" w:hint="eastAsia"/>
                <w:sz w:val="22"/>
              </w:rPr>
              <w:t xml:space="preserve"> </w:t>
            </w:r>
            <w:r w:rsidR="00242D2B" w:rsidRPr="00620F0C">
              <w:rPr>
                <w:rFonts w:ascii="微軟正黑體" w:eastAsia="微軟正黑體" w:hAnsi="微軟正黑體" w:hint="eastAsia"/>
                <w:sz w:val="22"/>
              </w:rPr>
              <w:t>裏磐梯湖畔渡假村</w:t>
            </w:r>
            <w:r w:rsidR="003F48ED" w:rsidRPr="00620F0C">
              <w:rPr>
                <w:rFonts w:ascii="微軟正黑體" w:eastAsia="微軟正黑體" w:hAnsi="微軟正黑體" w:hint="eastAsia"/>
                <w:sz w:val="22"/>
              </w:rPr>
              <w:t xml:space="preserve"> </w:t>
            </w:r>
            <w:r w:rsidR="00242D2B" w:rsidRPr="00620F0C">
              <w:rPr>
                <w:rFonts w:ascii="微軟正黑體" w:eastAsia="微軟正黑體" w:hAnsi="微軟正黑體" w:hint="eastAsia"/>
                <w:sz w:val="22"/>
              </w:rPr>
              <w:t>或</w:t>
            </w:r>
            <w:r w:rsidR="003F48ED" w:rsidRPr="00620F0C">
              <w:rPr>
                <w:rFonts w:ascii="微軟正黑體" w:eastAsia="微軟正黑體" w:hAnsi="微軟正黑體" w:hint="eastAsia"/>
                <w:sz w:val="22"/>
              </w:rPr>
              <w:t xml:space="preserve"> </w:t>
            </w:r>
            <w:r w:rsidR="00242D2B" w:rsidRPr="00620F0C">
              <w:rPr>
                <w:rFonts w:ascii="微軟正黑體" w:eastAsia="微軟正黑體" w:hAnsi="微軟正黑體" w:hint="eastAsia"/>
                <w:sz w:val="22"/>
              </w:rPr>
              <w:t>豬苗代listel溫泉飯店</w:t>
            </w:r>
            <w:r w:rsidR="009365EC" w:rsidRPr="00620F0C">
              <w:rPr>
                <w:rFonts w:ascii="微軟正黑體" w:eastAsia="微軟正黑體" w:hAnsi="微軟正黑體" w:hint="eastAsia"/>
                <w:sz w:val="22"/>
              </w:rPr>
              <w:t xml:space="preserve"> 或 大江戶飯店 </w:t>
            </w:r>
            <w:r w:rsidR="00242D2B" w:rsidRPr="00620F0C">
              <w:rPr>
                <w:rFonts w:ascii="微軟正黑體" w:eastAsia="微軟正黑體" w:hAnsi="微軟正黑體" w:hint="eastAsia"/>
                <w:sz w:val="22"/>
              </w:rPr>
              <w:t>或</w:t>
            </w:r>
            <w:r w:rsidR="009365EC" w:rsidRPr="00620F0C">
              <w:rPr>
                <w:rFonts w:ascii="微軟正黑體" w:eastAsia="微軟正黑體" w:hAnsi="微軟正黑體" w:hint="eastAsia"/>
                <w:sz w:val="22"/>
              </w:rPr>
              <w:t xml:space="preserve"> 市區飯店 或同級</w:t>
            </w:r>
          </w:p>
        </w:tc>
      </w:tr>
    </w:tbl>
    <w:p w14:paraId="0A47DCD9" w14:textId="77777777" w:rsidR="00DA731C" w:rsidRPr="0079493B" w:rsidRDefault="00DA731C" w:rsidP="0079493B">
      <w:pPr>
        <w:snapToGrid w:val="0"/>
        <w:spacing w:beforeLines="50" w:before="180" w:line="0" w:lineRule="atLeast"/>
        <w:ind w:left="1040" w:hangingChars="400" w:hanging="1040"/>
        <w:rPr>
          <w:rFonts w:ascii="微軟正黑體" w:eastAsia="微軟正黑體" w:hAnsi="微軟正黑體"/>
          <w:b/>
          <w:bCs/>
          <w:sz w:val="26"/>
          <w:szCs w:val="26"/>
        </w:rPr>
      </w:pPr>
      <w:r w:rsidRPr="0079493B">
        <w:rPr>
          <w:rFonts w:ascii="微軟正黑體" w:eastAsia="微軟正黑體" w:hAnsi="微軟正黑體" w:hint="eastAsia"/>
          <w:b/>
          <w:bCs/>
          <w:sz w:val="26"/>
          <w:szCs w:val="26"/>
        </w:rPr>
        <w:t>第三天  飯店→</w:t>
      </w:r>
      <w:r w:rsidR="007621F6" w:rsidRPr="0079493B">
        <w:rPr>
          <w:rFonts w:ascii="微軟正黑體" w:eastAsia="微軟正黑體" w:hAnsi="微軟正黑體" w:hint="eastAsia"/>
          <w:b/>
          <w:bCs/>
          <w:color w:val="000000"/>
          <w:sz w:val="26"/>
          <w:szCs w:val="26"/>
        </w:rPr>
        <w:t>藏王狐狸村</w:t>
      </w:r>
      <w:r w:rsidR="007621F6" w:rsidRPr="0079493B">
        <w:rPr>
          <w:rFonts w:ascii="微軟正黑體" w:eastAsia="微軟正黑體" w:hAnsi="微軟正黑體" w:hint="eastAsia"/>
          <w:b/>
          <w:bCs/>
          <w:sz w:val="26"/>
          <w:szCs w:val="26"/>
        </w:rPr>
        <w:t>→</w:t>
      </w:r>
      <w:r w:rsidRPr="0079493B">
        <w:rPr>
          <w:rFonts w:ascii="微軟正黑體" w:eastAsia="微軟正黑體" w:hAnsi="微軟正黑體" w:hint="eastAsia"/>
          <w:b/>
          <w:bCs/>
          <w:color w:val="000000"/>
          <w:sz w:val="26"/>
          <w:szCs w:val="26"/>
        </w:rPr>
        <w:t>遠眺此生必訪～文人俳句中的世外桃源～山寺(立石寺)</w:t>
      </w:r>
      <w:r w:rsidR="006D2E7F" w:rsidRPr="0079493B">
        <w:rPr>
          <w:rFonts w:ascii="微軟正黑體" w:eastAsia="微軟正黑體" w:hAnsi="微軟正黑體" w:hint="eastAsia"/>
          <w:b/>
          <w:bCs/>
          <w:sz w:val="26"/>
          <w:szCs w:val="26"/>
        </w:rPr>
        <w:t>→</w:t>
      </w:r>
      <w:r w:rsidR="006D2E7F" w:rsidRPr="0079493B">
        <w:rPr>
          <w:rFonts w:ascii="微軟正黑體" w:eastAsia="微軟正黑體" w:hAnsi="微軟正黑體" w:hint="eastAsia"/>
          <w:b/>
          <w:bCs/>
          <w:color w:val="000000"/>
          <w:sz w:val="26"/>
          <w:szCs w:val="26"/>
        </w:rPr>
        <w:t>銀山溫泉街</w:t>
      </w:r>
      <w:r w:rsidRPr="0079493B">
        <w:rPr>
          <w:rFonts w:ascii="微軟正黑體" w:eastAsia="微軟正黑體" w:hAnsi="微軟正黑體" w:hint="eastAsia"/>
          <w:b/>
          <w:bCs/>
          <w:sz w:val="26"/>
          <w:szCs w:val="26"/>
        </w:rPr>
        <w:t>→飯店</w:t>
      </w:r>
    </w:p>
    <w:p w14:paraId="01F039D1" w14:textId="77777777" w:rsidR="007621F6" w:rsidRPr="00620F0C" w:rsidRDefault="007621F6" w:rsidP="00620F0C">
      <w:pPr>
        <w:pStyle w:val="Web"/>
        <w:spacing w:before="0" w:beforeAutospacing="0" w:after="0" w:afterAutospacing="0" w:line="0" w:lineRule="atLeast"/>
        <w:rPr>
          <w:rFonts w:ascii="微軟正黑體" w:eastAsia="微軟正黑體" w:hAnsi="微軟正黑體" w:cs="Calibri"/>
          <w:b/>
          <w:bCs/>
          <w:color w:val="365F91"/>
          <w:sz w:val="22"/>
          <w:szCs w:val="22"/>
        </w:rPr>
      </w:pPr>
      <w:r w:rsidRPr="00620F0C">
        <w:rPr>
          <w:rFonts w:ascii="微軟正黑體" w:eastAsia="微軟正黑體" w:hAnsi="微軟正黑體" w:cs="Calibri"/>
          <w:b/>
          <w:bCs/>
          <w:color w:val="365F91"/>
          <w:sz w:val="22"/>
          <w:szCs w:val="22"/>
        </w:rPr>
        <w:t>【藏王狐狸村】</w:t>
      </w:r>
      <w:r w:rsidRPr="00620F0C">
        <w:rPr>
          <w:rFonts w:ascii="微軟正黑體" w:eastAsia="微軟正黑體" w:hAnsi="微軟正黑體" w:hint="eastAsia"/>
          <w:color w:val="000000"/>
          <w:sz w:val="22"/>
          <w:szCs w:val="22"/>
        </w:rPr>
        <w:t>原名【宮城藏王狐狸村】，位於宮城縣白石市北西部，是以展示狐狸為中心的民營主題動物園。園內育有包括稀有種類的高貴氣質的銀狐、青狐、有狐狸界帥哥之稱的白金狐、十字狐以及有白狐之稱的北極狐等，合計共6種類，數量超過100隻的狐狸，放養在大自的森林園區內，偶而會有小狐跟行在後面，時而拉扯衣角，極盡頑皮之可愛的模樣，深受遊客的愛憐。2006年上映的電影「子狐物語」中的男主角「小狐海倫」，以及曾在2013年廣受好評的電視劇「小海女」中軋上一角的小狐，都是來自於【藏王狐狸村】，名氣是越來越響叮噹。</w:t>
      </w:r>
    </w:p>
    <w:p w14:paraId="77E6B740" w14:textId="77777777" w:rsidR="00DA731C" w:rsidRPr="00620F0C" w:rsidRDefault="00DA731C" w:rsidP="00620F0C">
      <w:pPr>
        <w:pStyle w:val="Web"/>
        <w:spacing w:before="0" w:beforeAutospacing="0" w:after="0" w:afterAutospacing="0" w:line="0" w:lineRule="atLeast"/>
        <w:rPr>
          <w:rFonts w:ascii="微軟正黑體" w:eastAsia="微軟正黑體" w:hAnsi="微軟正黑體" w:cs="華康中黑體"/>
          <w:kern w:val="2"/>
          <w:sz w:val="22"/>
          <w:szCs w:val="22"/>
        </w:rPr>
      </w:pPr>
      <w:r w:rsidRPr="00620F0C">
        <w:rPr>
          <w:rFonts w:ascii="微軟正黑體" w:eastAsia="微軟正黑體" w:hAnsi="微軟正黑體" w:cs="Calibri"/>
          <w:b/>
          <w:bCs/>
          <w:color w:val="365F91"/>
          <w:sz w:val="22"/>
          <w:szCs w:val="22"/>
        </w:rPr>
        <w:t>【山寺】</w:t>
      </w:r>
      <w:r w:rsidRPr="00620F0C">
        <w:rPr>
          <w:rFonts w:ascii="微軟正黑體" w:eastAsia="微軟正黑體" w:hAnsi="微軟正黑體" w:cs="華康中黑體" w:hint="eastAsia"/>
          <w:kern w:val="2"/>
          <w:sz w:val="22"/>
          <w:szCs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14:paraId="69111886" w14:textId="77777777" w:rsidR="006D2E7F" w:rsidRPr="00620F0C" w:rsidRDefault="006D2E7F" w:rsidP="00620F0C">
      <w:pPr>
        <w:pStyle w:val="Web"/>
        <w:spacing w:before="0" w:beforeAutospacing="0" w:after="0" w:afterAutospacing="0" w:line="0" w:lineRule="atLeast"/>
        <w:rPr>
          <w:rFonts w:ascii="微軟正黑體" w:eastAsia="微軟正黑體" w:hAnsi="微軟正黑體" w:cs="Calibri"/>
          <w:b/>
          <w:bCs/>
          <w:color w:val="365F91"/>
          <w:sz w:val="22"/>
          <w:szCs w:val="22"/>
        </w:rPr>
      </w:pPr>
      <w:r w:rsidRPr="00620F0C">
        <w:rPr>
          <w:rFonts w:ascii="微軟正黑體" w:eastAsia="微軟正黑體" w:hAnsi="微軟正黑體" w:cs="Calibri"/>
          <w:b/>
          <w:bCs/>
          <w:color w:val="365F91"/>
          <w:sz w:val="22"/>
          <w:szCs w:val="22"/>
        </w:rPr>
        <w:t>【銀山溫泉街】</w:t>
      </w:r>
      <w:r w:rsidRPr="00620F0C">
        <w:rPr>
          <w:rFonts w:ascii="微軟正黑體" w:eastAsia="微軟正黑體" w:hAnsi="微軟正黑體" w:cs="華康中黑體" w:hint="eastAsia"/>
          <w:sz w:val="22"/>
          <w:szCs w:val="22"/>
        </w:rPr>
        <w:t>因銀礦產地而得名的銀山溫泉，已有400年的歷史。沿著銀山川溪谷而建，河岸兩旁保留完整大正至昭和時期的木造老式旅館、石</w:t>
      </w:r>
      <w:r w:rsidRPr="00620F0C">
        <w:rPr>
          <w:rFonts w:ascii="微軟正黑體" w:eastAsia="微軟正黑體" w:hAnsi="微軟正黑體" w:cs="細明體" w:hint="eastAsia"/>
          <w:sz w:val="22"/>
          <w:szCs w:val="22"/>
        </w:rPr>
        <w:t>坂</w:t>
      </w:r>
      <w:r w:rsidRPr="00620F0C">
        <w:rPr>
          <w:rFonts w:ascii="微軟正黑體" w:eastAsia="微軟正黑體" w:hAnsi="微軟正黑體" w:cs="華康中黑體" w:hint="eastAsia"/>
          <w:sz w:val="22"/>
          <w:szCs w:val="22"/>
        </w:rPr>
        <w:t>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15"/>
        <w:gridCol w:w="3802"/>
        <w:gridCol w:w="4240"/>
      </w:tblGrid>
      <w:tr w:rsidR="00955125" w:rsidRPr="00620F0C" w14:paraId="60596144" w14:textId="77777777" w:rsidTr="0079493B">
        <w:trPr>
          <w:trHeight w:val="360"/>
          <w:jc w:val="center"/>
        </w:trPr>
        <w:tc>
          <w:tcPr>
            <w:tcW w:w="2438" w:type="dxa"/>
            <w:vAlign w:val="center"/>
          </w:tcPr>
          <w:p w14:paraId="4FE6AA6A" w14:textId="77777777" w:rsidR="00955125" w:rsidRPr="00620F0C" w:rsidRDefault="00955125"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早餐:飯店內美食</w:t>
            </w:r>
          </w:p>
        </w:tc>
        <w:tc>
          <w:tcPr>
            <w:tcW w:w="3686" w:type="dxa"/>
            <w:vAlign w:val="center"/>
          </w:tcPr>
          <w:p w14:paraId="1765FE9E" w14:textId="409E250F" w:rsidR="00955125" w:rsidRPr="00620F0C" w:rsidRDefault="00955125"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午餐：</w:t>
            </w:r>
            <w:r w:rsidR="004F3A39" w:rsidRPr="00620F0C">
              <w:rPr>
                <w:rFonts w:ascii="微軟正黑體" w:eastAsia="微軟正黑體" w:hAnsi="微軟正黑體" w:hint="eastAsia"/>
                <w:sz w:val="22"/>
              </w:rPr>
              <w:t>芭蕉定</w:t>
            </w:r>
            <w:r w:rsidR="00F6187C" w:rsidRPr="00620F0C">
              <w:rPr>
                <w:rFonts w:ascii="微軟正黑體" w:eastAsia="微軟正黑體" w:hAnsi="微軟正黑體" w:hint="eastAsia"/>
                <w:sz w:val="22"/>
              </w:rPr>
              <w:t>食</w:t>
            </w:r>
            <w:r w:rsidR="004F3A39" w:rsidRPr="00620F0C">
              <w:rPr>
                <w:rFonts w:ascii="微軟正黑體" w:eastAsia="微軟正黑體" w:hAnsi="微軟正黑體" w:hint="eastAsia"/>
                <w:sz w:val="22"/>
              </w:rPr>
              <w:t>小火鍋餐</w:t>
            </w:r>
            <w:r w:rsidR="00620F0C">
              <w:rPr>
                <w:rFonts w:ascii="微軟正黑體" w:eastAsia="微軟正黑體" w:hAnsi="微軟正黑體" w:hint="eastAsia"/>
                <w:sz w:val="22"/>
              </w:rPr>
              <w:t xml:space="preserve"> </w:t>
            </w:r>
            <w:r w:rsidR="004F3A39" w:rsidRPr="00620F0C">
              <w:rPr>
                <w:rFonts w:ascii="微軟正黑體" w:eastAsia="微軟正黑體" w:hAnsi="微軟正黑體" w:hint="eastAsia"/>
                <w:sz w:val="22"/>
              </w:rPr>
              <w:t>或 日式</w:t>
            </w:r>
            <w:r w:rsidRPr="00620F0C">
              <w:rPr>
                <w:rFonts w:ascii="微軟正黑體" w:eastAsia="微軟正黑體" w:hAnsi="微軟正黑體" w:hint="eastAsia"/>
                <w:sz w:val="22"/>
              </w:rPr>
              <w:t>風味</w:t>
            </w:r>
            <w:r w:rsidR="004F3A39" w:rsidRPr="00620F0C">
              <w:rPr>
                <w:rFonts w:ascii="微軟正黑體" w:eastAsia="微軟正黑體" w:hAnsi="微軟正黑體" w:hint="eastAsia"/>
                <w:sz w:val="22"/>
              </w:rPr>
              <w:t>套</w:t>
            </w:r>
            <w:r w:rsidRPr="00620F0C">
              <w:rPr>
                <w:rFonts w:ascii="微軟正黑體" w:eastAsia="微軟正黑體" w:hAnsi="微軟正黑體" w:hint="eastAsia"/>
                <w:sz w:val="22"/>
              </w:rPr>
              <w:t>餐</w:t>
            </w:r>
          </w:p>
        </w:tc>
        <w:tc>
          <w:tcPr>
            <w:tcW w:w="4110" w:type="dxa"/>
            <w:vAlign w:val="center"/>
          </w:tcPr>
          <w:p w14:paraId="0C6D8379" w14:textId="20761B6A" w:rsidR="00955125" w:rsidRPr="00620F0C" w:rsidRDefault="00955125"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晚餐：飯店內百匯自助餐 或 飯店內會席料理 或 日式風味套餐</w:t>
            </w:r>
          </w:p>
        </w:tc>
      </w:tr>
      <w:tr w:rsidR="00955125" w:rsidRPr="00620F0C" w14:paraId="3CB5638E" w14:textId="77777777" w:rsidTr="0079493B">
        <w:trPr>
          <w:trHeight w:val="360"/>
          <w:jc w:val="center"/>
        </w:trPr>
        <w:tc>
          <w:tcPr>
            <w:tcW w:w="10234" w:type="dxa"/>
            <w:gridSpan w:val="3"/>
            <w:vAlign w:val="center"/>
          </w:tcPr>
          <w:p w14:paraId="63EE0151" w14:textId="6E067E3B" w:rsidR="00955125" w:rsidRPr="00620F0C" w:rsidRDefault="00955125"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 xml:space="preserve">宿: </w:t>
            </w:r>
            <w:hyperlink r:id="rId19" w:tgtFrame="_blank" w:history="1">
              <w:r w:rsidRPr="00620F0C">
                <w:rPr>
                  <w:rFonts w:ascii="微軟正黑體" w:eastAsia="微軟正黑體" w:hAnsi="微軟正黑體"/>
                  <w:sz w:val="22"/>
                </w:rPr>
                <w:t>旬樹庵 Sansa亭</w:t>
              </w:r>
            </w:hyperlink>
            <w:r w:rsidRPr="00620F0C">
              <w:rPr>
                <w:rFonts w:ascii="微軟正黑體" w:eastAsia="微軟正黑體" w:hAnsi="微軟正黑體" w:hint="eastAsia"/>
                <w:sz w:val="22"/>
              </w:rPr>
              <w:t>溫泉飯店 或 LA 樂度假飯店 或 宮城藏王皇家飯店 或 秋保溫泉飯店 或 市區飯店 或同級</w:t>
            </w:r>
          </w:p>
        </w:tc>
      </w:tr>
    </w:tbl>
    <w:p w14:paraId="7AB3EAB4" w14:textId="77777777" w:rsidR="00DA731C" w:rsidRPr="0079493B" w:rsidRDefault="00DA731C" w:rsidP="0079493B">
      <w:pPr>
        <w:snapToGrid w:val="0"/>
        <w:spacing w:beforeLines="50" w:before="180" w:line="0" w:lineRule="atLeast"/>
        <w:ind w:left="1040" w:hangingChars="400" w:hanging="1040"/>
        <w:rPr>
          <w:rFonts w:ascii="微軟正黑體" w:eastAsia="微軟正黑體" w:hAnsi="微軟正黑體"/>
          <w:b/>
          <w:bCs/>
          <w:color w:val="000000"/>
          <w:sz w:val="26"/>
          <w:szCs w:val="26"/>
        </w:rPr>
      </w:pPr>
      <w:r w:rsidRPr="0079493B">
        <w:rPr>
          <w:rFonts w:ascii="微軟正黑體" w:eastAsia="微軟正黑體" w:hAnsi="微軟正黑體" w:hint="eastAsia"/>
          <w:b/>
          <w:bCs/>
          <w:color w:val="000000"/>
          <w:sz w:val="26"/>
          <w:szCs w:val="26"/>
        </w:rPr>
        <w:t>第四天  飯店→老天送給藏王的神秘禮物「雪怪」～藏王樹冰～特別安排搭乘藏王纜車～山麓線(藏王山麓站-樹冰高原站，1734m約8分鐘，車廂可52人搭乘)～山頂線(樹冰高原站-地藏山頂站，1872m約8分鐘，車廂可18人搭乘)→飯豐戲雪樂園HIGH翻天～贈送雪上摩托車、雪上香蕉船無限暢玩；雪盆、雪上嬉遊、打雪仗、堆雪人→飯店</w:t>
      </w:r>
    </w:p>
    <w:p w14:paraId="633FF812" w14:textId="77777777" w:rsidR="00DA731C" w:rsidRPr="00620F0C" w:rsidRDefault="00DA731C"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hint="eastAsia"/>
          <w:b/>
          <w:color w:val="365F91"/>
          <w:sz w:val="22"/>
        </w:rPr>
        <w:t>【藏王樹冰】</w:t>
      </w:r>
      <w:r w:rsidRPr="00620F0C">
        <w:rPr>
          <w:rFonts w:ascii="微軟正黑體" w:eastAsia="微軟正黑體" w:hAnsi="微軟正黑體" w:cs="華康中黑體" w:hint="eastAsia"/>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狀千奇百怪，不一而足，而且僅在冬季出現，也難怪日本民間要稱它是「雪怪」。而在寂靜的夜晚裡打上五顏六色的燈光的樹冰，銀白色的樹冰馬上搖身一變成奇幻世界，讓這奇異的樹冰絕景更帶點神秘色彩。</w:t>
      </w:r>
    </w:p>
    <w:p w14:paraId="281CADF8" w14:textId="77777777" w:rsidR="00DA731C" w:rsidRPr="00620F0C" w:rsidRDefault="00DA731C" w:rsidP="00620F0C">
      <w:pPr>
        <w:adjustRightInd w:val="0"/>
        <w:snapToGrid w:val="0"/>
        <w:spacing w:line="0" w:lineRule="atLeast"/>
        <w:rPr>
          <w:rFonts w:ascii="微軟正黑體" w:eastAsia="微軟正黑體" w:hAnsi="微軟正黑體"/>
          <w:b/>
          <w:bCs/>
          <w:color w:val="FF0000"/>
          <w:sz w:val="22"/>
        </w:rPr>
      </w:pPr>
      <w:r w:rsidRPr="00620F0C">
        <w:rPr>
          <w:rStyle w:val="a3"/>
          <w:rFonts w:ascii="微軟正黑體" w:eastAsia="微軟正黑體" w:hAnsi="微軟正黑體" w:hint="eastAsia"/>
          <w:b w:val="0"/>
          <w:color w:val="FF0000"/>
          <w:sz w:val="22"/>
        </w:rPr>
        <w:t>※</w:t>
      </w:r>
      <w:r w:rsidRPr="00620F0C">
        <w:rPr>
          <w:rFonts w:ascii="微軟正黑體" w:eastAsia="微軟正黑體" w:hAnsi="微軟正黑體" w:hint="eastAsia"/>
          <w:b/>
          <w:bCs/>
          <w:color w:val="FF0000"/>
          <w:sz w:val="22"/>
        </w:rPr>
        <w:t>備註：如遇纜車故障、維修、或其他天候因素無法搭乘時，每人退費3000日幣，敬請見諒。</w:t>
      </w:r>
    </w:p>
    <w:p w14:paraId="6F4ADE5B" w14:textId="77777777" w:rsidR="00DA731C" w:rsidRPr="00620F0C" w:rsidRDefault="00DA731C" w:rsidP="00620F0C">
      <w:pPr>
        <w:adjustRightInd w:val="0"/>
        <w:snapToGrid w:val="0"/>
        <w:spacing w:line="0" w:lineRule="atLeast"/>
        <w:rPr>
          <w:rFonts w:ascii="微軟正黑體" w:eastAsia="微軟正黑體" w:hAnsi="微軟正黑體"/>
          <w:color w:val="CC3366"/>
          <w:sz w:val="22"/>
        </w:rPr>
      </w:pPr>
      <w:r w:rsidRPr="00620F0C">
        <w:rPr>
          <w:rFonts w:ascii="微軟正黑體" w:eastAsia="微軟正黑體" w:hAnsi="微軟正黑體" w:hint="eastAsia"/>
          <w:color w:val="CC3366"/>
          <w:sz w:val="22"/>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14:paraId="26412C0A" w14:textId="77777777" w:rsidR="00DA731C" w:rsidRPr="00620F0C" w:rsidRDefault="00DA731C" w:rsidP="00620F0C">
      <w:pPr>
        <w:tabs>
          <w:tab w:val="left" w:pos="3575"/>
        </w:tabs>
        <w:adjustRightInd w:val="0"/>
        <w:snapToGrid w:val="0"/>
        <w:spacing w:line="0" w:lineRule="atLeast"/>
        <w:rPr>
          <w:rFonts w:ascii="微軟正黑體" w:eastAsia="微軟正黑體" w:hAnsi="微軟正黑體"/>
          <w:sz w:val="22"/>
        </w:rPr>
      </w:pPr>
      <w:r w:rsidRPr="00620F0C">
        <w:rPr>
          <w:rFonts w:ascii="微軟正黑體" w:eastAsia="微軟正黑體" w:hAnsi="微軟正黑體" w:cs="Calibri" w:hint="eastAsia"/>
          <w:b/>
          <w:bCs/>
          <w:color w:val="365F91"/>
          <w:sz w:val="22"/>
        </w:rPr>
        <w:t>【飯豐戲雪樂園</w:t>
      </w:r>
      <w:r w:rsidRPr="00620F0C">
        <w:rPr>
          <w:rFonts w:ascii="微軟正黑體" w:eastAsia="微軟正黑體" w:hAnsi="微軟正黑體" w:cs="Calibri"/>
          <w:b/>
          <w:bCs/>
          <w:color w:val="365F91"/>
          <w:sz w:val="22"/>
        </w:rPr>
        <w:t>】</w:t>
      </w:r>
      <w:r w:rsidRPr="00620F0C">
        <w:rPr>
          <w:rFonts w:ascii="微軟正黑體" w:eastAsia="微軟正黑體" w:hAnsi="微軟正黑體" w:hint="eastAsia"/>
          <w:color w:val="000000"/>
          <w:sz w:val="22"/>
        </w:rPr>
        <w:t>帶領旅客前往體驗玩雪樂趣，這是在台灣感受不到的雪中景緻，在一大片的雪世界裡自由嬉戲、打雪仗、玩雪人，讓大家玩成一團HIGH翻天，或是靜靜觀賞這一片難得一見的雪景，都是一種特別經歷。特別贈送雪上摩托車、雪上香蕉船，讓旅客感受雪上馳騁的樂趣，另外還有雪盆暢玩，更讓人大呼過癮，永生難忘，您一定要來體驗這樣的快感!!</w:t>
      </w:r>
      <w:r w:rsidRPr="00620F0C">
        <w:rPr>
          <w:rFonts w:ascii="微軟正黑體" w:eastAsia="微軟正黑體" w:hAnsi="微軟正黑體"/>
          <w:color w:val="000000"/>
          <w:sz w:val="22"/>
        </w:rPr>
        <w:br/>
      </w:r>
      <w:r w:rsidRPr="00620F0C">
        <w:rPr>
          <w:rFonts w:ascii="微軟正黑體" w:eastAsia="微軟正黑體" w:hAnsi="微軟正黑體" w:cs="Calibri"/>
          <w:b/>
          <w:bCs/>
          <w:color w:val="365F91"/>
          <w:sz w:val="22"/>
        </w:rPr>
        <w:t>＊【雪上摩托車】</w:t>
      </w:r>
      <w:r w:rsidRPr="00620F0C">
        <w:rPr>
          <w:rFonts w:ascii="微軟正黑體" w:eastAsia="微軟正黑體" w:hAnsi="微軟正黑體"/>
          <w:color w:val="000000"/>
          <w:sz w:val="22"/>
        </w:rPr>
        <w:t>每人一部，無限暢玩。(12歲以下兒童需與大人或教練同乘一台。2歲以上未滿3歲兒童為安全考量無法搭乘。)</w:t>
      </w:r>
      <w:r w:rsidRPr="00620F0C">
        <w:rPr>
          <w:rFonts w:ascii="微軟正黑體" w:eastAsia="微軟正黑體" w:hAnsi="微軟正黑體"/>
          <w:color w:val="000000"/>
          <w:sz w:val="22"/>
        </w:rPr>
        <w:br/>
      </w:r>
      <w:r w:rsidRPr="00620F0C">
        <w:rPr>
          <w:rFonts w:ascii="微軟正黑體" w:eastAsia="微軟正黑體" w:hAnsi="微軟正黑體" w:cs="Calibri"/>
          <w:b/>
          <w:bCs/>
          <w:color w:val="365F91"/>
          <w:sz w:val="22"/>
        </w:rPr>
        <w:t>＊【雪上香蕉船】</w:t>
      </w:r>
      <w:r w:rsidRPr="00620F0C">
        <w:rPr>
          <w:rFonts w:ascii="微軟正黑體" w:eastAsia="微軟正黑體" w:hAnsi="微軟正黑體"/>
          <w:color w:val="000000"/>
          <w:sz w:val="22"/>
        </w:rPr>
        <w:t>繞行場地，無限暢玩。(2歲以上未滿3歲兒童為安全考量無法搭乘。)</w:t>
      </w:r>
      <w:r w:rsidRPr="00620F0C">
        <w:rPr>
          <w:rFonts w:ascii="微軟正黑體" w:eastAsia="微軟正黑體" w:hAnsi="微軟正黑體"/>
          <w:color w:val="000000"/>
          <w:sz w:val="22"/>
        </w:rPr>
        <w:br/>
      </w:r>
      <w:r w:rsidRPr="00620F0C">
        <w:rPr>
          <w:rFonts w:ascii="微軟正黑體" w:eastAsia="微軟正黑體" w:hAnsi="微軟正黑體" w:cs="Calibri"/>
          <w:b/>
          <w:bCs/>
          <w:color w:val="365F91"/>
          <w:sz w:val="22"/>
        </w:rPr>
        <w:t>＊【甜甜圈雪盆戲雪】</w:t>
      </w:r>
      <w:r w:rsidRPr="00620F0C">
        <w:rPr>
          <w:rFonts w:ascii="微軟正黑體" w:eastAsia="微軟正黑體" w:hAnsi="微軟正黑體"/>
          <w:color w:val="000000"/>
          <w:sz w:val="22"/>
        </w:rPr>
        <w:t>無限暢玩。您亦可在雪上漫步、堆雪人、打雪仗，留下歡樂的雪國體驗。</w:t>
      </w:r>
    </w:p>
    <w:p w14:paraId="2D435386" w14:textId="77777777" w:rsidR="00DA731C" w:rsidRPr="00620F0C" w:rsidRDefault="00DA731C" w:rsidP="00620F0C">
      <w:pPr>
        <w:pStyle w:val="Web"/>
        <w:spacing w:before="0" w:beforeAutospacing="0" w:after="0" w:afterAutospacing="0" w:line="0" w:lineRule="atLeast"/>
        <w:rPr>
          <w:rFonts w:ascii="微軟正黑體" w:eastAsia="微軟正黑體" w:hAnsi="微軟正黑體" w:cstheme="minorBidi"/>
          <w:b/>
          <w:bCs/>
          <w:color w:val="FF0000"/>
          <w:kern w:val="2"/>
          <w:sz w:val="22"/>
          <w:szCs w:val="22"/>
        </w:rPr>
      </w:pPr>
      <w:r w:rsidRPr="00620F0C">
        <w:rPr>
          <w:rFonts w:ascii="微軟正黑體" w:eastAsia="微軟正黑體" w:hAnsi="微軟正黑體" w:cstheme="minorBidi" w:hint="eastAsia"/>
          <w:b/>
          <w:bCs/>
          <w:color w:val="FF0000"/>
          <w:kern w:val="2"/>
          <w:sz w:val="22"/>
          <w:szCs w:val="22"/>
        </w:rPr>
        <w:t>※備註1：若因天候因素或雪量不足，無法同時體驗雪上摩托車、香蕉船或雪盆玩雪活動時不退費，造成不便敬請見諒。</w:t>
      </w:r>
    </w:p>
    <w:p w14:paraId="0AE817FF" w14:textId="77777777" w:rsidR="00DA731C" w:rsidRPr="00620F0C" w:rsidRDefault="00DA731C" w:rsidP="00620F0C">
      <w:pPr>
        <w:pStyle w:val="Web"/>
        <w:spacing w:before="0" w:beforeAutospacing="0" w:after="0" w:afterAutospacing="0" w:line="0" w:lineRule="atLeast"/>
        <w:rPr>
          <w:rFonts w:ascii="微軟正黑體" w:eastAsia="微軟正黑體" w:hAnsi="微軟正黑體" w:cstheme="minorBidi"/>
          <w:b/>
          <w:bCs/>
          <w:color w:val="FF0000"/>
          <w:kern w:val="2"/>
          <w:sz w:val="22"/>
          <w:szCs w:val="22"/>
        </w:rPr>
      </w:pPr>
      <w:r w:rsidRPr="00620F0C">
        <w:rPr>
          <w:rFonts w:ascii="微軟正黑體" w:eastAsia="微軟正黑體" w:hAnsi="微軟正黑體" w:cstheme="minorBidi" w:hint="eastAsia"/>
          <w:b/>
          <w:bCs/>
          <w:color w:val="FF0000"/>
          <w:kern w:val="2"/>
          <w:sz w:val="22"/>
          <w:szCs w:val="22"/>
        </w:rPr>
        <w:t>※備註2：若如因天候因素或雪量不足，雪樂園無法開放時，每人退費2500日幣，則改走【上杉神社】。</w:t>
      </w:r>
      <w:r w:rsidRPr="00620F0C">
        <w:rPr>
          <w:rFonts w:ascii="微軟正黑體" w:eastAsia="微軟正黑體" w:hAnsi="微軟正黑體" w:cstheme="minorBidi"/>
          <w:b/>
          <w:bCs/>
          <w:color w:val="FF0000"/>
          <w:kern w:val="2"/>
          <w:sz w:val="22"/>
          <w:szCs w:val="22"/>
        </w:rPr>
        <w:br/>
      </w:r>
      <w:r w:rsidRPr="00620F0C">
        <w:rPr>
          <w:rFonts w:ascii="微軟正黑體" w:eastAsia="微軟正黑體" w:hAnsi="微軟正黑體" w:cstheme="minorBidi" w:hint="eastAsia"/>
          <w:b/>
          <w:bCs/>
          <w:color w:val="FF0000"/>
          <w:kern w:val="2"/>
          <w:sz w:val="22"/>
          <w:szCs w:val="22"/>
        </w:rPr>
        <w:t>※備註3：兩歲以上未滿三歲的小朋友，為安全考量無法遊玩，每人退費2500日幣。</w:t>
      </w:r>
    </w:p>
    <w:p w14:paraId="04ED3CB9" w14:textId="77777777" w:rsidR="004F3A39" w:rsidRPr="00620F0C" w:rsidRDefault="004F3A39" w:rsidP="00620F0C">
      <w:pPr>
        <w:pStyle w:val="Web"/>
        <w:spacing w:before="0" w:beforeAutospacing="0" w:after="0" w:afterAutospacing="0" w:line="0" w:lineRule="atLeast"/>
        <w:rPr>
          <w:rFonts w:ascii="微軟正黑體" w:eastAsia="微軟正黑體" w:hAnsi="微軟正黑體" w:cstheme="minorBidi"/>
          <w:b/>
          <w:bCs/>
          <w:color w:val="FF0000"/>
          <w:kern w:val="2"/>
          <w:sz w:val="22"/>
          <w:szCs w:val="2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61"/>
        <w:gridCol w:w="3656"/>
        <w:gridCol w:w="4240"/>
      </w:tblGrid>
      <w:tr w:rsidR="00DA731C" w:rsidRPr="00620F0C" w14:paraId="1A2346C8" w14:textId="77777777" w:rsidTr="0079493B">
        <w:trPr>
          <w:trHeight w:val="360"/>
          <w:jc w:val="center"/>
        </w:trPr>
        <w:tc>
          <w:tcPr>
            <w:tcW w:w="2580" w:type="dxa"/>
            <w:vAlign w:val="center"/>
          </w:tcPr>
          <w:p w14:paraId="1C3F49B2" w14:textId="77777777" w:rsidR="00DA731C" w:rsidRPr="00620F0C" w:rsidRDefault="00DA731C"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早餐:飯店內美食</w:t>
            </w:r>
          </w:p>
        </w:tc>
        <w:tc>
          <w:tcPr>
            <w:tcW w:w="3544" w:type="dxa"/>
            <w:vAlign w:val="center"/>
          </w:tcPr>
          <w:p w14:paraId="2E522675" w14:textId="19AF257F" w:rsidR="00DA731C" w:rsidRPr="00620F0C" w:rsidRDefault="00DA731C"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午餐：</w:t>
            </w:r>
            <w:r w:rsidR="004F3A39" w:rsidRPr="00620F0C">
              <w:rPr>
                <w:rFonts w:ascii="微軟正黑體" w:eastAsia="微軟正黑體" w:hAnsi="微軟正黑體" w:hint="eastAsia"/>
                <w:sz w:val="22"/>
              </w:rPr>
              <w:t>壽喜燒陶板定食</w:t>
            </w:r>
            <w:r w:rsidR="00620F0C">
              <w:rPr>
                <w:rFonts w:ascii="微軟正黑體" w:eastAsia="微軟正黑體" w:hAnsi="微軟正黑體" w:hint="eastAsia"/>
                <w:sz w:val="22"/>
              </w:rPr>
              <w:t xml:space="preserve"> </w:t>
            </w:r>
            <w:r w:rsidR="004F3A39" w:rsidRPr="00620F0C">
              <w:rPr>
                <w:rFonts w:ascii="微軟正黑體" w:eastAsia="微軟正黑體" w:hAnsi="微軟正黑體" w:hint="eastAsia"/>
                <w:sz w:val="22"/>
              </w:rPr>
              <w:t xml:space="preserve">或 </w:t>
            </w:r>
            <w:r w:rsidRPr="00620F0C">
              <w:rPr>
                <w:rFonts w:ascii="微軟正黑體" w:eastAsia="微軟正黑體" w:hAnsi="微軟正黑體" w:hint="eastAsia"/>
                <w:sz w:val="22"/>
              </w:rPr>
              <w:t>日式</w:t>
            </w:r>
            <w:r w:rsidR="004F3A39" w:rsidRPr="00620F0C">
              <w:rPr>
                <w:rFonts w:ascii="微軟正黑體" w:eastAsia="微軟正黑體" w:hAnsi="微軟正黑體" w:hint="eastAsia"/>
                <w:sz w:val="22"/>
              </w:rPr>
              <w:t>風味套餐</w:t>
            </w:r>
          </w:p>
        </w:tc>
        <w:tc>
          <w:tcPr>
            <w:tcW w:w="4110" w:type="dxa"/>
            <w:vAlign w:val="center"/>
          </w:tcPr>
          <w:p w14:paraId="55BEF754" w14:textId="34644E27" w:rsidR="00DA731C" w:rsidRPr="00620F0C" w:rsidRDefault="00DA731C"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晚餐：飯店內百匯自助餐 或 飯店內會席料理 或 日式風味套餐</w:t>
            </w:r>
          </w:p>
        </w:tc>
      </w:tr>
      <w:tr w:rsidR="00DA731C" w:rsidRPr="00620F0C" w14:paraId="09D7D698" w14:textId="77777777" w:rsidTr="0079493B">
        <w:trPr>
          <w:trHeight w:val="360"/>
          <w:jc w:val="center"/>
        </w:trPr>
        <w:tc>
          <w:tcPr>
            <w:tcW w:w="10234" w:type="dxa"/>
            <w:gridSpan w:val="3"/>
            <w:vAlign w:val="center"/>
          </w:tcPr>
          <w:p w14:paraId="1B042A4F" w14:textId="596C8CD9" w:rsidR="00DA731C" w:rsidRPr="00620F0C" w:rsidRDefault="00DA731C"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宿: 豬苗代listel溫泉飯店 或 大江戶東山溫泉飯店 或 裏磐梯湖畔渡假村 或 那須溫泉 一萬亭</w:t>
            </w:r>
            <w:r w:rsidR="009365EC" w:rsidRPr="00620F0C">
              <w:rPr>
                <w:rFonts w:ascii="微軟正黑體" w:eastAsia="微軟正黑體" w:hAnsi="微軟正黑體" w:hint="eastAsia"/>
                <w:sz w:val="22"/>
              </w:rPr>
              <w:t xml:space="preserve"> 或 市區飯店</w:t>
            </w:r>
            <w:r w:rsidRPr="00620F0C">
              <w:rPr>
                <w:rFonts w:ascii="微軟正黑體" w:eastAsia="微軟正黑體" w:hAnsi="微軟正黑體" w:hint="eastAsia"/>
                <w:sz w:val="22"/>
              </w:rPr>
              <w:t xml:space="preserve"> 或同級</w:t>
            </w:r>
          </w:p>
        </w:tc>
      </w:tr>
    </w:tbl>
    <w:p w14:paraId="78CF9401" w14:textId="77777777" w:rsidR="00F82720" w:rsidRPr="0079493B" w:rsidRDefault="00F82720" w:rsidP="0079493B">
      <w:pPr>
        <w:snapToGrid w:val="0"/>
        <w:spacing w:beforeLines="50" w:before="180" w:line="0" w:lineRule="atLeast"/>
        <w:ind w:left="1040" w:hangingChars="400" w:hanging="1040"/>
        <w:rPr>
          <w:rFonts w:ascii="微軟正黑體" w:eastAsia="微軟正黑體" w:hAnsi="微軟正黑體"/>
          <w:b/>
          <w:bCs/>
          <w:color w:val="000000"/>
          <w:sz w:val="26"/>
          <w:szCs w:val="26"/>
        </w:rPr>
      </w:pPr>
      <w:r w:rsidRPr="0079493B">
        <w:rPr>
          <w:rFonts w:ascii="微軟正黑體" w:eastAsia="微軟正黑體" w:hAnsi="微軟正黑體" w:hint="eastAsia"/>
          <w:b/>
          <w:bCs/>
          <w:color w:val="000000"/>
          <w:sz w:val="26"/>
          <w:szCs w:val="26"/>
        </w:rPr>
        <w:t>第五天  飯店</w:t>
      </w:r>
      <w:r w:rsidR="006038FC" w:rsidRPr="0079493B">
        <w:rPr>
          <w:rFonts w:ascii="微軟正黑體" w:eastAsia="微軟正黑體" w:hAnsi="微軟正黑體" w:hint="eastAsia"/>
          <w:b/>
          <w:bCs/>
          <w:color w:val="000000"/>
          <w:sz w:val="26"/>
          <w:szCs w:val="26"/>
        </w:rPr>
        <w:t>→東北第一大城『鶴城』～會津若松城(不上天守閣) →日本第四大湖～豬苗代湖『天鏡湖』→喜多方拉麵館</w:t>
      </w:r>
      <w:r w:rsidRPr="0079493B">
        <w:rPr>
          <w:rFonts w:ascii="微軟正黑體" w:eastAsia="微軟正黑體" w:hAnsi="微軟正黑體" w:hint="eastAsia"/>
          <w:b/>
          <w:bCs/>
          <w:color w:val="000000"/>
          <w:sz w:val="26"/>
          <w:szCs w:val="26"/>
        </w:rPr>
        <w:t>→山中歲月～江戶風情『大內宿古街』→飯店</w:t>
      </w:r>
    </w:p>
    <w:p w14:paraId="4E6DECAA" w14:textId="77777777" w:rsidR="006038FC" w:rsidRPr="00620F0C" w:rsidRDefault="006038FC" w:rsidP="00620F0C">
      <w:pPr>
        <w:spacing w:line="0" w:lineRule="atLeast"/>
        <w:rPr>
          <w:rFonts w:ascii="微軟正黑體" w:eastAsia="微軟正黑體" w:hAnsi="微軟正黑體" w:cs="華康中黑體"/>
          <w:sz w:val="22"/>
        </w:rPr>
      </w:pPr>
      <w:r w:rsidRPr="00620F0C">
        <w:rPr>
          <w:rFonts w:ascii="微軟正黑體" w:eastAsia="微軟正黑體" w:hAnsi="微軟正黑體" w:hint="eastAsia"/>
          <w:b/>
          <w:color w:val="365F91"/>
          <w:sz w:val="22"/>
        </w:rPr>
        <w:t>【會津若松城】</w:t>
      </w:r>
      <w:r w:rsidRPr="00620F0C">
        <w:rPr>
          <w:rFonts w:ascii="微軟正黑體" w:eastAsia="微軟正黑體" w:hAnsi="微軟正黑體" w:cs="華康中黑體" w:hint="eastAsia"/>
          <w:sz w:val="22"/>
        </w:rPr>
        <w:t>最早建於西元1384年，迄今有六百多年歷史，此城天守閣之造形有如展開兩翼在空中飛舞的白鶴，姿態優美，因此有『鶴城』之美稱。此城是日本近代有名的歷史舞台，1868年10月發生的戊辰戰爭中，維新政府軍來到會津若松城下，與代表舊幕府勢力的會津藩士展開決戰。一群年僅15、16歲的少年被編成白虎隊奮勇迎敵，彈盡糧絕之際他們感嘆守城淪陷在即，於是20名隊員全體切腹自盡，留下令人唏噓的故事。</w:t>
      </w:r>
    </w:p>
    <w:p w14:paraId="6A1D0ACD" w14:textId="77777777" w:rsidR="006038FC" w:rsidRPr="00620F0C" w:rsidRDefault="006038FC" w:rsidP="00620F0C">
      <w:pPr>
        <w:spacing w:line="0" w:lineRule="atLeast"/>
        <w:rPr>
          <w:rFonts w:ascii="微軟正黑體" w:eastAsia="微軟正黑體" w:hAnsi="微軟正黑體"/>
          <w:b/>
          <w:bCs/>
          <w:sz w:val="22"/>
        </w:rPr>
      </w:pPr>
      <w:r w:rsidRPr="00620F0C">
        <w:rPr>
          <w:rFonts w:ascii="微軟正黑體" w:eastAsia="微軟正黑體" w:hAnsi="微軟正黑體"/>
          <w:b/>
          <w:color w:val="365F91"/>
          <w:sz w:val="22"/>
        </w:rPr>
        <w:t>【豬苗代湖】</w:t>
      </w:r>
      <w:r w:rsidRPr="00620F0C">
        <w:rPr>
          <w:rFonts w:ascii="微軟正黑體" w:eastAsia="微軟正黑體" w:hAnsi="微軟正黑體" w:cs="華康中黑體"/>
          <w:sz w:val="22"/>
        </w:rPr>
        <w:t>位於磐梯朝日國立公園的外入口處，此湖猶如天鏡把磐梯山的英姿映照在湖面上，因而也被稱作</w:t>
      </w:r>
      <w:r w:rsidRPr="00620F0C">
        <w:rPr>
          <w:rFonts w:ascii="微軟正黑體" w:eastAsia="微軟正黑體" w:hAnsi="微軟正黑體" w:cs="華康中黑體" w:hint="eastAsia"/>
          <w:sz w:val="22"/>
        </w:rPr>
        <w:t>「</w:t>
      </w:r>
      <w:r w:rsidRPr="00620F0C">
        <w:rPr>
          <w:rFonts w:ascii="微軟正黑體" w:eastAsia="微軟正黑體" w:hAnsi="微軟正黑體" w:cs="華康中黑體"/>
          <w:sz w:val="22"/>
        </w:rPr>
        <w:t>天鏡湖</w:t>
      </w:r>
      <w:r w:rsidRPr="00620F0C">
        <w:rPr>
          <w:rFonts w:ascii="微軟正黑體" w:eastAsia="微軟正黑體" w:hAnsi="微軟正黑體" w:cs="華康中黑體" w:hint="eastAsia"/>
          <w:sz w:val="22"/>
        </w:rPr>
        <w:t>」</w:t>
      </w:r>
      <w:r w:rsidRPr="00620F0C">
        <w:rPr>
          <w:rFonts w:ascii="微軟正黑體" w:eastAsia="微軟正黑體" w:hAnsi="微軟正黑體" w:cs="華康中黑體"/>
          <w:sz w:val="22"/>
        </w:rPr>
        <w:t>，湖水的透明度在世界上也數一數二，倒映在湖面的是週圍盤梯山的美景，特別是秋季時的楓紅姿態，更堪稱一絕。</w:t>
      </w:r>
    </w:p>
    <w:p w14:paraId="77343A87" w14:textId="77777777" w:rsidR="006038FC" w:rsidRPr="00620F0C" w:rsidRDefault="006038FC" w:rsidP="00620F0C">
      <w:pPr>
        <w:spacing w:line="0" w:lineRule="atLeast"/>
        <w:jc w:val="both"/>
        <w:rPr>
          <w:rFonts w:ascii="微軟正黑體" w:eastAsia="微軟正黑體" w:hAnsi="微軟正黑體" w:cs="華康中黑體"/>
          <w:sz w:val="22"/>
        </w:rPr>
      </w:pPr>
      <w:r w:rsidRPr="00620F0C">
        <w:rPr>
          <w:rFonts w:ascii="微軟正黑體" w:eastAsia="微軟正黑體" w:hAnsi="微軟正黑體" w:hint="eastAsia"/>
          <w:b/>
          <w:color w:val="365F91"/>
          <w:sz w:val="22"/>
        </w:rPr>
        <w:t>【喜多方拉麵館】</w:t>
      </w:r>
      <w:r w:rsidRPr="00620F0C">
        <w:rPr>
          <w:rFonts w:ascii="微軟正黑體" w:eastAsia="微軟正黑體" w:hAnsi="微軟正黑體" w:cs="華康中黑體" w:hint="eastAsia"/>
          <w:sz w:val="22"/>
        </w:rPr>
        <w:t>喜多方市</w:t>
      </w:r>
      <w:r w:rsidRPr="00620F0C">
        <w:rPr>
          <w:rFonts w:ascii="微軟正黑體" w:eastAsia="微軟正黑體" w:hAnsi="微軟正黑體" w:cs="華康中黑體"/>
          <w:sz w:val="22"/>
        </w:rPr>
        <w:t xml:space="preserve"> </w:t>
      </w:r>
      <w:r w:rsidRPr="00620F0C">
        <w:rPr>
          <w:rFonts w:ascii="微軟正黑體" w:eastAsia="微軟正黑體" w:hAnsi="微軟正黑體" w:cs="華康中黑體" w:hint="eastAsia"/>
          <w:sz w:val="22"/>
        </w:rPr>
        <w:t>曾經是造酒業和生産味噌很發達的地區。這裡又成爲全國著名的喜多方拉麵的發源地。喜多方拉麵和札幌，博多拉麵並稱日本</w:t>
      </w:r>
      <w:r w:rsidRPr="00620F0C">
        <w:rPr>
          <w:rFonts w:ascii="微軟正黑體" w:eastAsia="微軟正黑體" w:hAnsi="微軟正黑體" w:cs="華康中黑體"/>
          <w:sz w:val="22"/>
        </w:rPr>
        <w:t>3</w:t>
      </w:r>
      <w:r w:rsidRPr="00620F0C">
        <w:rPr>
          <w:rFonts w:ascii="微軟正黑體" w:eastAsia="微軟正黑體" w:hAnsi="微軟正黑體" w:cs="華康中黑體" w:hint="eastAsia"/>
          <w:sz w:val="22"/>
        </w:rPr>
        <w:t>大拉麵。</w:t>
      </w:r>
    </w:p>
    <w:p w14:paraId="29B64801" w14:textId="77777777" w:rsidR="00F82720" w:rsidRPr="00620F0C" w:rsidRDefault="00F82720" w:rsidP="00620F0C">
      <w:pPr>
        <w:spacing w:line="0" w:lineRule="atLeast"/>
        <w:jc w:val="both"/>
        <w:rPr>
          <w:rFonts w:ascii="微軟正黑體" w:eastAsia="微軟正黑體" w:hAnsi="微軟正黑體" w:cs="華康中黑體"/>
          <w:sz w:val="22"/>
        </w:rPr>
      </w:pPr>
      <w:r w:rsidRPr="00620F0C">
        <w:rPr>
          <w:rFonts w:ascii="微軟正黑體" w:eastAsia="微軟正黑體" w:hAnsi="微軟正黑體" w:hint="eastAsia"/>
          <w:b/>
          <w:color w:val="365F91"/>
          <w:sz w:val="22"/>
        </w:rPr>
        <w:t>【大內宿古街】</w:t>
      </w:r>
      <w:r w:rsidRPr="00620F0C">
        <w:rPr>
          <w:rFonts w:ascii="微軟正黑體" w:eastAsia="微軟正黑體" w:hAnsi="微軟正黑體" w:cs="華康中黑體"/>
          <w:sz w:val="22"/>
        </w:rPr>
        <w:t>大內宿為江戶時代的驛站，至今仍保留著江戶時代（1603～1867 年）完整風貌的珍貴村莊，在</w:t>
      </w:r>
      <w:r w:rsidRPr="00620F0C">
        <w:rPr>
          <w:rFonts w:ascii="微軟正黑體" w:eastAsia="微軟正黑體" w:hAnsi="微軟正黑體" w:cs="華康中黑體" w:hint="eastAsia"/>
          <w:sz w:val="22"/>
        </w:rPr>
        <w:t>1981</w:t>
      </w:r>
      <w:r w:rsidRPr="00620F0C">
        <w:rPr>
          <w:rFonts w:ascii="微軟正黑體" w:eastAsia="微軟正黑體" w:hAnsi="微軟正黑體" w:cs="華康中黑體"/>
          <w:sz w:val="22"/>
        </w:rPr>
        <w:t>年列入日本國家重要傳統建築物群的保存地區，是江戶時代曾經繁華一時的驛站和街 道，至今仍完整的保留當時茅草式建築，無論是古意盎然的街道、日式傳統建築以及屋內家庭生活的展示，都將江戶時代大內宿完整的呈現在您眼前，讓您彷彿墜入時光隧道，走在江戶時代裡，體驗純日式風情。</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15"/>
        <w:gridCol w:w="3802"/>
        <w:gridCol w:w="4240"/>
      </w:tblGrid>
      <w:tr w:rsidR="00F82720" w:rsidRPr="00620F0C" w14:paraId="53D87B7E" w14:textId="77777777" w:rsidTr="0079493B">
        <w:trPr>
          <w:trHeight w:val="360"/>
        </w:trPr>
        <w:tc>
          <w:tcPr>
            <w:tcW w:w="2438" w:type="dxa"/>
            <w:vAlign w:val="center"/>
          </w:tcPr>
          <w:p w14:paraId="50F504B0" w14:textId="77777777" w:rsidR="00F82720" w:rsidRPr="00620F0C" w:rsidRDefault="00F82720"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早餐:飯店內美食</w:t>
            </w:r>
          </w:p>
        </w:tc>
        <w:tc>
          <w:tcPr>
            <w:tcW w:w="3686" w:type="dxa"/>
            <w:vAlign w:val="center"/>
          </w:tcPr>
          <w:p w14:paraId="396B7187" w14:textId="6A7DDB5C" w:rsidR="00F82720" w:rsidRPr="00620F0C" w:rsidRDefault="00F82720"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午餐：</w:t>
            </w:r>
            <w:r w:rsidR="004F3A39" w:rsidRPr="00620F0C">
              <w:rPr>
                <w:rFonts w:ascii="微軟正黑體" w:eastAsia="微軟正黑體" w:hAnsi="微軟正黑體" w:hint="eastAsia"/>
                <w:sz w:val="22"/>
              </w:rPr>
              <w:t>會津本丸御膳</w:t>
            </w:r>
            <w:r w:rsidR="00620F0C">
              <w:rPr>
                <w:rFonts w:ascii="微軟正黑體" w:eastAsia="微軟正黑體" w:hAnsi="微軟正黑體" w:hint="eastAsia"/>
                <w:sz w:val="22"/>
              </w:rPr>
              <w:t xml:space="preserve"> </w:t>
            </w:r>
            <w:r w:rsidR="004F3A39" w:rsidRPr="00620F0C">
              <w:rPr>
                <w:rFonts w:ascii="微軟正黑體" w:eastAsia="微軟正黑體" w:hAnsi="微軟正黑體" w:hint="eastAsia"/>
                <w:sz w:val="22"/>
              </w:rPr>
              <w:t>或 日式風味套餐</w:t>
            </w:r>
          </w:p>
        </w:tc>
        <w:tc>
          <w:tcPr>
            <w:tcW w:w="4110" w:type="dxa"/>
            <w:vAlign w:val="center"/>
          </w:tcPr>
          <w:p w14:paraId="16584840" w14:textId="79555360" w:rsidR="00F82720" w:rsidRPr="00620F0C" w:rsidRDefault="00F82720"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晚餐：飯店內百匯自助餐 或 飯店內會席料理 或 日式風味套餐</w:t>
            </w:r>
          </w:p>
        </w:tc>
      </w:tr>
      <w:tr w:rsidR="00F82720" w:rsidRPr="00620F0C" w14:paraId="186E5820" w14:textId="77777777" w:rsidTr="0079493B">
        <w:trPr>
          <w:trHeight w:val="360"/>
        </w:trPr>
        <w:tc>
          <w:tcPr>
            <w:tcW w:w="10234" w:type="dxa"/>
            <w:gridSpan w:val="3"/>
            <w:vAlign w:val="center"/>
          </w:tcPr>
          <w:p w14:paraId="33066C1D" w14:textId="77777777" w:rsidR="00F82720" w:rsidRPr="00620F0C" w:rsidRDefault="00F82720" w:rsidP="0079493B">
            <w:pPr>
              <w:snapToGrid w:val="0"/>
              <w:spacing w:line="0" w:lineRule="atLeast"/>
              <w:jc w:val="both"/>
              <w:rPr>
                <w:rFonts w:ascii="微軟正黑體" w:eastAsia="微軟正黑體" w:hAnsi="微軟正黑體"/>
                <w:sz w:val="22"/>
              </w:rPr>
            </w:pPr>
            <w:r w:rsidRPr="00620F0C">
              <w:rPr>
                <w:rFonts w:ascii="微軟正黑體" w:eastAsia="微軟正黑體" w:hAnsi="微軟正黑體" w:hint="eastAsia"/>
                <w:sz w:val="22"/>
              </w:rPr>
              <w:t>宿:</w:t>
            </w:r>
            <w:r w:rsidR="003F48ED" w:rsidRPr="00620F0C">
              <w:rPr>
                <w:rFonts w:ascii="微軟正黑體" w:eastAsia="微軟正黑體" w:hAnsi="微軟正黑體" w:hint="eastAsia"/>
                <w:sz w:val="22"/>
              </w:rPr>
              <w:t xml:space="preserve"> </w:t>
            </w:r>
            <w:r w:rsidR="00955125" w:rsidRPr="00620F0C">
              <w:rPr>
                <w:rFonts w:ascii="微軟正黑體" w:eastAsia="微軟正黑體" w:hAnsi="微軟正黑體"/>
                <w:sz w:val="22"/>
              </w:rPr>
              <w:t>大江戶那須塩原溫泉飯店 或 那須愛壽溫泉飯店 或 乃木溫泉飯店 或 市區飯店 或同級</w:t>
            </w:r>
          </w:p>
        </w:tc>
      </w:tr>
    </w:tbl>
    <w:p w14:paraId="55F53CB9" w14:textId="75E47862" w:rsidR="005F39DE" w:rsidRPr="0079493B" w:rsidRDefault="00F82720" w:rsidP="0079493B">
      <w:pPr>
        <w:snapToGrid w:val="0"/>
        <w:spacing w:beforeLines="50" w:before="180" w:line="0" w:lineRule="atLeast"/>
        <w:ind w:left="1040" w:hangingChars="400" w:hanging="1040"/>
        <w:rPr>
          <w:rFonts w:ascii="微軟正黑體" w:eastAsia="微軟正黑體" w:hAnsi="微軟正黑體"/>
          <w:b/>
          <w:bCs/>
          <w:color w:val="000000"/>
          <w:sz w:val="26"/>
          <w:szCs w:val="26"/>
        </w:rPr>
      </w:pPr>
      <w:r w:rsidRPr="0079493B">
        <w:rPr>
          <w:rFonts w:ascii="微軟正黑體" w:eastAsia="微軟正黑體" w:hAnsi="微軟正黑體" w:hint="eastAsia"/>
          <w:b/>
          <w:bCs/>
          <w:color w:val="000000"/>
          <w:sz w:val="26"/>
          <w:szCs w:val="26"/>
        </w:rPr>
        <w:t>第六</w:t>
      </w:r>
      <w:r w:rsidR="005F39DE" w:rsidRPr="0079493B">
        <w:rPr>
          <w:rFonts w:ascii="微軟正黑體" w:eastAsia="微軟正黑體" w:hAnsi="微軟正黑體" w:hint="eastAsia"/>
          <w:b/>
          <w:bCs/>
          <w:color w:val="000000"/>
          <w:sz w:val="26"/>
          <w:szCs w:val="26"/>
        </w:rPr>
        <w:t>天  飯店</w:t>
      </w:r>
      <w:r w:rsidR="007621F6" w:rsidRPr="0079493B">
        <w:rPr>
          <w:rFonts w:ascii="微軟正黑體" w:eastAsia="微軟正黑體" w:hAnsi="微軟正黑體" w:hint="eastAsia"/>
          <w:b/>
          <w:bCs/>
          <w:color w:val="000000"/>
          <w:sz w:val="26"/>
          <w:szCs w:val="26"/>
        </w:rPr>
        <w:t>→</w:t>
      </w:r>
      <w:r w:rsidR="00DA50E3" w:rsidRPr="0079493B">
        <w:rPr>
          <w:rFonts w:ascii="微軟正黑體" w:eastAsia="微軟正黑體" w:hAnsi="微軟正黑體" w:hint="eastAsia"/>
          <w:b/>
          <w:bCs/>
          <w:color w:val="000000"/>
          <w:sz w:val="26"/>
          <w:szCs w:val="26"/>
        </w:rPr>
        <w:t>免稅店</w:t>
      </w:r>
      <w:r w:rsidR="004F3A39" w:rsidRPr="0079493B">
        <w:rPr>
          <w:rFonts w:ascii="微軟正黑體" w:eastAsia="微軟正黑體" w:hAnsi="微軟正黑體" w:hint="eastAsia"/>
          <w:b/>
          <w:bCs/>
          <w:color w:val="000000"/>
          <w:sz w:val="26"/>
          <w:szCs w:val="26"/>
        </w:rPr>
        <w:t>→酒酒井PREMIUM OUTLET</w:t>
      </w:r>
      <w:r w:rsidR="005F39DE" w:rsidRPr="0079493B">
        <w:rPr>
          <w:rFonts w:ascii="微軟正黑體" w:eastAsia="微軟正黑體" w:hAnsi="微軟正黑體" w:hint="eastAsia"/>
          <w:b/>
          <w:bCs/>
          <w:color w:val="000000"/>
          <w:sz w:val="26"/>
          <w:szCs w:val="26"/>
        </w:rPr>
        <w:t>→</w:t>
      </w:r>
      <w:r w:rsidR="00620F0C" w:rsidRPr="0079493B">
        <w:rPr>
          <w:rFonts w:ascii="微軟正黑體" w:eastAsia="微軟正黑體" w:hAnsi="微軟正黑體" w:hint="eastAsia"/>
          <w:b/>
          <w:bCs/>
          <w:color w:val="000000"/>
          <w:sz w:val="26"/>
          <w:szCs w:val="26"/>
        </w:rPr>
        <w:t>成田國際空港→桃園國際機場</w:t>
      </w:r>
    </w:p>
    <w:p w14:paraId="3C275741" w14:textId="77777777" w:rsidR="001E449F" w:rsidRPr="00620F0C" w:rsidRDefault="00DA50E3"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hint="eastAsia"/>
          <w:b/>
          <w:color w:val="365F91"/>
          <w:sz w:val="22"/>
        </w:rPr>
        <w:t>【免稅店】</w:t>
      </w:r>
      <w:r w:rsidRPr="00620F0C">
        <w:rPr>
          <w:rFonts w:ascii="微軟正黑體" w:eastAsia="微軟正黑體" w:hAnsi="微軟正黑體" w:cs="華康中黑體" w:hint="eastAsia"/>
          <w:sz w:val="22"/>
        </w:rPr>
        <w:t>在此可以選購饋贈親友的伴手禮。</w:t>
      </w:r>
    </w:p>
    <w:p w14:paraId="4C4B2E7B" w14:textId="77777777" w:rsidR="00EA15F5" w:rsidRPr="00620F0C" w:rsidRDefault="004F3A39"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hint="eastAsia"/>
          <w:b/>
          <w:color w:val="365F91"/>
          <w:sz w:val="22"/>
        </w:rPr>
        <w:t>【酒酒井PREMIUM OUTLET】</w:t>
      </w:r>
      <w:r w:rsidRPr="00620F0C">
        <w:rPr>
          <w:rFonts w:ascii="微軟正黑體" w:eastAsia="微軟正黑體" w:hAnsi="微軟正黑體" w:cs="華康中黑體" w:hint="eastAsia"/>
          <w:sz w:val="22"/>
        </w:rPr>
        <w:t>酒酒井PREMIUM OUTLET為成田週邊最大級暢貨中心，重現美國裝飾藝術的小鎮接到氛圍，除了國外的奢華品牌，還有最受歡迎的精品商品、國內外流行尖端時尚商品，甚至是運動&amp;戶外用品、飾品、流行雜貨等等，各類型知名品牌一網打盡，更網羅眾多的日本名牌產品，品種齊全共達上百間各類精品店舖等，可充分享受購物的樂趣。</w:t>
      </w:r>
    </w:p>
    <w:p w14:paraId="7B4304AA" w14:textId="77777777" w:rsidR="005F39DE" w:rsidRPr="00620F0C" w:rsidRDefault="005F39DE" w:rsidP="00620F0C">
      <w:pPr>
        <w:snapToGrid w:val="0"/>
        <w:spacing w:line="0" w:lineRule="atLeast"/>
        <w:rPr>
          <w:rFonts w:ascii="微軟正黑體" w:eastAsia="微軟正黑體" w:hAnsi="微軟正黑體" w:cs="華康中黑體"/>
          <w:sz w:val="22"/>
        </w:rPr>
      </w:pPr>
      <w:r w:rsidRPr="00620F0C">
        <w:rPr>
          <w:rFonts w:ascii="微軟正黑體" w:eastAsia="微軟正黑體" w:hAnsi="微軟正黑體" w:cs="華康中黑體" w:hint="eastAsia"/>
          <w:sz w:val="22"/>
        </w:rPr>
        <w:t>最後專車前往機場辦理手續後搭乘豪華客機飛返</w:t>
      </w:r>
      <w:r w:rsidR="00FB7612" w:rsidRPr="00620F0C">
        <w:rPr>
          <w:rFonts w:ascii="微軟正黑體" w:eastAsia="微軟正黑體" w:hAnsi="微軟正黑體" w:cs="華康中黑體" w:hint="eastAsia"/>
          <w:sz w:val="22"/>
        </w:rPr>
        <w:t>桃園</w:t>
      </w:r>
      <w:r w:rsidRPr="00620F0C">
        <w:rPr>
          <w:rFonts w:ascii="微軟正黑體" w:eastAsia="微軟正黑體" w:hAnsi="微軟正黑體" w:cs="華康中黑體" w:hint="eastAsia"/>
          <w:sz w:val="22"/>
        </w:rPr>
        <w:t>機場，結束此次愉快難忘的日本之旅。</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954"/>
        <w:gridCol w:w="4094"/>
        <w:gridCol w:w="3509"/>
      </w:tblGrid>
      <w:tr w:rsidR="005F39DE" w:rsidRPr="00620F0C" w14:paraId="79B3005A" w14:textId="77777777" w:rsidTr="0079493B">
        <w:trPr>
          <w:trHeight w:val="360"/>
          <w:jc w:val="center"/>
        </w:trPr>
        <w:tc>
          <w:tcPr>
            <w:tcW w:w="2863" w:type="dxa"/>
            <w:vAlign w:val="center"/>
          </w:tcPr>
          <w:p w14:paraId="5516E1BF" w14:textId="77777777" w:rsidR="005F39DE" w:rsidRPr="00620F0C" w:rsidRDefault="005F39DE" w:rsidP="0079493B">
            <w:pPr>
              <w:snapToGrid w:val="0"/>
              <w:spacing w:line="0" w:lineRule="atLeast"/>
              <w:jc w:val="both"/>
              <w:rPr>
                <w:rFonts w:ascii="微軟正黑體" w:eastAsia="微軟正黑體" w:hAnsi="微軟正黑體" w:cs="Times New Roman"/>
                <w:sz w:val="22"/>
              </w:rPr>
            </w:pPr>
            <w:r w:rsidRPr="00620F0C">
              <w:rPr>
                <w:rFonts w:ascii="微軟正黑體" w:eastAsia="微軟正黑體" w:hAnsi="微軟正黑體" w:cs="Times New Roman" w:hint="eastAsia"/>
                <w:sz w:val="22"/>
              </w:rPr>
              <w:t>早餐: 飯店內美食</w:t>
            </w:r>
          </w:p>
        </w:tc>
        <w:tc>
          <w:tcPr>
            <w:tcW w:w="3969" w:type="dxa"/>
            <w:vAlign w:val="center"/>
          </w:tcPr>
          <w:p w14:paraId="69DF3D1E" w14:textId="77777777" w:rsidR="005F39DE" w:rsidRPr="00620F0C" w:rsidRDefault="005F39DE" w:rsidP="0079493B">
            <w:pPr>
              <w:snapToGrid w:val="0"/>
              <w:spacing w:line="0" w:lineRule="atLeast"/>
              <w:jc w:val="both"/>
              <w:rPr>
                <w:rFonts w:ascii="微軟正黑體" w:eastAsia="微軟正黑體" w:hAnsi="微軟正黑體" w:cs="Times New Roman"/>
                <w:sz w:val="22"/>
              </w:rPr>
            </w:pPr>
            <w:r w:rsidRPr="00620F0C">
              <w:rPr>
                <w:rFonts w:ascii="微軟正黑體" w:eastAsia="微軟正黑體" w:hAnsi="微軟正黑體" w:cs="Times New Roman" w:hint="eastAsia"/>
                <w:sz w:val="22"/>
              </w:rPr>
              <w:t>午餐：</w:t>
            </w:r>
            <w:r w:rsidR="004F3A39" w:rsidRPr="00620F0C">
              <w:rPr>
                <w:rFonts w:ascii="微軟正黑體" w:eastAsia="微軟正黑體" w:hAnsi="微軟正黑體" w:hint="eastAsia"/>
                <w:sz w:val="22"/>
              </w:rPr>
              <w:t>為方便逛街 敬請自理</w:t>
            </w:r>
          </w:p>
        </w:tc>
        <w:tc>
          <w:tcPr>
            <w:tcW w:w="3402" w:type="dxa"/>
            <w:vAlign w:val="center"/>
          </w:tcPr>
          <w:p w14:paraId="343894D8" w14:textId="77777777" w:rsidR="005F39DE" w:rsidRPr="00620F0C" w:rsidRDefault="005F39DE" w:rsidP="0079493B">
            <w:pPr>
              <w:snapToGrid w:val="0"/>
              <w:spacing w:line="0" w:lineRule="atLeast"/>
              <w:jc w:val="both"/>
              <w:rPr>
                <w:rFonts w:ascii="微軟正黑體" w:eastAsia="微軟正黑體" w:hAnsi="微軟正黑體" w:cs="Times New Roman"/>
                <w:sz w:val="22"/>
              </w:rPr>
            </w:pPr>
            <w:r w:rsidRPr="00620F0C">
              <w:rPr>
                <w:rFonts w:ascii="微軟正黑體" w:eastAsia="微軟正黑體" w:hAnsi="微軟正黑體" w:cs="Times New Roman" w:hint="eastAsia"/>
                <w:sz w:val="22"/>
              </w:rPr>
              <w:t>晚餐：</w:t>
            </w:r>
            <w:r w:rsidR="00463665" w:rsidRPr="00620F0C">
              <w:rPr>
                <w:rFonts w:ascii="微軟正黑體" w:eastAsia="微軟正黑體" w:hAnsi="微軟正黑體" w:cs="Times New Roman" w:hint="eastAsia"/>
                <w:sz w:val="22"/>
              </w:rPr>
              <w:t>機上美食</w:t>
            </w:r>
          </w:p>
        </w:tc>
      </w:tr>
      <w:tr w:rsidR="005F39DE" w:rsidRPr="00620F0C" w14:paraId="146E5000" w14:textId="77777777" w:rsidTr="0079493B">
        <w:trPr>
          <w:trHeight w:val="360"/>
          <w:jc w:val="center"/>
        </w:trPr>
        <w:tc>
          <w:tcPr>
            <w:tcW w:w="10234" w:type="dxa"/>
            <w:gridSpan w:val="3"/>
            <w:vAlign w:val="center"/>
          </w:tcPr>
          <w:p w14:paraId="63216D63" w14:textId="77777777" w:rsidR="005F39DE" w:rsidRPr="00620F0C" w:rsidRDefault="005F39DE" w:rsidP="0079493B">
            <w:pPr>
              <w:snapToGrid w:val="0"/>
              <w:spacing w:line="0" w:lineRule="atLeast"/>
              <w:jc w:val="both"/>
              <w:rPr>
                <w:rFonts w:ascii="微軟正黑體" w:eastAsia="微軟正黑體" w:hAnsi="微軟正黑體" w:cs="Times New Roman"/>
                <w:sz w:val="22"/>
              </w:rPr>
            </w:pPr>
            <w:r w:rsidRPr="00620F0C">
              <w:rPr>
                <w:rFonts w:ascii="微軟正黑體" w:eastAsia="微軟正黑體" w:hAnsi="微軟正黑體" w:cs="Times New Roman" w:hint="eastAsia"/>
                <w:sz w:val="22"/>
              </w:rPr>
              <w:t xml:space="preserve">宿: </w:t>
            </w:r>
            <w:r w:rsidR="00DA50E3" w:rsidRPr="00620F0C">
              <w:rPr>
                <w:rFonts w:ascii="微軟正黑體" w:eastAsia="微軟正黑體" w:hAnsi="微軟正黑體" w:cs="Times New Roman" w:hint="eastAsia"/>
                <w:sz w:val="22"/>
              </w:rPr>
              <w:t>溫暖的</w:t>
            </w:r>
            <w:r w:rsidRPr="00620F0C">
              <w:rPr>
                <w:rFonts w:ascii="微軟正黑體" w:eastAsia="微軟正黑體" w:hAnsi="微軟正黑體" w:cs="Times New Roman" w:hint="eastAsia"/>
                <w:sz w:val="22"/>
              </w:rPr>
              <w:t>家</w:t>
            </w:r>
          </w:p>
        </w:tc>
      </w:tr>
    </w:tbl>
    <w:p w14:paraId="66FFCC17" w14:textId="77777777" w:rsidR="00AA2797" w:rsidRPr="00620F0C" w:rsidRDefault="005F39DE" w:rsidP="00620F0C">
      <w:pPr>
        <w:adjustRightInd w:val="0"/>
        <w:snapToGrid w:val="0"/>
        <w:spacing w:line="0" w:lineRule="atLeast"/>
        <w:rPr>
          <w:rFonts w:ascii="微軟正黑體" w:eastAsia="微軟正黑體" w:hAnsi="微軟正黑體" w:cs="Times New Roman"/>
          <w:sz w:val="22"/>
        </w:rPr>
      </w:pPr>
      <w:r w:rsidRPr="00620F0C">
        <w:rPr>
          <w:rFonts w:ascii="微軟正黑體" w:eastAsia="微軟正黑體" w:hAnsi="微軟正黑體" w:cs="Times New Roman" w:hint="eastAsia"/>
          <w:sz w:val="22"/>
        </w:rPr>
        <w:t>(1)</w:t>
      </w:r>
      <w:r w:rsidRPr="00620F0C">
        <w:rPr>
          <w:rFonts w:ascii="微軟正黑體" w:eastAsia="微軟正黑體" w:hAnsi="微軟正黑體" w:cs="Times New Roman"/>
          <w:sz w:val="22"/>
        </w:rPr>
        <w:t>本行程班機起降時間為預定，但實際可能略有變更。</w:t>
      </w:r>
    </w:p>
    <w:p w14:paraId="7E45821E" w14:textId="77777777" w:rsidR="00AA2797" w:rsidRPr="00620F0C" w:rsidRDefault="005F39DE" w:rsidP="00620F0C">
      <w:pPr>
        <w:adjustRightInd w:val="0"/>
        <w:snapToGrid w:val="0"/>
        <w:spacing w:line="0" w:lineRule="atLeast"/>
        <w:rPr>
          <w:rFonts w:ascii="微軟正黑體" w:eastAsia="微軟正黑體" w:hAnsi="微軟正黑體" w:cs="Times New Roman"/>
          <w:sz w:val="22"/>
        </w:rPr>
      </w:pPr>
      <w:r w:rsidRPr="00620F0C">
        <w:rPr>
          <w:rFonts w:ascii="微軟正黑體" w:eastAsia="微軟正黑體" w:hAnsi="微軟正黑體" w:cs="Times New Roman" w:hint="eastAsia"/>
          <w:sz w:val="22"/>
        </w:rPr>
        <w:t>(2)</w:t>
      </w:r>
      <w:r w:rsidRPr="00620F0C">
        <w:rPr>
          <w:rFonts w:ascii="微軟正黑體" w:eastAsia="微軟正黑體" w:hAnsi="微軟正黑體" w:cs="Times New Roman"/>
          <w:sz w:val="22"/>
        </w:rPr>
        <w:t>本行程使用包機，如因兩國航空協定變更或政治因素或天然不可抗力...等因素而無法飛行時，則費用退回。不另負責任。</w:t>
      </w:r>
    </w:p>
    <w:p w14:paraId="4B9DAB17" w14:textId="77777777" w:rsidR="005F39DE" w:rsidRPr="00620F0C" w:rsidRDefault="005F39DE" w:rsidP="00620F0C">
      <w:pPr>
        <w:adjustRightInd w:val="0"/>
        <w:snapToGrid w:val="0"/>
        <w:spacing w:line="0" w:lineRule="atLeast"/>
        <w:rPr>
          <w:rFonts w:ascii="微軟正黑體" w:eastAsia="微軟正黑體" w:hAnsi="微軟正黑體" w:cs="Times New Roman"/>
          <w:sz w:val="22"/>
        </w:rPr>
      </w:pPr>
      <w:r w:rsidRPr="00620F0C">
        <w:rPr>
          <w:rFonts w:ascii="微軟正黑體" w:eastAsia="微軟正黑體" w:hAnsi="微軟正黑體" w:cs="Times New Roman" w:hint="eastAsia"/>
          <w:sz w:val="22"/>
        </w:rPr>
        <w:t>(3)</w:t>
      </w:r>
      <w:r w:rsidRPr="00620F0C">
        <w:rPr>
          <w:rFonts w:ascii="微軟正黑體" w:eastAsia="微軟正黑體" w:hAnsi="微軟正黑體" w:cs="Times New Roman"/>
          <w:sz w:val="22"/>
        </w:rPr>
        <w:t>本行程依包機條件，必需同去同回。</w:t>
      </w:r>
    </w:p>
    <w:p w14:paraId="7AB9644C" w14:textId="77777777" w:rsidR="00AA2797" w:rsidRPr="00620F0C" w:rsidRDefault="005F39DE" w:rsidP="00620F0C">
      <w:pPr>
        <w:adjustRightInd w:val="0"/>
        <w:snapToGrid w:val="0"/>
        <w:spacing w:line="0" w:lineRule="atLeast"/>
        <w:rPr>
          <w:rFonts w:ascii="微軟正黑體" w:eastAsia="微軟正黑體" w:hAnsi="微軟正黑體" w:cs="Times New Roman"/>
          <w:sz w:val="22"/>
        </w:rPr>
      </w:pPr>
      <w:r w:rsidRPr="00620F0C">
        <w:rPr>
          <w:rFonts w:ascii="微軟正黑體" w:eastAsia="微軟正黑體" w:hAnsi="微軟正黑體" w:cs="Times New Roman" w:hint="eastAsia"/>
          <w:sz w:val="22"/>
        </w:rPr>
        <w:t>(4)</w:t>
      </w:r>
      <w:r w:rsidRPr="00620F0C">
        <w:rPr>
          <w:rFonts w:ascii="微軟正黑體" w:eastAsia="微軟正黑體" w:hAnsi="微軟正黑體" w:cs="Times New Roman"/>
          <w:sz w:val="22"/>
        </w:rPr>
        <w:t>本公司保留有調整行程先後序的權利。</w:t>
      </w:r>
    </w:p>
    <w:p w14:paraId="3549BABC" w14:textId="77777777" w:rsidR="005F39DE" w:rsidRPr="00620F0C" w:rsidRDefault="005F39DE" w:rsidP="00620F0C">
      <w:pPr>
        <w:adjustRightInd w:val="0"/>
        <w:snapToGrid w:val="0"/>
        <w:spacing w:line="0" w:lineRule="atLeast"/>
        <w:rPr>
          <w:rFonts w:ascii="微軟正黑體" w:eastAsia="微軟正黑體" w:hAnsi="微軟正黑體" w:cs="Times New Roman"/>
          <w:sz w:val="22"/>
        </w:rPr>
      </w:pPr>
      <w:r w:rsidRPr="00620F0C">
        <w:rPr>
          <w:rFonts w:ascii="微軟正黑體" w:eastAsia="微軟正黑體" w:hAnsi="微軟正黑體" w:cs="Times New Roman" w:hint="eastAsia"/>
          <w:sz w:val="22"/>
        </w:rPr>
        <w:t>(5)</w:t>
      </w:r>
      <w:r w:rsidRPr="00620F0C">
        <w:rPr>
          <w:rFonts w:ascii="微軟正黑體" w:eastAsia="微軟正黑體" w:hAnsi="微軟正黑體" w:cs="Times New Roman"/>
          <w:sz w:val="22"/>
        </w:rPr>
        <w:t>行程內設訂餐食如遇季節或預約狀況不同，會有更改，敬請見諒。</w:t>
      </w:r>
    </w:p>
    <w:p w14:paraId="1A5A50AB" w14:textId="0E24A11C" w:rsidR="005F39DE" w:rsidRPr="0079493B" w:rsidRDefault="005F39DE" w:rsidP="0079493B">
      <w:pPr>
        <w:adjustRightInd w:val="0"/>
        <w:snapToGrid w:val="0"/>
        <w:spacing w:line="0" w:lineRule="atLeast"/>
        <w:rPr>
          <w:rFonts w:ascii="微軟正黑體" w:eastAsia="微軟正黑體" w:hAnsi="微軟正黑體" w:cs="Times New Roman" w:hint="eastAsia"/>
          <w:sz w:val="22"/>
        </w:rPr>
      </w:pPr>
      <w:r w:rsidRPr="00620F0C">
        <w:rPr>
          <w:rFonts w:ascii="微軟正黑體" w:eastAsia="微軟正黑體" w:hAnsi="微軟正黑體" w:cs="Times New Roman" w:hint="eastAsia"/>
          <w:sz w:val="22"/>
        </w:rPr>
        <w:t>(6)</w:t>
      </w:r>
      <w:r w:rsidRPr="00620F0C">
        <w:rPr>
          <w:rFonts w:ascii="微軟正黑體" w:eastAsia="微軟正黑體" w:hAnsi="微軟正黑體" w:cs="Times New Roman"/>
          <w:sz w:val="22"/>
        </w:rPr>
        <w:t>參加本行程之客人本公司有投保旅行業契約責任險</w:t>
      </w:r>
      <w:r w:rsidRPr="00620F0C">
        <w:rPr>
          <w:rFonts w:ascii="微軟正黑體" w:eastAsia="微軟正黑體" w:hAnsi="微軟正黑體" w:cs="Times New Roman" w:hint="eastAsia"/>
          <w:sz w:val="22"/>
        </w:rPr>
        <w:t>200</w:t>
      </w:r>
      <w:r w:rsidRPr="00620F0C">
        <w:rPr>
          <w:rFonts w:ascii="微軟正黑體" w:eastAsia="微軟正黑體" w:hAnsi="微軟正黑體" w:cs="Times New Roman"/>
          <w:sz w:val="22"/>
        </w:rPr>
        <w:t>萬，醫療險</w:t>
      </w:r>
      <w:r w:rsidRPr="00620F0C">
        <w:rPr>
          <w:rFonts w:ascii="微軟正黑體" w:eastAsia="微軟正黑體" w:hAnsi="微軟正黑體" w:cs="Times New Roman" w:hint="eastAsia"/>
          <w:sz w:val="22"/>
        </w:rPr>
        <w:t>20</w:t>
      </w:r>
      <w:r w:rsidRPr="00620F0C">
        <w:rPr>
          <w:rFonts w:ascii="微軟正黑體" w:eastAsia="微軟正黑體" w:hAnsi="微軟正黑體" w:cs="Times New Roman"/>
          <w:sz w:val="22"/>
        </w:rPr>
        <w:t>萬。</w:t>
      </w:r>
    </w:p>
    <w:sectPr w:rsidR="005F39DE" w:rsidRPr="0079493B" w:rsidSect="00F07EB1">
      <w:pgSz w:w="11906" w:h="16838"/>
      <w:pgMar w:top="567" w:right="624" w:bottom="567" w:left="624"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05167" w14:textId="77777777" w:rsidR="00AD27F2" w:rsidRDefault="00AD27F2" w:rsidP="00930970">
      <w:r>
        <w:separator/>
      </w:r>
    </w:p>
  </w:endnote>
  <w:endnote w:type="continuationSeparator" w:id="0">
    <w:p w14:paraId="799283C1" w14:textId="77777777" w:rsidR="00AD27F2" w:rsidRDefault="00AD27F2" w:rsidP="0093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標黑體">
    <w:altName w:val="微軟正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中黑體">
    <w:panose1 w:val="020B0509000000000000"/>
    <w:charset w:val="88"/>
    <w:family w:val="modern"/>
    <w:pitch w:val="fixed"/>
    <w:sig w:usb0="F1002BFF" w:usb1="29DFFFFF" w:usb2="00000037"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CA40F" w14:textId="77777777" w:rsidR="00AD27F2" w:rsidRDefault="00AD27F2" w:rsidP="00930970">
      <w:r>
        <w:separator/>
      </w:r>
    </w:p>
  </w:footnote>
  <w:footnote w:type="continuationSeparator" w:id="0">
    <w:p w14:paraId="24E853AA" w14:textId="77777777" w:rsidR="00AD27F2" w:rsidRDefault="00AD27F2" w:rsidP="00930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8582F"/>
    <w:rsid w:val="00054725"/>
    <w:rsid w:val="000A5935"/>
    <w:rsid w:val="000B3297"/>
    <w:rsid w:val="000C46D4"/>
    <w:rsid w:val="000D5773"/>
    <w:rsid w:val="000F1E93"/>
    <w:rsid w:val="00131F97"/>
    <w:rsid w:val="00136CAA"/>
    <w:rsid w:val="00183E34"/>
    <w:rsid w:val="001B322F"/>
    <w:rsid w:val="001B4D75"/>
    <w:rsid w:val="001D3670"/>
    <w:rsid w:val="001E449F"/>
    <w:rsid w:val="0021751B"/>
    <w:rsid w:val="00220CD9"/>
    <w:rsid w:val="00222333"/>
    <w:rsid w:val="00242D2B"/>
    <w:rsid w:val="00257297"/>
    <w:rsid w:val="00263EBE"/>
    <w:rsid w:val="002655A9"/>
    <w:rsid w:val="0027538F"/>
    <w:rsid w:val="00277988"/>
    <w:rsid w:val="002E48AF"/>
    <w:rsid w:val="002E587F"/>
    <w:rsid w:val="002F6DC3"/>
    <w:rsid w:val="003226B9"/>
    <w:rsid w:val="00323719"/>
    <w:rsid w:val="00330790"/>
    <w:rsid w:val="00341EE0"/>
    <w:rsid w:val="00357DDE"/>
    <w:rsid w:val="0036199D"/>
    <w:rsid w:val="00363B33"/>
    <w:rsid w:val="003706C5"/>
    <w:rsid w:val="00376DD6"/>
    <w:rsid w:val="00376EC5"/>
    <w:rsid w:val="003B602A"/>
    <w:rsid w:val="003D1134"/>
    <w:rsid w:val="003D4FE7"/>
    <w:rsid w:val="003E2598"/>
    <w:rsid w:val="003F467A"/>
    <w:rsid w:val="003F48ED"/>
    <w:rsid w:val="0042423B"/>
    <w:rsid w:val="00430DD5"/>
    <w:rsid w:val="00450996"/>
    <w:rsid w:val="00455E5C"/>
    <w:rsid w:val="00463665"/>
    <w:rsid w:val="004A4EBF"/>
    <w:rsid w:val="004B2DC2"/>
    <w:rsid w:val="004F3A39"/>
    <w:rsid w:val="0050545E"/>
    <w:rsid w:val="0052525B"/>
    <w:rsid w:val="005372F4"/>
    <w:rsid w:val="00542218"/>
    <w:rsid w:val="005603A8"/>
    <w:rsid w:val="0056134E"/>
    <w:rsid w:val="0057750B"/>
    <w:rsid w:val="00577D52"/>
    <w:rsid w:val="005F1A64"/>
    <w:rsid w:val="005F39DE"/>
    <w:rsid w:val="005F6545"/>
    <w:rsid w:val="006038FC"/>
    <w:rsid w:val="00617A40"/>
    <w:rsid w:val="00620F0C"/>
    <w:rsid w:val="006349D2"/>
    <w:rsid w:val="00640603"/>
    <w:rsid w:val="00687556"/>
    <w:rsid w:val="006A5E3D"/>
    <w:rsid w:val="006A6AC3"/>
    <w:rsid w:val="006C47FE"/>
    <w:rsid w:val="006D2E7F"/>
    <w:rsid w:val="0073090F"/>
    <w:rsid w:val="00740992"/>
    <w:rsid w:val="007621F6"/>
    <w:rsid w:val="00776ACF"/>
    <w:rsid w:val="00777753"/>
    <w:rsid w:val="00783C98"/>
    <w:rsid w:val="0079493B"/>
    <w:rsid w:val="007A1973"/>
    <w:rsid w:val="007A4A69"/>
    <w:rsid w:val="007A61F4"/>
    <w:rsid w:val="007A6700"/>
    <w:rsid w:val="007C194A"/>
    <w:rsid w:val="007F2EED"/>
    <w:rsid w:val="007F4729"/>
    <w:rsid w:val="008105B8"/>
    <w:rsid w:val="008778F7"/>
    <w:rsid w:val="00892487"/>
    <w:rsid w:val="008E5C8D"/>
    <w:rsid w:val="00901E8F"/>
    <w:rsid w:val="00923B09"/>
    <w:rsid w:val="009263DD"/>
    <w:rsid w:val="00930970"/>
    <w:rsid w:val="009352AE"/>
    <w:rsid w:val="009365EC"/>
    <w:rsid w:val="00953D9A"/>
    <w:rsid w:val="00955125"/>
    <w:rsid w:val="00991957"/>
    <w:rsid w:val="009960CE"/>
    <w:rsid w:val="00997DC1"/>
    <w:rsid w:val="009C1994"/>
    <w:rsid w:val="009D1331"/>
    <w:rsid w:val="009D5001"/>
    <w:rsid w:val="009F305D"/>
    <w:rsid w:val="00A74847"/>
    <w:rsid w:val="00AA2797"/>
    <w:rsid w:val="00AD27F2"/>
    <w:rsid w:val="00AE0500"/>
    <w:rsid w:val="00B15EAC"/>
    <w:rsid w:val="00B23B5B"/>
    <w:rsid w:val="00B278A7"/>
    <w:rsid w:val="00B32F27"/>
    <w:rsid w:val="00B42045"/>
    <w:rsid w:val="00B460CF"/>
    <w:rsid w:val="00B632D5"/>
    <w:rsid w:val="00B7683F"/>
    <w:rsid w:val="00BA3AFA"/>
    <w:rsid w:val="00BA63D3"/>
    <w:rsid w:val="00BA775F"/>
    <w:rsid w:val="00BB0B60"/>
    <w:rsid w:val="00BC390E"/>
    <w:rsid w:val="00BE073F"/>
    <w:rsid w:val="00C0124A"/>
    <w:rsid w:val="00C53BB4"/>
    <w:rsid w:val="00C6127E"/>
    <w:rsid w:val="00CE43D7"/>
    <w:rsid w:val="00CF1B67"/>
    <w:rsid w:val="00CF1D3D"/>
    <w:rsid w:val="00CF692D"/>
    <w:rsid w:val="00D00A0C"/>
    <w:rsid w:val="00D2183F"/>
    <w:rsid w:val="00D33802"/>
    <w:rsid w:val="00D446B0"/>
    <w:rsid w:val="00D5592D"/>
    <w:rsid w:val="00D85508"/>
    <w:rsid w:val="00D95ACA"/>
    <w:rsid w:val="00DA50E3"/>
    <w:rsid w:val="00DA731C"/>
    <w:rsid w:val="00DB215E"/>
    <w:rsid w:val="00DE55C7"/>
    <w:rsid w:val="00DE68EF"/>
    <w:rsid w:val="00DF41BD"/>
    <w:rsid w:val="00E136EF"/>
    <w:rsid w:val="00E2600C"/>
    <w:rsid w:val="00E968D1"/>
    <w:rsid w:val="00E977F4"/>
    <w:rsid w:val="00EA15F5"/>
    <w:rsid w:val="00EA2222"/>
    <w:rsid w:val="00EA56C2"/>
    <w:rsid w:val="00EA64F1"/>
    <w:rsid w:val="00ED08A3"/>
    <w:rsid w:val="00ED3148"/>
    <w:rsid w:val="00EE23FA"/>
    <w:rsid w:val="00EF341F"/>
    <w:rsid w:val="00F07EB1"/>
    <w:rsid w:val="00F13568"/>
    <w:rsid w:val="00F40A33"/>
    <w:rsid w:val="00F57902"/>
    <w:rsid w:val="00F6187C"/>
    <w:rsid w:val="00F82720"/>
    <w:rsid w:val="00F8582F"/>
    <w:rsid w:val="00FB2AD6"/>
    <w:rsid w:val="00FB7612"/>
    <w:rsid w:val="00FC3709"/>
    <w:rsid w:val="00FC7030"/>
    <w:rsid w:val="00FD00D7"/>
    <w:rsid w:val="00FF43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DB530AB"/>
  <w15:docId w15:val="{0DB35C50-502D-4452-A72F-3B26CD80B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82F"/>
    <w:pPr>
      <w:widowControl w:val="0"/>
    </w:pPr>
  </w:style>
  <w:style w:type="paragraph" w:styleId="1">
    <w:name w:val="heading 1"/>
    <w:basedOn w:val="a"/>
    <w:next w:val="a"/>
    <w:link w:val="10"/>
    <w:uiPriority w:val="9"/>
    <w:qFormat/>
    <w:rsid w:val="00D5592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0D5773"/>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5F39DE"/>
    <w:rPr>
      <w:b/>
      <w:bCs/>
    </w:rPr>
  </w:style>
  <w:style w:type="paragraph" w:styleId="Web">
    <w:name w:val="Normal (Web)"/>
    <w:basedOn w:val="a"/>
    <w:uiPriority w:val="99"/>
    <w:unhideWhenUsed/>
    <w:rsid w:val="006C47FE"/>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
    <w:link w:val="a5"/>
    <w:uiPriority w:val="99"/>
    <w:semiHidden/>
    <w:unhideWhenUsed/>
    <w:rsid w:val="006C47F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C47FE"/>
    <w:rPr>
      <w:rFonts w:asciiTheme="majorHAnsi" w:eastAsiaTheme="majorEastAsia" w:hAnsiTheme="majorHAnsi" w:cstheme="majorBidi"/>
      <w:sz w:val="18"/>
      <w:szCs w:val="18"/>
    </w:rPr>
  </w:style>
  <w:style w:type="paragraph" w:styleId="a6">
    <w:name w:val="header"/>
    <w:basedOn w:val="a"/>
    <w:link w:val="a7"/>
    <w:uiPriority w:val="99"/>
    <w:unhideWhenUsed/>
    <w:rsid w:val="00930970"/>
    <w:pPr>
      <w:tabs>
        <w:tab w:val="center" w:pos="4153"/>
        <w:tab w:val="right" w:pos="8306"/>
      </w:tabs>
      <w:snapToGrid w:val="0"/>
    </w:pPr>
    <w:rPr>
      <w:sz w:val="20"/>
      <w:szCs w:val="20"/>
    </w:rPr>
  </w:style>
  <w:style w:type="character" w:customStyle="1" w:styleId="a7">
    <w:name w:val="頁首 字元"/>
    <w:basedOn w:val="a0"/>
    <w:link w:val="a6"/>
    <w:uiPriority w:val="99"/>
    <w:rsid w:val="00930970"/>
    <w:rPr>
      <w:sz w:val="20"/>
      <w:szCs w:val="20"/>
    </w:rPr>
  </w:style>
  <w:style w:type="paragraph" w:styleId="a8">
    <w:name w:val="footer"/>
    <w:basedOn w:val="a"/>
    <w:link w:val="a9"/>
    <w:uiPriority w:val="99"/>
    <w:unhideWhenUsed/>
    <w:rsid w:val="00930970"/>
    <w:pPr>
      <w:tabs>
        <w:tab w:val="center" w:pos="4153"/>
        <w:tab w:val="right" w:pos="8306"/>
      </w:tabs>
      <w:snapToGrid w:val="0"/>
    </w:pPr>
    <w:rPr>
      <w:sz w:val="20"/>
      <w:szCs w:val="20"/>
    </w:rPr>
  </w:style>
  <w:style w:type="character" w:customStyle="1" w:styleId="a9">
    <w:name w:val="頁尾 字元"/>
    <w:basedOn w:val="a0"/>
    <w:link w:val="a8"/>
    <w:uiPriority w:val="99"/>
    <w:rsid w:val="00930970"/>
    <w:rPr>
      <w:sz w:val="20"/>
      <w:szCs w:val="20"/>
    </w:rPr>
  </w:style>
  <w:style w:type="character" w:customStyle="1" w:styleId="20">
    <w:name w:val="標題 2 字元"/>
    <w:basedOn w:val="a0"/>
    <w:link w:val="2"/>
    <w:uiPriority w:val="9"/>
    <w:rsid w:val="000D5773"/>
    <w:rPr>
      <w:rFonts w:ascii="新細明體" w:eastAsia="新細明體" w:hAnsi="新細明體" w:cs="新細明體"/>
      <w:b/>
      <w:bCs/>
      <w:kern w:val="0"/>
      <w:sz w:val="36"/>
      <w:szCs w:val="36"/>
    </w:rPr>
  </w:style>
  <w:style w:type="paragraph" w:customStyle="1" w:styleId="mod-wysiwygtext">
    <w:name w:val="mod-wysiwyg__text"/>
    <w:basedOn w:val="a"/>
    <w:rsid w:val="007A4A69"/>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0"/>
    <w:link w:val="1"/>
    <w:uiPriority w:val="9"/>
    <w:rsid w:val="00D5592D"/>
    <w:rPr>
      <w:rFonts w:asciiTheme="majorHAnsi" w:eastAsiaTheme="majorEastAsia" w:hAnsiTheme="majorHAnsi" w:cstheme="majorBidi"/>
      <w:b/>
      <w:bCs/>
      <w:kern w:val="52"/>
      <w:sz w:val="52"/>
      <w:szCs w:val="52"/>
    </w:rPr>
  </w:style>
  <w:style w:type="paragraph" w:styleId="aa">
    <w:name w:val="Document Map"/>
    <w:basedOn w:val="a"/>
    <w:link w:val="ab"/>
    <w:uiPriority w:val="99"/>
    <w:semiHidden/>
    <w:unhideWhenUsed/>
    <w:rsid w:val="00AA2797"/>
    <w:rPr>
      <w:rFonts w:ascii="新細明體" w:eastAsia="新細明體"/>
      <w:sz w:val="18"/>
      <w:szCs w:val="18"/>
    </w:rPr>
  </w:style>
  <w:style w:type="character" w:customStyle="1" w:styleId="ab">
    <w:name w:val="文件引導模式 字元"/>
    <w:basedOn w:val="a0"/>
    <w:link w:val="aa"/>
    <w:uiPriority w:val="99"/>
    <w:semiHidden/>
    <w:rsid w:val="00AA2797"/>
    <w:rPr>
      <w:rFonts w:ascii="新細明體" w:eastAsia="新細明體"/>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44220">
      <w:bodyDiv w:val="1"/>
      <w:marLeft w:val="0"/>
      <w:marRight w:val="0"/>
      <w:marTop w:val="0"/>
      <w:marBottom w:val="0"/>
      <w:divBdr>
        <w:top w:val="none" w:sz="0" w:space="0" w:color="auto"/>
        <w:left w:val="none" w:sz="0" w:space="0" w:color="auto"/>
        <w:bottom w:val="none" w:sz="0" w:space="0" w:color="auto"/>
        <w:right w:val="none" w:sz="0" w:space="0" w:color="auto"/>
      </w:divBdr>
    </w:div>
    <w:div w:id="168758006">
      <w:bodyDiv w:val="1"/>
      <w:marLeft w:val="0"/>
      <w:marRight w:val="0"/>
      <w:marTop w:val="0"/>
      <w:marBottom w:val="0"/>
      <w:divBdr>
        <w:top w:val="none" w:sz="0" w:space="0" w:color="auto"/>
        <w:left w:val="none" w:sz="0" w:space="0" w:color="auto"/>
        <w:bottom w:val="none" w:sz="0" w:space="0" w:color="auto"/>
        <w:right w:val="none" w:sz="0" w:space="0" w:color="auto"/>
      </w:divBdr>
    </w:div>
    <w:div w:id="509638378">
      <w:bodyDiv w:val="1"/>
      <w:marLeft w:val="0"/>
      <w:marRight w:val="0"/>
      <w:marTop w:val="0"/>
      <w:marBottom w:val="0"/>
      <w:divBdr>
        <w:top w:val="none" w:sz="0" w:space="0" w:color="auto"/>
        <w:left w:val="none" w:sz="0" w:space="0" w:color="auto"/>
        <w:bottom w:val="none" w:sz="0" w:space="0" w:color="auto"/>
        <w:right w:val="none" w:sz="0" w:space="0" w:color="auto"/>
      </w:divBdr>
      <w:divsChild>
        <w:div w:id="1113551800">
          <w:marLeft w:val="0"/>
          <w:marRight w:val="0"/>
          <w:marTop w:val="0"/>
          <w:marBottom w:val="0"/>
          <w:divBdr>
            <w:top w:val="none" w:sz="0" w:space="0" w:color="auto"/>
            <w:left w:val="none" w:sz="0" w:space="0" w:color="auto"/>
            <w:bottom w:val="none" w:sz="0" w:space="0" w:color="auto"/>
            <w:right w:val="none" w:sz="0" w:space="0" w:color="auto"/>
          </w:divBdr>
        </w:div>
        <w:div w:id="320816393">
          <w:marLeft w:val="0"/>
          <w:marRight w:val="0"/>
          <w:marTop w:val="0"/>
          <w:marBottom w:val="0"/>
          <w:divBdr>
            <w:top w:val="none" w:sz="0" w:space="0" w:color="auto"/>
            <w:left w:val="none" w:sz="0" w:space="0" w:color="auto"/>
            <w:bottom w:val="none" w:sz="0" w:space="0" w:color="auto"/>
            <w:right w:val="none" w:sz="0" w:space="0" w:color="auto"/>
          </w:divBdr>
        </w:div>
        <w:div w:id="265693945">
          <w:marLeft w:val="0"/>
          <w:marRight w:val="0"/>
          <w:marTop w:val="0"/>
          <w:marBottom w:val="0"/>
          <w:divBdr>
            <w:top w:val="none" w:sz="0" w:space="0" w:color="auto"/>
            <w:left w:val="none" w:sz="0" w:space="0" w:color="auto"/>
            <w:bottom w:val="none" w:sz="0" w:space="0" w:color="auto"/>
            <w:right w:val="none" w:sz="0" w:space="0" w:color="auto"/>
          </w:divBdr>
        </w:div>
      </w:divsChild>
    </w:div>
    <w:div w:id="669329529">
      <w:bodyDiv w:val="1"/>
      <w:marLeft w:val="0"/>
      <w:marRight w:val="0"/>
      <w:marTop w:val="0"/>
      <w:marBottom w:val="0"/>
      <w:divBdr>
        <w:top w:val="none" w:sz="0" w:space="0" w:color="auto"/>
        <w:left w:val="none" w:sz="0" w:space="0" w:color="auto"/>
        <w:bottom w:val="none" w:sz="0" w:space="0" w:color="auto"/>
        <w:right w:val="none" w:sz="0" w:space="0" w:color="auto"/>
      </w:divBdr>
    </w:div>
    <w:div w:id="818575503">
      <w:bodyDiv w:val="1"/>
      <w:marLeft w:val="0"/>
      <w:marRight w:val="0"/>
      <w:marTop w:val="0"/>
      <w:marBottom w:val="0"/>
      <w:divBdr>
        <w:top w:val="none" w:sz="0" w:space="0" w:color="auto"/>
        <w:left w:val="none" w:sz="0" w:space="0" w:color="auto"/>
        <w:bottom w:val="none" w:sz="0" w:space="0" w:color="auto"/>
        <w:right w:val="none" w:sz="0" w:space="0" w:color="auto"/>
      </w:divBdr>
      <w:divsChild>
        <w:div w:id="541286544">
          <w:marLeft w:val="0"/>
          <w:marRight w:val="0"/>
          <w:marTop w:val="0"/>
          <w:marBottom w:val="0"/>
          <w:divBdr>
            <w:top w:val="none" w:sz="0" w:space="0" w:color="auto"/>
            <w:left w:val="none" w:sz="0" w:space="0" w:color="auto"/>
            <w:bottom w:val="none" w:sz="0" w:space="0" w:color="auto"/>
            <w:right w:val="none" w:sz="0" w:space="0" w:color="auto"/>
          </w:divBdr>
        </w:div>
        <w:div w:id="189874969">
          <w:marLeft w:val="0"/>
          <w:marRight w:val="0"/>
          <w:marTop w:val="0"/>
          <w:marBottom w:val="0"/>
          <w:divBdr>
            <w:top w:val="none" w:sz="0" w:space="0" w:color="auto"/>
            <w:left w:val="none" w:sz="0" w:space="0" w:color="auto"/>
            <w:bottom w:val="none" w:sz="0" w:space="0" w:color="auto"/>
            <w:right w:val="none" w:sz="0" w:space="0" w:color="auto"/>
          </w:divBdr>
        </w:div>
      </w:divsChild>
    </w:div>
    <w:div w:id="1193691764">
      <w:bodyDiv w:val="1"/>
      <w:marLeft w:val="0"/>
      <w:marRight w:val="0"/>
      <w:marTop w:val="0"/>
      <w:marBottom w:val="0"/>
      <w:divBdr>
        <w:top w:val="none" w:sz="0" w:space="0" w:color="auto"/>
        <w:left w:val="none" w:sz="0" w:space="0" w:color="auto"/>
        <w:bottom w:val="none" w:sz="0" w:space="0" w:color="auto"/>
        <w:right w:val="none" w:sz="0" w:space="0" w:color="auto"/>
      </w:divBdr>
    </w:div>
    <w:div w:id="1314336262">
      <w:bodyDiv w:val="1"/>
      <w:marLeft w:val="0"/>
      <w:marRight w:val="0"/>
      <w:marTop w:val="0"/>
      <w:marBottom w:val="0"/>
      <w:divBdr>
        <w:top w:val="none" w:sz="0" w:space="0" w:color="auto"/>
        <w:left w:val="none" w:sz="0" w:space="0" w:color="auto"/>
        <w:bottom w:val="none" w:sz="0" w:space="0" w:color="auto"/>
        <w:right w:val="none" w:sz="0" w:space="0" w:color="auto"/>
      </w:divBdr>
      <w:divsChild>
        <w:div w:id="145829199">
          <w:marLeft w:val="0"/>
          <w:marRight w:val="0"/>
          <w:marTop w:val="0"/>
          <w:marBottom w:val="0"/>
          <w:divBdr>
            <w:top w:val="none" w:sz="0" w:space="0" w:color="auto"/>
            <w:left w:val="none" w:sz="0" w:space="0" w:color="auto"/>
            <w:bottom w:val="none" w:sz="0" w:space="0" w:color="auto"/>
            <w:right w:val="none" w:sz="0" w:space="0" w:color="auto"/>
          </w:divBdr>
        </w:div>
        <w:div w:id="1390180416">
          <w:marLeft w:val="0"/>
          <w:marRight w:val="0"/>
          <w:marTop w:val="0"/>
          <w:marBottom w:val="0"/>
          <w:divBdr>
            <w:top w:val="none" w:sz="0" w:space="0" w:color="auto"/>
            <w:left w:val="none" w:sz="0" w:space="0" w:color="auto"/>
            <w:bottom w:val="none" w:sz="0" w:space="0" w:color="auto"/>
            <w:right w:val="none" w:sz="0" w:space="0" w:color="auto"/>
          </w:divBdr>
        </w:div>
        <w:div w:id="1307273999">
          <w:marLeft w:val="0"/>
          <w:marRight w:val="0"/>
          <w:marTop w:val="0"/>
          <w:marBottom w:val="0"/>
          <w:divBdr>
            <w:top w:val="none" w:sz="0" w:space="0" w:color="auto"/>
            <w:left w:val="none" w:sz="0" w:space="0" w:color="auto"/>
            <w:bottom w:val="none" w:sz="0" w:space="0" w:color="auto"/>
            <w:right w:val="none" w:sz="0" w:space="0" w:color="auto"/>
          </w:divBdr>
        </w:div>
      </w:divsChild>
    </w:div>
    <w:div w:id="156286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sahi-net.or.jp/~kj8j-kr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japanican.com/tw/hotel/detail/2422009/?ar=04&amp;sar=0407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5A980-3944-41A8-A9F7-FBBC5207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【元氣東北】東北藏王樹冰、銀山溫泉、飯豐戲雪樂園、賞梅六日</dc:title>
  <dc:creator/>
  <cp:lastModifiedBy>user</cp:lastModifiedBy>
  <cp:revision>7</cp:revision>
  <cp:lastPrinted>2023-10-17T02:57:00Z</cp:lastPrinted>
  <dcterms:created xsi:type="dcterms:W3CDTF">2024-11-22T01:15:00Z</dcterms:created>
  <dcterms:modified xsi:type="dcterms:W3CDTF">2024-11-22T01:40:00Z</dcterms:modified>
</cp:coreProperties>
</file>